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52" w:rsidRDefault="00090208">
      <w:pPr>
        <w:spacing w:before="240" w:after="24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85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Порядок заполнения таблиц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четвёртом этапе исследования «Мониторинг фондов муниципальных модельных библиотек нового поколения» продолжают участвовать муниципальные модельные библиотеки, созданные в рамках национального проекта «Культура» в 2019 г. и завершившие участие в Проекте </w:t>
      </w:r>
      <w:r>
        <w:rPr>
          <w:rFonts w:ascii="Times New Roman" w:eastAsia="Times New Roman" w:hAnsi="Times New Roman" w:cs="Times New Roman"/>
          <w:color w:val="000000"/>
          <w:sz w:val="28"/>
        </w:rPr>
        <w:t>в 2021 г. Участникам мониторинга предлагается заполнить формы (таблицы) данными за 2024 г. Данные частично предоставлены ГИВЦ России, поэтому участникам требуется ввести дополнительную информацию об отраслевом составе фонда и финансировании комплектования.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Структура хранения данных мониторинга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Таблицы размещены в папках, названных в соответствии с годом, за который предоставляются данные: </w:t>
      </w:r>
      <w:r>
        <w:rPr>
          <w:rFonts w:ascii="Times New Roman" w:eastAsia="Times New Roman" w:hAnsi="Times New Roman" w:cs="Times New Roman"/>
          <w:color w:val="000000"/>
          <w:sz w:val="28"/>
        </w:rPr>
        <w:t>«Абсолютные показатели» (в целом), «Абсолютные показатели (фонд до 14-ти лет)», «Фонд в отраслевом аспекте», «Использова</w:t>
      </w:r>
      <w:r>
        <w:rPr>
          <w:rFonts w:ascii="Times New Roman" w:eastAsia="Times New Roman" w:hAnsi="Times New Roman" w:cs="Times New Roman"/>
          <w:color w:val="000000"/>
          <w:sz w:val="28"/>
        </w:rPr>
        <w:t>ние финансовых средств на комплектование». В таблицы за 2018–2021 гг. предложены оценка ситуации и управленческие решения, определённые индивидуально для каждой библиотеки в соответствии с методикой мониторинга.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Доступ к папкам участникам мониторинга предо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ставляется на Яндекс-диске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для общедоступных библиотек: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2018 — </w:t>
      </w:r>
      <w:hyperlink r:id="rId8" w:tooltip="https://disk.yandex.ru/i/A49xdDLjC14Bsw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https://disk.yandex.ru/i/A49xdDLjC14Bsw</w:t>
        </w:r>
      </w:hyperlink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2019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" w:tooltip="https://disk.yandex.ru/i/mhSCqauPagVr3A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https://disk.yandex.ru/i/mhSCqauPagVr3A</w:t>
        </w:r>
      </w:hyperlink>
      <w:r>
        <w:rPr>
          <w:rFonts w:ascii="Times New Roman" w:eastAsia="Times New Roman" w:hAnsi="Times New Roman" w:cs="Times New Roman"/>
          <w:color w:val="0000FF"/>
          <w:sz w:val="28"/>
          <w:u w:val="single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2020 — </w:t>
      </w:r>
      <w:hyperlink r:id="rId10" w:tooltip="https://disk.yandex.ru/i/husb3W8mgurztg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https://disk.yandex.ru/i/husb3W8mgurztg</w:t>
        </w:r>
      </w:hyperlink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2021 — </w:t>
      </w:r>
      <w:hyperlink r:id="rId11" w:tooltip="https://disk.yandex.ru/i/zAuHFNPRuJLS9Q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https://disk.yandex.ru/i/zAuHFNPRuJLS9Q</w:t>
        </w:r>
      </w:hyperlink>
      <w:r>
        <w:rPr>
          <w:rFonts w:ascii="Times New Roman" w:eastAsia="Times New Roman" w:hAnsi="Times New Roman" w:cs="Times New Roman"/>
          <w:color w:val="0000FF"/>
          <w:sz w:val="28"/>
          <w:highlight w:val="white"/>
          <w:u w:val="single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t xml:space="preserve">2022 — </w:t>
      </w:r>
      <w:r>
        <w:rPr>
          <w:rFonts w:ascii="Times New Roman" w:eastAsia="Times New Roman" w:hAnsi="Times New Roman" w:cs="Times New Roman"/>
          <w:color w:val="0000FF"/>
          <w:sz w:val="28"/>
          <w:highlight w:val="white"/>
          <w:u w:val="single"/>
        </w:rPr>
        <w:t xml:space="preserve">https://disk.yandex.ru/d/Gqs4vqgDpg2N9g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Style w:val="af9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t xml:space="preserve">2023 — </w:t>
      </w:r>
      <w:hyperlink r:id="rId12" w:tooltip="https://disk.yandex.ru/i/twNmw8rtzuXBD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https://disk.yandex.ru/i/twNmw8rtzuXBDg</w:t>
        </w:r>
      </w:hyperlink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2024 </w:t>
      </w:r>
      <w:r>
        <w:rPr>
          <w:rFonts w:ascii="Times New Roman" w:eastAsia="Times New Roman" w:hAnsi="Times New Roman" w:cs="Times New Roman"/>
          <w:sz w:val="28"/>
          <w:highlight w:val="white"/>
        </w:rPr>
        <w:t>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tooltip="https://disk.yandex.ru/i/R4p_8nKVDnAaCQ" w:history="1">
        <w:r>
          <w:rPr>
            <w:rStyle w:val="af9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https://disk.yandex.ru/i/R4p_8nKVDnAaCQ</w:t>
        </w:r>
      </w:hyperlink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t xml:space="preserve">для детских библиотек: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2018 — </w:t>
      </w:r>
      <w:hyperlink r:id="rId14" w:tooltip="https://disk.yandex.ru/i/HALZRuMFcMibDQ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https://disk.yandex.ru/i/HALZRuMFcMibDQ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2019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5" w:tooltip="https://disk.yandex.ru/i/p5z5_nuUFrRpxw" w:history="1">
        <w:r>
          <w:rPr>
            <w:rStyle w:val="af9"/>
          </w:rPr>
          <w:t>https://disk.yandex.ru/i/p5z5_nuUFrRpxw</w:t>
        </w:r>
      </w:hyperlink>
      <w: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2020 — </w:t>
      </w:r>
      <w:hyperlink r:id="rId16" w:tooltip="https://disk.yandex.ru/i/Hboq6Kj5ZzqdpA" w:history="1">
        <w:r>
          <w:rPr>
            <w:rStyle w:val="af9"/>
          </w:rPr>
          <w:t>https://</w:t>
        </w:r>
        <w:r>
          <w:rPr>
            <w:rStyle w:val="af9"/>
          </w:rPr>
          <w:t>disk.yandex.ru/i/Hboq6Kj5ZzqdpA</w:t>
        </w:r>
      </w:hyperlink>
      <w: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2021 — </w:t>
      </w:r>
      <w:hyperlink r:id="rId17" w:tooltip="https://disk.yandex.ru/i/D_SoNoPViIUJ7g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https://disk.yandex.ru/i/D_SoNoPViIUJ7g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Fonts w:ascii="Times New Roman" w:eastAsia="Times New Roman" w:hAnsi="Times New Roman" w:cs="Times New Roman"/>
          <w:color w:val="0000FF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t xml:space="preserve">2022 — </w:t>
      </w:r>
      <w:hyperlink r:id="rId18" w:tooltip="https://disk.yandex.ru/i/aYhLluJLi16lAg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https://disk.yandex.ru/i/aYhLluJLi16lAg</w:t>
        </w:r>
      </w:hyperlink>
      <w:r>
        <w:rPr>
          <w:rFonts w:ascii="Times New Roman" w:eastAsia="Times New Roman" w:hAnsi="Times New Roman" w:cs="Times New Roman"/>
          <w:color w:val="0000FF"/>
          <w:sz w:val="28"/>
          <w:u w:val="single"/>
        </w:rPr>
        <w:t xml:space="preserve">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t xml:space="preserve">2023 — 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https://disk.yandex.ru/i/jZgkW3iYB1O16Q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2024 </w:t>
      </w:r>
      <w:r>
        <w:rPr>
          <w:rFonts w:ascii="Times New Roman" w:eastAsia="Times New Roman" w:hAnsi="Times New Roman" w:cs="Times New Roman"/>
          <w:sz w:val="28"/>
          <w:highlight w:val="white"/>
        </w:rPr>
        <w:t>—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9" w:tooltip="https://disk.yandex.ru/d/EumqKSTUyga-xA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https://disk.yandex.ru/d/EumqKSTUyga-xA</w:t>
        </w:r>
      </w:hyperlink>
    </w:p>
    <w:p w:rsidR="00136A52" w:rsidRDefault="00136A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u w:val="single"/>
        </w:rPr>
      </w:pPr>
      <w:r>
        <w:rPr>
          <w:rFonts w:ascii="Times New Roman" w:eastAsia="Times New Roman" w:hAnsi="Times New Roman" w:cs="Times New Roman"/>
          <w:sz w:val="28"/>
          <w:highlight w:val="white"/>
        </w:rPr>
        <w:lastRenderedPageBreak/>
        <w:t>Чтобы перейти по ссылке, выделите правой кнопкой мыши электронный адрес и выберите в открывшемся меню пункт «Перейти по адресу...»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center"/>
        <w:rPr>
          <w:u w:val="single"/>
        </w:rPr>
      </w:pPr>
      <w:r>
        <w:rPr>
          <w:rFonts w:ascii="Times New Roman" w:eastAsia="Times New Roman" w:hAnsi="Times New Roman" w:cs="Times New Roman"/>
          <w:b/>
          <w:sz w:val="28"/>
          <w:highlight w:val="white"/>
          <w:u w:val="single"/>
        </w:rPr>
        <w:t>Инструкция по работе с таблицами на Яндекс-диске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Поиск библиотеки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заполнения данных по своей библиотеке найдите нужную строку в таблице, которая содержит наименование библиотеки.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поиска используйте: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–  поиск по субъекту РФ. Библиотеки распределены по федеральным округам, далее в алфавите регионов, по названию би</w:t>
      </w:r>
      <w:r>
        <w:rPr>
          <w:rFonts w:ascii="Times New Roman" w:eastAsia="Times New Roman" w:hAnsi="Times New Roman" w:cs="Times New Roman"/>
          <w:color w:val="000000"/>
          <w:sz w:val="28"/>
        </w:rPr>
        <w:t>блиотек;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или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инструмент поиска по таблице. Для этого наведите курсор на значок лупы в левой верхней части экрана и нажмите левой кнопкой мыши для отображения поисковой строки. В строку поиска введите название населённого пункта вашей библиотеки.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362575" cy="3819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1046181" name="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5362574" cy="381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2.25pt;height:300.75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Заполнение разделов таблиц «Общие сведения»</w:t>
      </w:r>
    </w:p>
    <w:p w:rsidR="00136A52" w:rsidRDefault="00090208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заполнения данных о библиотеке выберите нужный вариант из раскрывающихся списков в столбцах «Тип населённого пункта», «Вид муниципального образования» и «Вид библиотеки».</w:t>
      </w:r>
    </w:p>
    <w:p w:rsidR="00136A52" w:rsidRDefault="00090208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Общие сведения о библиотеке на остальных листах таблицы будут заполнены автоматически. </w:t>
      </w:r>
    </w:p>
    <w:p w:rsidR="00136A52" w:rsidRDefault="00090208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lastRenderedPageBreak/>
        <w:t xml:space="preserve">Для получения обратной связи и уточнения информации </w:t>
      </w: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необходимо указать контактные данные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в соответствующей графе на листе «Абсолютные показатели». 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 Ввод показателей</w:t>
      </w:r>
    </w:p>
    <w:p w:rsidR="00136A52" w:rsidRDefault="00090208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казатели вводятся в числовом формате с округлением до сотых долей при наличии дробной части.</w:t>
      </w:r>
    </w:p>
    <w:p w:rsidR="00136A52" w:rsidRDefault="00090208">
      <w:pPr>
        <w:numPr>
          <w:ilvl w:val="0"/>
          <w:numId w:val="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удобства заполнения разрешается выделение строки цветом.</w:t>
      </w:r>
    </w:p>
    <w:p w:rsidR="00136A52" w:rsidRDefault="0009020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примечания для заполнения таблиц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Все ячейки в таблицах должны быть заполнены! </w:t>
      </w:r>
      <w:r>
        <w:rPr>
          <w:rFonts w:ascii="Times New Roman" w:eastAsia="Times New Roman" w:hAnsi="Times New Roman" w:cs="Times New Roman"/>
          <w:color w:val="000000"/>
          <w:sz w:val="28"/>
        </w:rPr>
        <w:t>Если «не поступало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», «не выбывало», «не состоит» и т.д.,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Отраслевой раздел фонда «Естественные науки. Здравоохранение. Медицинские науки» — сведения приводятся по разделу в целом без выделения «Медицины».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Данные по отраслевым разделам «Искусство», «Физкультура и спорт», «Языкознание», «Литературоведение» просим заполнять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отдельно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каждого раздела. 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Обязательно заполнение данных по разделу «Универсальные справочники и энциклопедии».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Обратить особое вниман</w:t>
      </w:r>
      <w:r>
        <w:rPr>
          <w:rFonts w:ascii="Times New Roman" w:eastAsia="Times New Roman" w:hAnsi="Times New Roman" w:cs="Times New Roman"/>
          <w:color w:val="000000"/>
          <w:sz w:val="28"/>
        </w:rPr>
        <w:t>ие на данные по электронным (сетевым) ресурсам и удалённым пользователям. Например, если доступ к сетевым удалённым лицензионным документам обеспечен, обязательно указать их количество, даже если библиотека совсем не работает с полнотекстовыми ресурсами уд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алённого доступа. Количество пользователей (в стационарном / удалённом) режиме не указывается только в том случае, если не ведётся учёт числа обращений к сетевым ресурсам, —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прочерк (дефис)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Обратите внимание! На графы, касающиеся данных по количе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ству книг во всех таблицах: «всего, в том числе художественная, отраслевая». Речь идёт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Таблица «Фонд в отраслевом аспекте» — это свод сведений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136A52" w:rsidRDefault="00090208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До 2019 г. в форме 6-НК отсутствовала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строка «в том числе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вновь приобретённые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документы», в которой указывается число документов,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приобретённых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 отчётном году без учёта перераспределения библиотечных фондов внутри библиотечной системы. В связи с этим, заполняя данные за 2018 г., в таблице «Ф</w:t>
      </w:r>
      <w:r>
        <w:rPr>
          <w:rFonts w:ascii="Times New Roman" w:eastAsia="Times New Roman" w:hAnsi="Times New Roman" w:cs="Times New Roman"/>
          <w:color w:val="000000"/>
          <w:sz w:val="28"/>
        </w:rPr>
        <w:t>онд в отраслевом аспекте» за 2018 г. вместо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вновь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приобретённых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документов» дублируются данные по поступлениям.</w:t>
      </w:r>
    </w:p>
    <w:p w:rsidR="00136A52" w:rsidRDefault="00136A5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both"/>
      </w:pPr>
    </w:p>
    <w:sectPr w:rsidR="0013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A52" w:rsidRDefault="00090208">
      <w:pPr>
        <w:spacing w:line="240" w:lineRule="auto"/>
      </w:pPr>
      <w:r>
        <w:separator/>
      </w:r>
    </w:p>
  </w:endnote>
  <w:endnote w:type="continuationSeparator" w:id="0">
    <w:p w:rsidR="00136A52" w:rsidRDefault="000902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A52" w:rsidRDefault="00090208">
      <w:pPr>
        <w:spacing w:after="0"/>
      </w:pPr>
      <w:r>
        <w:separator/>
      </w:r>
    </w:p>
  </w:footnote>
  <w:footnote w:type="continuationSeparator" w:id="0">
    <w:p w:rsidR="00136A52" w:rsidRDefault="000902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69EE"/>
    <w:multiLevelType w:val="hybridMultilevel"/>
    <w:tmpl w:val="51F80EFA"/>
    <w:lvl w:ilvl="0" w:tplc="D92A981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1A6BF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B657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DEA91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9842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986A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364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1E6A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7C54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9712A9E"/>
    <w:multiLevelType w:val="hybridMultilevel"/>
    <w:tmpl w:val="3C866284"/>
    <w:lvl w:ilvl="0" w:tplc="D456A062">
      <w:start w:val="1"/>
      <w:numFmt w:val="decimal"/>
      <w:lvlText w:val="%1."/>
      <w:lvlJc w:val="left"/>
      <w:pPr>
        <w:ind w:left="720" w:hanging="360"/>
      </w:pPr>
    </w:lvl>
    <w:lvl w:ilvl="1" w:tplc="40046A32">
      <w:start w:val="1"/>
      <w:numFmt w:val="lowerLetter"/>
      <w:lvlText w:val="%2."/>
      <w:lvlJc w:val="left"/>
      <w:pPr>
        <w:ind w:left="1440" w:hanging="360"/>
      </w:pPr>
    </w:lvl>
    <w:lvl w:ilvl="2" w:tplc="9F5875E4">
      <w:start w:val="1"/>
      <w:numFmt w:val="lowerRoman"/>
      <w:lvlText w:val="%3."/>
      <w:lvlJc w:val="right"/>
      <w:pPr>
        <w:ind w:left="2160" w:hanging="360"/>
      </w:pPr>
    </w:lvl>
    <w:lvl w:ilvl="3" w:tplc="11B47584">
      <w:start w:val="1"/>
      <w:numFmt w:val="decimal"/>
      <w:lvlText w:val="%4."/>
      <w:lvlJc w:val="left"/>
      <w:pPr>
        <w:ind w:left="2880" w:hanging="360"/>
      </w:pPr>
    </w:lvl>
    <w:lvl w:ilvl="4" w:tplc="B5CA9DCC">
      <w:start w:val="1"/>
      <w:numFmt w:val="lowerLetter"/>
      <w:lvlText w:val="%5."/>
      <w:lvlJc w:val="left"/>
      <w:pPr>
        <w:ind w:left="3600" w:hanging="360"/>
      </w:pPr>
    </w:lvl>
    <w:lvl w:ilvl="5" w:tplc="1C0C75EE">
      <w:start w:val="1"/>
      <w:numFmt w:val="lowerRoman"/>
      <w:lvlText w:val="%6."/>
      <w:lvlJc w:val="right"/>
      <w:pPr>
        <w:ind w:left="4320" w:hanging="360"/>
      </w:pPr>
    </w:lvl>
    <w:lvl w:ilvl="6" w:tplc="C6E4CFAC">
      <w:start w:val="1"/>
      <w:numFmt w:val="decimal"/>
      <w:lvlText w:val="%7."/>
      <w:lvlJc w:val="left"/>
      <w:pPr>
        <w:ind w:left="5040" w:hanging="360"/>
      </w:pPr>
    </w:lvl>
    <w:lvl w:ilvl="7" w:tplc="771E2F6E">
      <w:start w:val="1"/>
      <w:numFmt w:val="lowerLetter"/>
      <w:lvlText w:val="%8."/>
      <w:lvlJc w:val="left"/>
      <w:pPr>
        <w:ind w:left="5760" w:hanging="360"/>
      </w:pPr>
    </w:lvl>
    <w:lvl w:ilvl="8" w:tplc="1948443A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3C2F2301"/>
    <w:multiLevelType w:val="hybridMultilevel"/>
    <w:tmpl w:val="43128368"/>
    <w:lvl w:ilvl="0" w:tplc="959059D6">
      <w:start w:val="1"/>
      <w:numFmt w:val="decimal"/>
      <w:lvlText w:val="%1."/>
      <w:lvlJc w:val="left"/>
      <w:pPr>
        <w:ind w:left="720" w:hanging="360"/>
      </w:pPr>
    </w:lvl>
    <w:lvl w:ilvl="1" w:tplc="C1103224">
      <w:start w:val="1"/>
      <w:numFmt w:val="lowerLetter"/>
      <w:lvlText w:val="%2."/>
      <w:lvlJc w:val="left"/>
      <w:pPr>
        <w:ind w:left="1440" w:hanging="360"/>
      </w:pPr>
    </w:lvl>
    <w:lvl w:ilvl="2" w:tplc="0248F168">
      <w:start w:val="1"/>
      <w:numFmt w:val="lowerRoman"/>
      <w:lvlText w:val="%3."/>
      <w:lvlJc w:val="right"/>
      <w:pPr>
        <w:ind w:left="2160" w:hanging="180"/>
      </w:pPr>
    </w:lvl>
    <w:lvl w:ilvl="3" w:tplc="DE32BEFC">
      <w:start w:val="1"/>
      <w:numFmt w:val="decimal"/>
      <w:lvlText w:val="%4."/>
      <w:lvlJc w:val="left"/>
      <w:pPr>
        <w:ind w:left="2880" w:hanging="360"/>
      </w:pPr>
    </w:lvl>
    <w:lvl w:ilvl="4" w:tplc="5692AB88">
      <w:start w:val="1"/>
      <w:numFmt w:val="lowerLetter"/>
      <w:lvlText w:val="%5."/>
      <w:lvlJc w:val="left"/>
      <w:pPr>
        <w:ind w:left="3600" w:hanging="360"/>
      </w:pPr>
    </w:lvl>
    <w:lvl w:ilvl="5" w:tplc="EFB220CC">
      <w:start w:val="1"/>
      <w:numFmt w:val="lowerRoman"/>
      <w:lvlText w:val="%6."/>
      <w:lvlJc w:val="right"/>
      <w:pPr>
        <w:ind w:left="4320" w:hanging="180"/>
      </w:pPr>
    </w:lvl>
    <w:lvl w:ilvl="6" w:tplc="7534D348">
      <w:start w:val="1"/>
      <w:numFmt w:val="decimal"/>
      <w:lvlText w:val="%7."/>
      <w:lvlJc w:val="left"/>
      <w:pPr>
        <w:ind w:left="5040" w:hanging="360"/>
      </w:pPr>
    </w:lvl>
    <w:lvl w:ilvl="7" w:tplc="16CCFF8C">
      <w:start w:val="1"/>
      <w:numFmt w:val="lowerLetter"/>
      <w:lvlText w:val="%8."/>
      <w:lvlJc w:val="left"/>
      <w:pPr>
        <w:ind w:left="5760" w:hanging="360"/>
      </w:pPr>
    </w:lvl>
    <w:lvl w:ilvl="8" w:tplc="2394709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B376C"/>
    <w:multiLevelType w:val="hybridMultilevel"/>
    <w:tmpl w:val="F10ABD66"/>
    <w:lvl w:ilvl="0" w:tplc="70F2769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1ECA1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045C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4805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AAB8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50E2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D295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1096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4245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2AF4AA0"/>
    <w:multiLevelType w:val="hybridMultilevel"/>
    <w:tmpl w:val="3F4A6436"/>
    <w:lvl w:ilvl="0" w:tplc="01BA933A">
      <w:start w:val="1"/>
      <w:numFmt w:val="decimal"/>
      <w:lvlText w:val="%1."/>
      <w:lvlJc w:val="left"/>
      <w:pPr>
        <w:ind w:left="927" w:hanging="360"/>
      </w:pPr>
    </w:lvl>
    <w:lvl w:ilvl="1" w:tplc="9AD086C6">
      <w:start w:val="1"/>
      <w:numFmt w:val="lowerLetter"/>
      <w:lvlText w:val="%2."/>
      <w:lvlJc w:val="left"/>
      <w:pPr>
        <w:ind w:left="1647" w:hanging="360"/>
      </w:pPr>
    </w:lvl>
    <w:lvl w:ilvl="2" w:tplc="E5DA9FE6">
      <w:start w:val="1"/>
      <w:numFmt w:val="lowerRoman"/>
      <w:lvlText w:val="%3."/>
      <w:lvlJc w:val="right"/>
      <w:pPr>
        <w:ind w:left="2367" w:hanging="180"/>
      </w:pPr>
    </w:lvl>
    <w:lvl w:ilvl="3" w:tplc="C67C23EE">
      <w:start w:val="1"/>
      <w:numFmt w:val="decimal"/>
      <w:lvlText w:val="%4."/>
      <w:lvlJc w:val="left"/>
      <w:pPr>
        <w:ind w:left="3087" w:hanging="360"/>
      </w:pPr>
    </w:lvl>
    <w:lvl w:ilvl="4" w:tplc="DE9C9B8E">
      <w:start w:val="1"/>
      <w:numFmt w:val="lowerLetter"/>
      <w:lvlText w:val="%5."/>
      <w:lvlJc w:val="left"/>
      <w:pPr>
        <w:ind w:left="3807" w:hanging="360"/>
      </w:pPr>
    </w:lvl>
    <w:lvl w:ilvl="5" w:tplc="42008276">
      <w:start w:val="1"/>
      <w:numFmt w:val="lowerRoman"/>
      <w:lvlText w:val="%6."/>
      <w:lvlJc w:val="right"/>
      <w:pPr>
        <w:ind w:left="4527" w:hanging="180"/>
      </w:pPr>
    </w:lvl>
    <w:lvl w:ilvl="6" w:tplc="7C22901C">
      <w:start w:val="1"/>
      <w:numFmt w:val="decimal"/>
      <w:lvlText w:val="%7."/>
      <w:lvlJc w:val="left"/>
      <w:pPr>
        <w:ind w:left="5247" w:hanging="360"/>
      </w:pPr>
    </w:lvl>
    <w:lvl w:ilvl="7" w:tplc="EB06FE7C">
      <w:start w:val="1"/>
      <w:numFmt w:val="lowerLetter"/>
      <w:lvlText w:val="%8."/>
      <w:lvlJc w:val="left"/>
      <w:pPr>
        <w:ind w:left="5967" w:hanging="360"/>
      </w:pPr>
    </w:lvl>
    <w:lvl w:ilvl="8" w:tplc="653623A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37D363B"/>
    <w:multiLevelType w:val="hybridMultilevel"/>
    <w:tmpl w:val="45CABDEE"/>
    <w:lvl w:ilvl="0" w:tplc="EA30BF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34E838BC">
      <w:start w:val="1"/>
      <w:numFmt w:val="lowerLetter"/>
      <w:lvlText w:val="%2."/>
      <w:lvlJc w:val="left"/>
      <w:pPr>
        <w:ind w:left="1789" w:hanging="360"/>
      </w:pPr>
    </w:lvl>
    <w:lvl w:ilvl="2" w:tplc="0554AA62">
      <w:start w:val="1"/>
      <w:numFmt w:val="lowerRoman"/>
      <w:lvlText w:val="%3."/>
      <w:lvlJc w:val="right"/>
      <w:pPr>
        <w:ind w:left="2509" w:hanging="180"/>
      </w:pPr>
    </w:lvl>
    <w:lvl w:ilvl="3" w:tplc="E56CE8A6">
      <w:start w:val="1"/>
      <w:numFmt w:val="decimal"/>
      <w:lvlText w:val="%4."/>
      <w:lvlJc w:val="left"/>
      <w:pPr>
        <w:ind w:left="3229" w:hanging="360"/>
      </w:pPr>
    </w:lvl>
    <w:lvl w:ilvl="4" w:tplc="E3BC2832">
      <w:start w:val="1"/>
      <w:numFmt w:val="lowerLetter"/>
      <w:lvlText w:val="%5."/>
      <w:lvlJc w:val="left"/>
      <w:pPr>
        <w:ind w:left="3949" w:hanging="360"/>
      </w:pPr>
    </w:lvl>
    <w:lvl w:ilvl="5" w:tplc="895290E8">
      <w:start w:val="1"/>
      <w:numFmt w:val="lowerRoman"/>
      <w:lvlText w:val="%6."/>
      <w:lvlJc w:val="right"/>
      <w:pPr>
        <w:ind w:left="4669" w:hanging="180"/>
      </w:pPr>
    </w:lvl>
    <w:lvl w:ilvl="6" w:tplc="B6A090D8">
      <w:start w:val="1"/>
      <w:numFmt w:val="decimal"/>
      <w:lvlText w:val="%7."/>
      <w:lvlJc w:val="left"/>
      <w:pPr>
        <w:ind w:left="5389" w:hanging="360"/>
      </w:pPr>
    </w:lvl>
    <w:lvl w:ilvl="7" w:tplc="409025C0">
      <w:start w:val="1"/>
      <w:numFmt w:val="lowerLetter"/>
      <w:lvlText w:val="%8."/>
      <w:lvlJc w:val="left"/>
      <w:pPr>
        <w:ind w:left="6109" w:hanging="360"/>
      </w:pPr>
    </w:lvl>
    <w:lvl w:ilvl="8" w:tplc="B220F270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504558"/>
    <w:multiLevelType w:val="hybridMultilevel"/>
    <w:tmpl w:val="F6CA394C"/>
    <w:lvl w:ilvl="0" w:tplc="7612130A">
      <w:start w:val="1"/>
      <w:numFmt w:val="decimal"/>
      <w:lvlText w:val="%1."/>
      <w:lvlJc w:val="left"/>
      <w:pPr>
        <w:ind w:left="720" w:hanging="360"/>
      </w:pPr>
    </w:lvl>
    <w:lvl w:ilvl="1" w:tplc="B608E008">
      <w:start w:val="1"/>
      <w:numFmt w:val="lowerLetter"/>
      <w:lvlText w:val="%2."/>
      <w:lvlJc w:val="left"/>
      <w:pPr>
        <w:ind w:left="1440" w:hanging="360"/>
      </w:pPr>
    </w:lvl>
    <w:lvl w:ilvl="2" w:tplc="42C8518E">
      <w:start w:val="1"/>
      <w:numFmt w:val="lowerRoman"/>
      <w:lvlText w:val="%3."/>
      <w:lvlJc w:val="right"/>
      <w:pPr>
        <w:ind w:left="2160" w:hanging="180"/>
      </w:pPr>
    </w:lvl>
    <w:lvl w:ilvl="3" w:tplc="3F90D810">
      <w:start w:val="1"/>
      <w:numFmt w:val="decimal"/>
      <w:lvlText w:val="%4."/>
      <w:lvlJc w:val="left"/>
      <w:pPr>
        <w:ind w:left="2880" w:hanging="360"/>
      </w:pPr>
    </w:lvl>
    <w:lvl w:ilvl="4" w:tplc="65A292EA">
      <w:start w:val="1"/>
      <w:numFmt w:val="lowerLetter"/>
      <w:lvlText w:val="%5."/>
      <w:lvlJc w:val="left"/>
      <w:pPr>
        <w:ind w:left="3600" w:hanging="360"/>
      </w:pPr>
    </w:lvl>
    <w:lvl w:ilvl="5" w:tplc="8EEA11AA">
      <w:start w:val="1"/>
      <w:numFmt w:val="lowerRoman"/>
      <w:lvlText w:val="%6."/>
      <w:lvlJc w:val="right"/>
      <w:pPr>
        <w:ind w:left="4320" w:hanging="180"/>
      </w:pPr>
    </w:lvl>
    <w:lvl w:ilvl="6" w:tplc="ECB470A8">
      <w:start w:val="1"/>
      <w:numFmt w:val="decimal"/>
      <w:lvlText w:val="%7."/>
      <w:lvlJc w:val="left"/>
      <w:pPr>
        <w:ind w:left="5040" w:hanging="360"/>
      </w:pPr>
    </w:lvl>
    <w:lvl w:ilvl="7" w:tplc="6D2CB39A">
      <w:start w:val="1"/>
      <w:numFmt w:val="lowerLetter"/>
      <w:lvlText w:val="%8."/>
      <w:lvlJc w:val="left"/>
      <w:pPr>
        <w:ind w:left="5760" w:hanging="360"/>
      </w:pPr>
    </w:lvl>
    <w:lvl w:ilvl="8" w:tplc="B46E6AC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26E12"/>
    <w:multiLevelType w:val="hybridMultilevel"/>
    <w:tmpl w:val="FC6209A6"/>
    <w:lvl w:ilvl="0" w:tplc="869EDED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4588C6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94FB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B228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A445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9A07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1601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92C6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14A9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BAD7E10"/>
    <w:multiLevelType w:val="hybridMultilevel"/>
    <w:tmpl w:val="DBC4919C"/>
    <w:lvl w:ilvl="0" w:tplc="B2029E94">
      <w:start w:val="1"/>
      <w:numFmt w:val="decimal"/>
      <w:lvlText w:val="%1."/>
      <w:lvlJc w:val="left"/>
      <w:pPr>
        <w:ind w:left="1069" w:hanging="360"/>
      </w:pPr>
    </w:lvl>
    <w:lvl w:ilvl="1" w:tplc="3DB6C324">
      <w:start w:val="1"/>
      <w:numFmt w:val="lowerLetter"/>
      <w:lvlText w:val="%2."/>
      <w:lvlJc w:val="left"/>
      <w:pPr>
        <w:ind w:left="1789" w:hanging="360"/>
      </w:pPr>
    </w:lvl>
    <w:lvl w:ilvl="2" w:tplc="B5C6FBA6">
      <w:start w:val="1"/>
      <w:numFmt w:val="lowerRoman"/>
      <w:lvlText w:val="%3."/>
      <w:lvlJc w:val="right"/>
      <w:pPr>
        <w:ind w:left="2509" w:hanging="180"/>
      </w:pPr>
    </w:lvl>
    <w:lvl w:ilvl="3" w:tplc="968E578C">
      <w:start w:val="1"/>
      <w:numFmt w:val="decimal"/>
      <w:lvlText w:val="%4."/>
      <w:lvlJc w:val="left"/>
      <w:pPr>
        <w:ind w:left="3229" w:hanging="360"/>
      </w:pPr>
    </w:lvl>
    <w:lvl w:ilvl="4" w:tplc="22E87360">
      <w:start w:val="1"/>
      <w:numFmt w:val="lowerLetter"/>
      <w:lvlText w:val="%5."/>
      <w:lvlJc w:val="left"/>
      <w:pPr>
        <w:ind w:left="3949" w:hanging="360"/>
      </w:pPr>
    </w:lvl>
    <w:lvl w:ilvl="5" w:tplc="A7FE2890">
      <w:start w:val="1"/>
      <w:numFmt w:val="lowerRoman"/>
      <w:lvlText w:val="%6."/>
      <w:lvlJc w:val="right"/>
      <w:pPr>
        <w:ind w:left="4669" w:hanging="180"/>
      </w:pPr>
    </w:lvl>
    <w:lvl w:ilvl="6" w:tplc="7A6CF350">
      <w:start w:val="1"/>
      <w:numFmt w:val="decimal"/>
      <w:lvlText w:val="%7."/>
      <w:lvlJc w:val="left"/>
      <w:pPr>
        <w:ind w:left="5389" w:hanging="360"/>
      </w:pPr>
    </w:lvl>
    <w:lvl w:ilvl="7" w:tplc="F2568540">
      <w:start w:val="1"/>
      <w:numFmt w:val="lowerLetter"/>
      <w:lvlText w:val="%8."/>
      <w:lvlJc w:val="left"/>
      <w:pPr>
        <w:ind w:left="6109" w:hanging="360"/>
      </w:pPr>
    </w:lvl>
    <w:lvl w:ilvl="8" w:tplc="8282127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52"/>
    <w:rsid w:val="00090208"/>
    <w:rsid w:val="0013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09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9020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09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0902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A49xdDLjC14Bsw" TargetMode="External"/><Relationship Id="rId13" Type="http://schemas.openxmlformats.org/officeDocument/2006/relationships/hyperlink" Target="https://disk.yandex.ru/i/R4p_8nKVDnAaCQ" TargetMode="External"/><Relationship Id="rId18" Type="http://schemas.openxmlformats.org/officeDocument/2006/relationships/hyperlink" Target="https://disk.yandex.ru/i/aYhLluJLi16lA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hyperlink" Target="https://disk.yandex.ru/i/twNmw8rtzuXBDg" TargetMode="External"/><Relationship Id="rId17" Type="http://schemas.openxmlformats.org/officeDocument/2006/relationships/hyperlink" Target="https://disk.yandex.ru/i/D_SoNoPViIUJ7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Hboq6Kj5ZzqdpA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zAuHFNPRuJLS9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p5z5_nuUFrRpxw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sk.yandex.ru/i/husb3W8mgurztg" TargetMode="External"/><Relationship Id="rId19" Type="http://schemas.openxmlformats.org/officeDocument/2006/relationships/hyperlink" Target="https://disk.yandex.ru/d/EumqKSTUyga-x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mhSCqauPagVr3A" TargetMode="External"/><Relationship Id="rId14" Type="http://schemas.openxmlformats.org/officeDocument/2006/relationships/hyperlink" Target="https://disk.yandex.ru/i/HALZRuMFcMibDQ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2025-05-13T12:47:00Z</dcterms:created>
  <dcterms:modified xsi:type="dcterms:W3CDTF">2025-05-13T12:47:00Z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