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7FE60E" w:rsidR="00B77B34" w:rsidRDefault="00453F6E" w:rsidP="00453F6E">
      <w:pPr>
        <w:ind w:right="-591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Стартует конкурс чтецов к 100-летию Расула Гамзатова «Полет стихов»</w:t>
      </w:r>
    </w:p>
    <w:p w14:paraId="00000002" w14:textId="77777777" w:rsidR="00B77B34" w:rsidRDefault="00B77B34">
      <w:pPr>
        <w:ind w:right="-5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B77B34" w:rsidRDefault="00453F6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начался Всероссийский конкурс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«Полет стихов»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читателей и сотрудников модельных муниципальных библиотек, модернизированных в рамках федерального проекта «Культурная среда» национального проекта «Культура» в 2019-2023 годах.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Учредителем мероприятия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является Министерство культуры Российской Федерации,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организатором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― Российская государственная библиотека. </w:t>
      </w:r>
    </w:p>
    <w:p w14:paraId="00000004" w14:textId="77777777" w:rsidR="00B77B34" w:rsidRDefault="00B77B3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B77B34" w:rsidRDefault="00453F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Цель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популяризация чтения среди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разных групп населения посредством использования литературного культурного наследия, оставленного дагестанским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поэт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ом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Расулом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Гамзатовичем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Гамзатовым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Мероприятие направлено на привлечение интереса к чтению его произведений, развитие творческих способностей пользователей библиотек, поддержку талантливых читателей и содействие раскрытию креативного потенциала участников. Им предлагается записать видеоролики, где они с выражение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читают самостоятельно отобранные произведения Гамзатова разных жанров. </w:t>
      </w:r>
    </w:p>
    <w:p w14:paraId="00000006" w14:textId="77777777" w:rsidR="00B77B34" w:rsidRDefault="00B77B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77B34" w:rsidRDefault="00453F6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 проводится в следующих номинациях:</w:t>
      </w:r>
    </w:p>
    <w:p w14:paraId="00000008" w14:textId="77777777" w:rsidR="00B77B34" w:rsidRDefault="00453F6E" w:rsidP="00453F6E">
      <w:pPr>
        <w:numPr>
          <w:ilvl w:val="0"/>
          <w:numId w:val="1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«Лучшее прочтение поэтического произведения»;</w:t>
      </w:r>
    </w:p>
    <w:p w14:paraId="00000009" w14:textId="77777777" w:rsidR="00B77B34" w:rsidRDefault="00453F6E" w:rsidP="00453F6E">
      <w:pPr>
        <w:numPr>
          <w:ilvl w:val="0"/>
          <w:numId w:val="1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«Лучшее прочтение отрывка из поэтического или прозаического произведения»;</w:t>
      </w:r>
    </w:p>
    <w:p w14:paraId="0000000A" w14:textId="77777777" w:rsidR="00B77B34" w:rsidRDefault="00453F6E" w:rsidP="00453F6E">
      <w:pPr>
        <w:numPr>
          <w:ilvl w:val="0"/>
          <w:numId w:val="1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«Лучшее исполнение песни на стихи»;</w:t>
      </w:r>
    </w:p>
    <w:p w14:paraId="0000000B" w14:textId="77777777" w:rsidR="00B77B34" w:rsidRDefault="00453F6E" w:rsidP="00453F6E">
      <w:pPr>
        <w:numPr>
          <w:ilvl w:val="0"/>
          <w:numId w:val="1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номинация «Произведения Р.Г. Гамзатова на языках народов России».</w:t>
      </w:r>
    </w:p>
    <w:p w14:paraId="0000000C" w14:textId="77777777" w:rsidR="00B77B34" w:rsidRDefault="00B77B34">
      <w:pPr>
        <w:ind w:right="-5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77B34" w:rsidRDefault="00453F6E" w:rsidP="00453F6E">
      <w:pPr>
        <w:spacing w:after="160"/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чтец может принять участие не более чем в двух конкурсных номинациях: одной из трех основных номинаций и/или специальной номинации. Краткая инструкция представлена ниже. </w:t>
      </w:r>
    </w:p>
    <w:p w14:paraId="0000000E" w14:textId="6B70DDA2" w:rsidR="00B77B34" w:rsidRPr="00BF0955" w:rsidRDefault="00453F6E" w:rsidP="00BF0955">
      <w:pPr>
        <w:pStyle w:val="a5"/>
        <w:numPr>
          <w:ilvl w:val="0"/>
          <w:numId w:val="3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55">
        <w:rPr>
          <w:rFonts w:ascii="Times New Roman" w:eastAsia="Times New Roman" w:hAnsi="Times New Roman" w:cs="Times New Roman"/>
          <w:sz w:val="28"/>
          <w:szCs w:val="28"/>
        </w:rPr>
        <w:t xml:space="preserve">Чтобы присоединиться к конкурсу, необходимо обратиться в ближайшую модельную библиотеку. Нужно обраться к ее сотруднику, заявить о своем участии и подготовить видеозапись. </w:t>
      </w:r>
    </w:p>
    <w:p w14:paraId="0000000F" w14:textId="77777777" w:rsidR="00B77B34" w:rsidRDefault="00B77B34" w:rsidP="00BF0955">
      <w:pPr>
        <w:ind w:right="-5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5C96A77C" w:rsidR="00B77B34" w:rsidRPr="00BF0955" w:rsidRDefault="00453F6E" w:rsidP="00BF0955">
      <w:pPr>
        <w:pStyle w:val="a5"/>
        <w:numPr>
          <w:ilvl w:val="0"/>
          <w:numId w:val="3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Далее все поданные в библиотеку заявки передаются в Проектный офис субъекта РФ в части создания модельных муниципальных библиотек (далее ― Проектный офис). </w:t>
      </w:r>
    </w:p>
    <w:p w14:paraId="00000011" w14:textId="5C72568A" w:rsidR="00B77B34" w:rsidRPr="00BF0955" w:rsidRDefault="00453F6E" w:rsidP="00BF0955">
      <w:pPr>
        <w:pStyle w:val="a5"/>
        <w:numPr>
          <w:ilvl w:val="0"/>
          <w:numId w:val="3"/>
        </w:numPr>
        <w:ind w:right="-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F0955">
        <w:rPr>
          <w:rFonts w:ascii="Times New Roman" w:eastAsia="Times New Roman" w:hAnsi="Times New Roman" w:cs="Times New Roman"/>
          <w:sz w:val="28"/>
          <w:szCs w:val="28"/>
        </w:rPr>
        <w:t xml:space="preserve">Он централизованно собирает анкеты с видеозаписями со всего региона </w:t>
      </w:r>
      <w:r w:rsidRPr="00BF09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согласно методическим рекомендациям, подготовленным Российской государственной библиотекой, и направляет организатору конкурса не более 6 заявок по каждой из 4 номинаций. </w:t>
      </w:r>
    </w:p>
    <w:p w14:paraId="00000012" w14:textId="77777777" w:rsidR="00B77B34" w:rsidRDefault="00B77B34">
      <w:pPr>
        <w:ind w:right="-59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3" w14:textId="77777777" w:rsidR="00B77B34" w:rsidRDefault="00453F6E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Окончание срока приема заявок от чтецов определяется отдельно Проектным офисом.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Проектный офис направляет отобранные заявки организатору конкурса. Рассмотрение присланных организатору конкурса работ пройдет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8 по 21 августа.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4" w14:textId="77777777" w:rsidR="00B77B34" w:rsidRDefault="00B77B34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5" w14:textId="77777777" w:rsidR="00B77B34" w:rsidRDefault="00453F6E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Более подробно с регламентом участия и конкурсными сроками можно ознакомиться в документации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новаябиблиотека.рф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по 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сылке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6" w14:textId="77777777" w:rsidR="00B77B34" w:rsidRDefault="00B77B34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7" w14:textId="77777777" w:rsidR="00B77B34" w:rsidRDefault="00453F6E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и призеров пройдет с участием экспертного Жюри. Будут учитываться эмоциональность, артистизм и творческий подход чтецов. Итоги конкурса будут объявлены ко Дню рождения Расула Гамзатова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«Библиотека нового поколения». </w:t>
      </w:r>
    </w:p>
    <w:p w14:paraId="00000018" w14:textId="77777777" w:rsidR="00B77B34" w:rsidRDefault="00B77B34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77B34" w:rsidRDefault="00453F6E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не только будут приглашены на торжественный вечер, который состоится в г. Москве в сентябре 2023 года, но и получат ценные подарки от партнеров конкурса. </w:t>
      </w:r>
    </w:p>
    <w:p w14:paraId="0000001A" w14:textId="77777777" w:rsidR="00B77B34" w:rsidRDefault="00B77B34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77B34" w:rsidRDefault="00453F6E" w:rsidP="00453F6E">
      <w:pPr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всем вопросам можно обращаться к организаторам конкурса по почте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pg@rsl.ru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или по телефону +7(499)557-04-70, доб. 1430.</w:t>
      </w:r>
    </w:p>
    <w:p w14:paraId="0000001C" w14:textId="77777777" w:rsidR="00B77B34" w:rsidRDefault="00B77B34">
      <w:pPr>
        <w:ind w:right="-5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77B34" w:rsidRDefault="00B77B34"/>
    <w:p w14:paraId="0000001E" w14:textId="77777777" w:rsidR="00B77B34" w:rsidRDefault="00B77B34"/>
    <w:sectPr w:rsidR="00B77B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5DD"/>
    <w:multiLevelType w:val="multilevel"/>
    <w:tmpl w:val="77AC5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5F7620"/>
    <w:multiLevelType w:val="hybridMultilevel"/>
    <w:tmpl w:val="FBE6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6FC4"/>
    <w:multiLevelType w:val="hybridMultilevel"/>
    <w:tmpl w:val="EF7AC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4"/>
    <w:rsid w:val="00453F6E"/>
    <w:rsid w:val="00B77B34"/>
    <w:rsid w:val="00B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9546"/>
  <w15:docId w15:val="{5E9817CC-56A4-B048-8063-810D37FD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F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@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cacvtbthqmh0dxl.xn--p1ai/documents/dokumenty-o-proektnom-ofise-pri-rgb/" TargetMode="External"/><Relationship Id="rId5" Type="http://schemas.openxmlformats.org/officeDocument/2006/relationships/hyperlink" Target="https://ru.wikipedia.org/wiki/%D0%9F%D0%BE%D1%8D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Автономова Полина Тимофеевна</cp:lastModifiedBy>
  <cp:revision>4</cp:revision>
  <dcterms:created xsi:type="dcterms:W3CDTF">2023-07-14T14:20:00Z</dcterms:created>
  <dcterms:modified xsi:type="dcterms:W3CDTF">2023-07-14T14:24:00Z</dcterms:modified>
</cp:coreProperties>
</file>