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7D" w:rsidRDefault="00F55C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5068"/>
      </w:tblGrid>
      <w:tr w:rsidR="00F55C7D" w:rsidTr="00AF57B8">
        <w:tc>
          <w:tcPr>
            <w:tcW w:w="4503" w:type="dxa"/>
            <w:gridSpan w:val="2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D" w:rsidTr="00AF57B8">
        <w:tc>
          <w:tcPr>
            <w:tcW w:w="4503" w:type="dxa"/>
            <w:gridSpan w:val="2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D" w:rsidTr="00AF57B8">
        <w:tc>
          <w:tcPr>
            <w:tcW w:w="4503" w:type="dxa"/>
            <w:gridSpan w:val="2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D" w:rsidTr="00AF57B8">
        <w:tc>
          <w:tcPr>
            <w:tcW w:w="4503" w:type="dxa"/>
            <w:gridSpan w:val="2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+7(…) … - .. - ..</w:t>
            </w:r>
          </w:p>
        </w:tc>
      </w:tr>
      <w:tr w:rsidR="00F55C7D" w:rsidTr="00AF57B8">
        <w:tc>
          <w:tcPr>
            <w:tcW w:w="1526" w:type="dxa"/>
            <w:vMerge w:val="restart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прибытия</w:t>
            </w:r>
          </w:p>
        </w:tc>
        <w:tc>
          <w:tcPr>
            <w:tcW w:w="2977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D" w:rsidTr="00AF57B8">
        <w:tc>
          <w:tcPr>
            <w:tcW w:w="1526" w:type="dxa"/>
            <w:vMerge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D" w:rsidTr="00AF57B8">
        <w:tc>
          <w:tcPr>
            <w:tcW w:w="4503" w:type="dxa"/>
            <w:gridSpan w:val="2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прибытия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D" w:rsidTr="00AF57B8">
        <w:tc>
          <w:tcPr>
            <w:tcW w:w="4503" w:type="dxa"/>
            <w:gridSpan w:val="2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D" w:rsidTr="00AF57B8">
        <w:tc>
          <w:tcPr>
            <w:tcW w:w="4503" w:type="dxa"/>
            <w:gridSpan w:val="2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 рейса (для самолета)</w:t>
            </w:r>
          </w:p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железнодорожного транспорта </w:t>
            </w:r>
          </w:p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поезда и вагона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D" w:rsidTr="00AF57B8">
        <w:tc>
          <w:tcPr>
            <w:tcW w:w="4503" w:type="dxa"/>
            <w:gridSpan w:val="2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ли трансфер в гостиницу? </w:t>
            </w:r>
          </w:p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D" w:rsidTr="00AF57B8">
        <w:tc>
          <w:tcPr>
            <w:tcW w:w="4503" w:type="dxa"/>
            <w:gridSpan w:val="2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 (указать название гостиницы, адрес)</w:t>
            </w:r>
          </w:p>
        </w:tc>
        <w:tc>
          <w:tcPr>
            <w:tcW w:w="5068" w:type="dxa"/>
          </w:tcPr>
          <w:p w:rsidR="00F55C7D" w:rsidRDefault="00F55C7D" w:rsidP="00A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574" w:rsidRDefault="00323574"/>
    <w:p w:rsidR="00D42220" w:rsidRPr="00FD55BB" w:rsidRDefault="00D42220" w:rsidP="00D422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D55BB">
        <w:rPr>
          <w:rFonts w:ascii="Times New Roman" w:hAnsi="Times New Roman" w:cs="Times New Roman"/>
          <w:b/>
          <w:i/>
          <w:sz w:val="24"/>
          <w:szCs w:val="24"/>
        </w:rPr>
        <w:t>Встреча участников конгресса из Мурманской области осуществляться не будет.</w:t>
      </w:r>
    </w:p>
    <w:p w:rsidR="00D42220" w:rsidRDefault="00D42220">
      <w:bookmarkStart w:id="0" w:name="_GoBack"/>
      <w:bookmarkEnd w:id="0"/>
    </w:p>
    <w:sectPr w:rsidR="00D4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0F2C"/>
    <w:multiLevelType w:val="hybridMultilevel"/>
    <w:tmpl w:val="1CFE8934"/>
    <w:lvl w:ilvl="0" w:tplc="33967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323574"/>
    <w:rsid w:val="00D42220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IvanovaSV</dc:creator>
  <cp:lastModifiedBy>IvanovaSV</cp:lastModifiedBy>
  <cp:revision>2</cp:revision>
  <dcterms:created xsi:type="dcterms:W3CDTF">2023-05-02T09:14:00Z</dcterms:created>
  <dcterms:modified xsi:type="dcterms:W3CDTF">2023-05-02T09:16:00Z</dcterms:modified>
</cp:coreProperties>
</file>