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EC" w:rsidRDefault="000009EC">
      <w:pPr>
        <w:pStyle w:val="ConsPlusTitlePage"/>
      </w:pPr>
      <w:r>
        <w:t xml:space="preserve">Документ предоставлен </w:t>
      </w:r>
      <w:hyperlink r:id="rId5">
        <w:r>
          <w:rPr>
            <w:color w:val="0000FF"/>
          </w:rPr>
          <w:t>КонсультантПлюс</w:t>
        </w:r>
      </w:hyperlink>
      <w:r>
        <w:br/>
      </w:r>
    </w:p>
    <w:p w:rsidR="000009EC" w:rsidRDefault="000009EC">
      <w:pPr>
        <w:pStyle w:val="ConsPlusNormal"/>
        <w:jc w:val="both"/>
        <w:outlineLvl w:val="0"/>
      </w:pPr>
    </w:p>
    <w:p w:rsidR="000009EC" w:rsidRDefault="000009EC">
      <w:pPr>
        <w:pStyle w:val="ConsPlusTitle"/>
        <w:jc w:val="center"/>
        <w:outlineLvl w:val="0"/>
      </w:pPr>
      <w:r>
        <w:t>ПРАВИТЕЛЬСТВО МУРМАНСКОЙ ОБЛАСТИ</w:t>
      </w:r>
      <w:bookmarkStart w:id="0" w:name="_GoBack"/>
      <w:bookmarkEnd w:id="0"/>
    </w:p>
    <w:p w:rsidR="000009EC" w:rsidRDefault="000009EC">
      <w:pPr>
        <w:pStyle w:val="ConsPlusTitle"/>
        <w:jc w:val="center"/>
      </w:pPr>
    </w:p>
    <w:p w:rsidR="000009EC" w:rsidRDefault="000009EC">
      <w:pPr>
        <w:pStyle w:val="ConsPlusTitle"/>
        <w:jc w:val="center"/>
      </w:pPr>
      <w:r>
        <w:t>ПОСТАНОВЛЕНИЕ</w:t>
      </w:r>
    </w:p>
    <w:p w:rsidR="000009EC" w:rsidRDefault="000009EC">
      <w:pPr>
        <w:pStyle w:val="ConsPlusTitle"/>
        <w:jc w:val="center"/>
      </w:pPr>
      <w:r>
        <w:t>от 11 ноября 2020 г. N 790-ПП</w:t>
      </w:r>
    </w:p>
    <w:p w:rsidR="000009EC" w:rsidRDefault="000009EC">
      <w:pPr>
        <w:pStyle w:val="ConsPlusTitle"/>
        <w:jc w:val="center"/>
      </w:pPr>
    </w:p>
    <w:p w:rsidR="000009EC" w:rsidRDefault="000009EC">
      <w:pPr>
        <w:pStyle w:val="ConsPlusTitle"/>
        <w:jc w:val="center"/>
      </w:pPr>
      <w:r>
        <w:t>ОБ УТВЕРЖДЕНИИ ГОСУДАРСТВЕННОЙ ПРОГРАММЫ МУРМАНСКОЙ ОБЛАСТИ</w:t>
      </w:r>
    </w:p>
    <w:p w:rsidR="000009EC" w:rsidRDefault="000009EC">
      <w:pPr>
        <w:pStyle w:val="ConsPlusTitle"/>
        <w:jc w:val="center"/>
      </w:pPr>
      <w:r>
        <w:t>"КУЛЬТУРА"</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6">
              <w:r>
                <w:rPr>
                  <w:color w:val="0000FF"/>
                </w:rPr>
                <w:t>N 64-ПП</w:t>
              </w:r>
            </w:hyperlink>
            <w:r>
              <w:rPr>
                <w:color w:val="392C69"/>
              </w:rPr>
              <w:t xml:space="preserve">, от 08.04.2021 </w:t>
            </w:r>
            <w:hyperlink r:id="rId7">
              <w:r>
                <w:rPr>
                  <w:color w:val="0000FF"/>
                </w:rPr>
                <w:t>N 190-ПП</w:t>
              </w:r>
            </w:hyperlink>
            <w:r>
              <w:rPr>
                <w:color w:val="392C69"/>
              </w:rPr>
              <w:t xml:space="preserve">, от 20.04.2021 </w:t>
            </w:r>
            <w:hyperlink r:id="rId8">
              <w:r>
                <w:rPr>
                  <w:color w:val="0000FF"/>
                </w:rPr>
                <w:t>N 220-ПП</w:t>
              </w:r>
            </w:hyperlink>
            <w:r>
              <w:rPr>
                <w:color w:val="392C69"/>
              </w:rPr>
              <w:t>,</w:t>
            </w:r>
          </w:p>
          <w:p w:rsidR="000009EC" w:rsidRDefault="000009EC">
            <w:pPr>
              <w:pStyle w:val="ConsPlusNormal"/>
              <w:jc w:val="center"/>
            </w:pPr>
            <w:r>
              <w:rPr>
                <w:color w:val="392C69"/>
              </w:rPr>
              <w:t xml:space="preserve">от 28.05.2021 </w:t>
            </w:r>
            <w:hyperlink r:id="rId9">
              <w:r>
                <w:rPr>
                  <w:color w:val="0000FF"/>
                </w:rPr>
                <w:t>N 313-ПП</w:t>
              </w:r>
            </w:hyperlink>
            <w:r>
              <w:rPr>
                <w:color w:val="392C69"/>
              </w:rPr>
              <w:t xml:space="preserve">, от 17.06.2021 </w:t>
            </w:r>
            <w:hyperlink r:id="rId10">
              <w:r>
                <w:rPr>
                  <w:color w:val="0000FF"/>
                </w:rPr>
                <w:t>N 363-ПП</w:t>
              </w:r>
            </w:hyperlink>
            <w:r>
              <w:rPr>
                <w:color w:val="392C69"/>
              </w:rPr>
              <w:t xml:space="preserve">, от 07.07.2021 </w:t>
            </w:r>
            <w:hyperlink r:id="rId11">
              <w:r>
                <w:rPr>
                  <w:color w:val="0000FF"/>
                </w:rPr>
                <w:t>N 452-ПП</w:t>
              </w:r>
            </w:hyperlink>
            <w:r>
              <w:rPr>
                <w:color w:val="392C69"/>
              </w:rPr>
              <w:t>,</w:t>
            </w:r>
          </w:p>
          <w:p w:rsidR="000009EC" w:rsidRDefault="000009EC">
            <w:pPr>
              <w:pStyle w:val="ConsPlusNormal"/>
              <w:jc w:val="center"/>
            </w:pPr>
            <w:r>
              <w:rPr>
                <w:color w:val="392C69"/>
              </w:rPr>
              <w:t xml:space="preserve">от 12.07.2021 </w:t>
            </w:r>
            <w:hyperlink r:id="rId12">
              <w:r>
                <w:rPr>
                  <w:color w:val="0000FF"/>
                </w:rPr>
                <w:t>N 466-ПП</w:t>
              </w:r>
            </w:hyperlink>
            <w:r>
              <w:rPr>
                <w:color w:val="392C69"/>
              </w:rPr>
              <w:t xml:space="preserve">, от 02.09.2021 </w:t>
            </w:r>
            <w:hyperlink r:id="rId13">
              <w:r>
                <w:rPr>
                  <w:color w:val="0000FF"/>
                </w:rPr>
                <w:t>N 627-ПП</w:t>
              </w:r>
            </w:hyperlink>
            <w:r>
              <w:rPr>
                <w:color w:val="392C69"/>
              </w:rPr>
              <w:t xml:space="preserve">, от 14.09.2021 </w:t>
            </w:r>
            <w:hyperlink r:id="rId14">
              <w:r>
                <w:rPr>
                  <w:color w:val="0000FF"/>
                </w:rPr>
                <w:t>N 645-ПП</w:t>
              </w:r>
            </w:hyperlink>
            <w:r>
              <w:rPr>
                <w:color w:val="392C69"/>
              </w:rPr>
              <w:t>,</w:t>
            </w:r>
          </w:p>
          <w:p w:rsidR="000009EC" w:rsidRDefault="000009EC">
            <w:pPr>
              <w:pStyle w:val="ConsPlusNormal"/>
              <w:jc w:val="center"/>
            </w:pPr>
            <w:r>
              <w:rPr>
                <w:color w:val="392C69"/>
              </w:rPr>
              <w:t xml:space="preserve">от 14.10.2021 </w:t>
            </w:r>
            <w:hyperlink r:id="rId15">
              <w:r>
                <w:rPr>
                  <w:color w:val="0000FF"/>
                </w:rPr>
                <w:t>N 744-ПП</w:t>
              </w:r>
            </w:hyperlink>
            <w:r>
              <w:rPr>
                <w:color w:val="392C69"/>
              </w:rPr>
              <w:t xml:space="preserve">, от 27.10.2021 </w:t>
            </w:r>
            <w:hyperlink r:id="rId16">
              <w:r>
                <w:rPr>
                  <w:color w:val="0000FF"/>
                </w:rPr>
                <w:t>N 776-ПП</w:t>
              </w:r>
            </w:hyperlink>
            <w:r>
              <w:rPr>
                <w:color w:val="392C69"/>
              </w:rPr>
              <w:t xml:space="preserve">, от 10.11.2021 </w:t>
            </w:r>
            <w:hyperlink r:id="rId17">
              <w:r>
                <w:rPr>
                  <w:color w:val="0000FF"/>
                </w:rPr>
                <w:t>N 830-ПП</w:t>
              </w:r>
            </w:hyperlink>
            <w:r>
              <w:rPr>
                <w:color w:val="392C69"/>
              </w:rPr>
              <w:t>,</w:t>
            </w:r>
          </w:p>
          <w:p w:rsidR="000009EC" w:rsidRDefault="000009EC">
            <w:pPr>
              <w:pStyle w:val="ConsPlusNormal"/>
              <w:jc w:val="center"/>
            </w:pPr>
            <w:r>
              <w:rPr>
                <w:color w:val="392C69"/>
              </w:rPr>
              <w:t xml:space="preserve">от 21.12.2021 </w:t>
            </w:r>
            <w:hyperlink r:id="rId18">
              <w:r>
                <w:rPr>
                  <w:color w:val="0000FF"/>
                </w:rPr>
                <w:t>N 972-ПП</w:t>
              </w:r>
            </w:hyperlink>
            <w:r>
              <w:rPr>
                <w:color w:val="392C69"/>
              </w:rPr>
              <w:t xml:space="preserve">, от 17.02.2022 </w:t>
            </w:r>
            <w:hyperlink r:id="rId19">
              <w:r>
                <w:rPr>
                  <w:color w:val="0000FF"/>
                </w:rPr>
                <w:t>N 98-ПП</w:t>
              </w:r>
            </w:hyperlink>
            <w:r>
              <w:rPr>
                <w:color w:val="392C69"/>
              </w:rPr>
              <w:t xml:space="preserve">, от 21.04.2022 </w:t>
            </w:r>
            <w:hyperlink r:id="rId20">
              <w:r>
                <w:rPr>
                  <w:color w:val="0000FF"/>
                </w:rPr>
                <w:t>N 309-ПП</w:t>
              </w:r>
            </w:hyperlink>
            <w:r>
              <w:rPr>
                <w:color w:val="392C69"/>
              </w:rPr>
              <w:t>,</w:t>
            </w:r>
          </w:p>
          <w:p w:rsidR="000009EC" w:rsidRDefault="000009EC">
            <w:pPr>
              <w:pStyle w:val="ConsPlusNormal"/>
              <w:jc w:val="center"/>
            </w:pPr>
            <w:r>
              <w:rPr>
                <w:color w:val="392C69"/>
              </w:rPr>
              <w:t xml:space="preserve">от 26.04.2022 </w:t>
            </w:r>
            <w:hyperlink r:id="rId21">
              <w:r>
                <w:rPr>
                  <w:color w:val="0000FF"/>
                </w:rPr>
                <w:t>N 327-ПП</w:t>
              </w:r>
            </w:hyperlink>
            <w:r>
              <w:rPr>
                <w:color w:val="392C69"/>
              </w:rPr>
              <w:t xml:space="preserve">, от 03.06.2022 </w:t>
            </w:r>
            <w:hyperlink r:id="rId22">
              <w:r>
                <w:rPr>
                  <w:color w:val="0000FF"/>
                </w:rPr>
                <w:t>N 432-ПП</w:t>
              </w:r>
            </w:hyperlink>
            <w:r>
              <w:rPr>
                <w:color w:val="392C69"/>
              </w:rPr>
              <w:t xml:space="preserve">, от 14.06.2022 </w:t>
            </w:r>
            <w:hyperlink r:id="rId23">
              <w:r>
                <w:rPr>
                  <w:color w:val="0000FF"/>
                </w:rPr>
                <w:t>N 462-ПП</w:t>
              </w:r>
            </w:hyperlink>
            <w:r>
              <w:rPr>
                <w:color w:val="392C69"/>
              </w:rPr>
              <w:t>,</w:t>
            </w:r>
          </w:p>
          <w:p w:rsidR="000009EC" w:rsidRDefault="000009EC">
            <w:pPr>
              <w:pStyle w:val="ConsPlusNormal"/>
              <w:jc w:val="center"/>
            </w:pPr>
            <w:r>
              <w:rPr>
                <w:color w:val="392C69"/>
              </w:rPr>
              <w:t xml:space="preserve">от 05.07.2022 </w:t>
            </w:r>
            <w:hyperlink r:id="rId24">
              <w:r>
                <w:rPr>
                  <w:color w:val="0000FF"/>
                </w:rPr>
                <w:t>N 531-ПП</w:t>
              </w:r>
            </w:hyperlink>
            <w:r>
              <w:rPr>
                <w:color w:val="392C69"/>
              </w:rPr>
              <w:t xml:space="preserve">, от 08.08.2022 </w:t>
            </w:r>
            <w:hyperlink r:id="rId25">
              <w:r>
                <w:rPr>
                  <w:color w:val="0000FF"/>
                </w:rPr>
                <w:t>N 628-ПП</w:t>
              </w:r>
            </w:hyperlink>
            <w:r>
              <w:rPr>
                <w:color w:val="392C69"/>
              </w:rPr>
              <w:t xml:space="preserve">, от 10.08.2022 </w:t>
            </w:r>
            <w:hyperlink r:id="rId26">
              <w:r>
                <w:rPr>
                  <w:color w:val="0000FF"/>
                </w:rPr>
                <w:t>N 644-ПП</w:t>
              </w:r>
            </w:hyperlink>
            <w:r>
              <w:rPr>
                <w:color w:val="392C69"/>
              </w:rPr>
              <w:t>,</w:t>
            </w:r>
          </w:p>
          <w:p w:rsidR="000009EC" w:rsidRDefault="000009EC">
            <w:pPr>
              <w:pStyle w:val="ConsPlusNormal"/>
              <w:jc w:val="center"/>
            </w:pPr>
            <w:r>
              <w:rPr>
                <w:color w:val="392C69"/>
              </w:rPr>
              <w:t xml:space="preserve">от 31.08.2022 </w:t>
            </w:r>
            <w:hyperlink r:id="rId27">
              <w:r>
                <w:rPr>
                  <w:color w:val="0000FF"/>
                </w:rPr>
                <w:t>N 698-ПП</w:t>
              </w:r>
            </w:hyperlink>
            <w:r>
              <w:rPr>
                <w:color w:val="392C69"/>
              </w:rPr>
              <w:t xml:space="preserve">, от 28.09.2022 </w:t>
            </w:r>
            <w:hyperlink r:id="rId28">
              <w:r>
                <w:rPr>
                  <w:color w:val="0000FF"/>
                </w:rPr>
                <w:t>N 762-ПП</w:t>
              </w:r>
            </w:hyperlink>
            <w:r>
              <w:rPr>
                <w:color w:val="392C69"/>
              </w:rPr>
              <w:t xml:space="preserve">, от 30.09.2022 </w:t>
            </w:r>
            <w:hyperlink r:id="rId29">
              <w:r>
                <w:rPr>
                  <w:color w:val="0000FF"/>
                </w:rPr>
                <w:t>N 779-ПП</w:t>
              </w:r>
            </w:hyperlink>
            <w:r>
              <w:rPr>
                <w:color w:val="392C69"/>
              </w:rPr>
              <w:t>,</w:t>
            </w:r>
          </w:p>
          <w:p w:rsidR="000009EC" w:rsidRDefault="000009EC">
            <w:pPr>
              <w:pStyle w:val="ConsPlusNormal"/>
              <w:jc w:val="center"/>
            </w:pPr>
            <w:r>
              <w:rPr>
                <w:color w:val="392C69"/>
              </w:rPr>
              <w:t xml:space="preserve">от 28.11.2022 </w:t>
            </w:r>
            <w:hyperlink r:id="rId30">
              <w:r>
                <w:rPr>
                  <w:color w:val="0000FF"/>
                </w:rPr>
                <w:t>N 938-ПП</w:t>
              </w:r>
            </w:hyperlink>
            <w:r>
              <w:rPr>
                <w:color w:val="392C69"/>
              </w:rPr>
              <w:t xml:space="preserve">, от 28.11.2022 </w:t>
            </w:r>
            <w:hyperlink r:id="rId31">
              <w:r>
                <w:rPr>
                  <w:color w:val="0000FF"/>
                </w:rPr>
                <w:t>N 940-ПП</w:t>
              </w:r>
            </w:hyperlink>
            <w:r>
              <w:rPr>
                <w:color w:val="392C69"/>
              </w:rPr>
              <w:t xml:space="preserve">, от 22.12.2022 </w:t>
            </w:r>
            <w:hyperlink r:id="rId32">
              <w:r>
                <w:rPr>
                  <w:color w:val="0000FF"/>
                </w:rPr>
                <w:t>N 1040-ПП</w:t>
              </w:r>
            </w:hyperlink>
            <w:r>
              <w:rPr>
                <w:color w:val="392C69"/>
              </w:rPr>
              <w:t>,</w:t>
            </w:r>
          </w:p>
          <w:p w:rsidR="000009EC" w:rsidRDefault="000009EC">
            <w:pPr>
              <w:pStyle w:val="ConsPlusNormal"/>
              <w:jc w:val="center"/>
            </w:pPr>
            <w:r>
              <w:rPr>
                <w:color w:val="392C69"/>
              </w:rPr>
              <w:t xml:space="preserve">от 23.12.2022 </w:t>
            </w:r>
            <w:hyperlink r:id="rId33">
              <w:r>
                <w:rPr>
                  <w:color w:val="0000FF"/>
                </w:rPr>
                <w:t>N 1068-ПП</w:t>
              </w:r>
            </w:hyperlink>
            <w:r>
              <w:rPr>
                <w:color w:val="392C69"/>
              </w:rPr>
              <w:t xml:space="preserve">, от 17.01.2023 </w:t>
            </w:r>
            <w:hyperlink r:id="rId34">
              <w:r>
                <w:rPr>
                  <w:color w:val="0000FF"/>
                </w:rPr>
                <w:t>N 19-ПП</w:t>
              </w:r>
            </w:hyperlink>
            <w:r>
              <w:rPr>
                <w:color w:val="392C69"/>
              </w:rPr>
              <w:t xml:space="preserve">, от 14.02.2023 </w:t>
            </w:r>
            <w:hyperlink r:id="rId35">
              <w:r>
                <w:rPr>
                  <w:color w:val="0000FF"/>
                </w:rPr>
                <w:t>N 109-ПП</w:t>
              </w:r>
            </w:hyperlink>
            <w:r>
              <w:rPr>
                <w:color w:val="392C69"/>
              </w:rPr>
              <w:t>,</w:t>
            </w:r>
          </w:p>
          <w:p w:rsidR="000009EC" w:rsidRDefault="000009EC">
            <w:pPr>
              <w:pStyle w:val="ConsPlusNormal"/>
              <w:jc w:val="center"/>
            </w:pPr>
            <w:r>
              <w:rPr>
                <w:color w:val="392C69"/>
              </w:rPr>
              <w:t xml:space="preserve">от 27.02.2023 </w:t>
            </w:r>
            <w:hyperlink r:id="rId36">
              <w:r>
                <w:rPr>
                  <w:color w:val="0000FF"/>
                </w:rPr>
                <w:t>N 156-ПП</w:t>
              </w:r>
            </w:hyperlink>
            <w:r>
              <w:rPr>
                <w:color w:val="392C69"/>
              </w:rPr>
              <w:t xml:space="preserve">, от 24.03.2023 </w:t>
            </w:r>
            <w:hyperlink r:id="rId37">
              <w:r>
                <w:rPr>
                  <w:color w:val="0000FF"/>
                </w:rPr>
                <w:t>N 223-ПП</w:t>
              </w:r>
            </w:hyperlink>
            <w:r>
              <w:rPr>
                <w:color w:val="392C69"/>
              </w:rPr>
              <w:t xml:space="preserve">, от 17.04.2023 </w:t>
            </w:r>
            <w:hyperlink r:id="rId38">
              <w:r>
                <w:rPr>
                  <w:color w:val="0000FF"/>
                </w:rPr>
                <w:t>N 292-ПП</w:t>
              </w:r>
            </w:hyperlink>
            <w:r>
              <w:rPr>
                <w:color w:val="392C69"/>
              </w:rPr>
              <w:t>,</w:t>
            </w:r>
          </w:p>
          <w:p w:rsidR="000009EC" w:rsidRDefault="000009EC">
            <w:pPr>
              <w:pStyle w:val="ConsPlusNormal"/>
              <w:jc w:val="center"/>
            </w:pPr>
            <w:r>
              <w:rPr>
                <w:color w:val="392C69"/>
              </w:rPr>
              <w:t xml:space="preserve">от 04.05.2023 </w:t>
            </w:r>
            <w:hyperlink r:id="rId39">
              <w:r>
                <w:rPr>
                  <w:color w:val="0000FF"/>
                </w:rPr>
                <w:t>N 342-ПП</w:t>
              </w:r>
            </w:hyperlink>
            <w:r>
              <w:rPr>
                <w:color w:val="392C69"/>
              </w:rPr>
              <w:t xml:space="preserve">, от 15.05.2023 </w:t>
            </w:r>
            <w:hyperlink r:id="rId40">
              <w:r>
                <w:rPr>
                  <w:color w:val="0000FF"/>
                </w:rPr>
                <w:t>N 363-ПП</w:t>
              </w:r>
            </w:hyperlink>
            <w:r>
              <w:rPr>
                <w:color w:val="392C69"/>
              </w:rPr>
              <w:t xml:space="preserve">, от 23.06.2023 </w:t>
            </w:r>
            <w:hyperlink r:id="rId41">
              <w:r>
                <w:rPr>
                  <w:color w:val="0000FF"/>
                </w:rPr>
                <w:t>N 461-ПП</w:t>
              </w:r>
            </w:hyperlink>
            <w:r>
              <w:rPr>
                <w:color w:val="392C69"/>
              </w:rPr>
              <w:t>,</w:t>
            </w:r>
          </w:p>
          <w:p w:rsidR="000009EC" w:rsidRDefault="000009EC">
            <w:pPr>
              <w:pStyle w:val="ConsPlusNormal"/>
              <w:jc w:val="center"/>
            </w:pPr>
            <w:r>
              <w:rPr>
                <w:color w:val="392C69"/>
              </w:rPr>
              <w:t xml:space="preserve">от 23.06.2023 </w:t>
            </w:r>
            <w:hyperlink r:id="rId42">
              <w:r>
                <w:rPr>
                  <w:color w:val="0000FF"/>
                </w:rPr>
                <w:t>N 467-ПП</w:t>
              </w:r>
            </w:hyperlink>
            <w:r>
              <w:rPr>
                <w:color w:val="392C69"/>
              </w:rPr>
              <w:t xml:space="preserve">, от 10.08.2023 </w:t>
            </w:r>
            <w:hyperlink r:id="rId43">
              <w:r>
                <w:rPr>
                  <w:color w:val="0000FF"/>
                </w:rPr>
                <w:t>N 575-ПП</w:t>
              </w:r>
            </w:hyperlink>
            <w:r>
              <w:rPr>
                <w:color w:val="392C69"/>
              </w:rPr>
              <w:t xml:space="preserve">, от 11.09.2023 </w:t>
            </w:r>
            <w:hyperlink r:id="rId44">
              <w:r>
                <w:rPr>
                  <w:color w:val="0000FF"/>
                </w:rPr>
                <w:t>N 664-ПП</w:t>
              </w:r>
            </w:hyperlink>
            <w:r>
              <w:rPr>
                <w:color w:val="392C69"/>
              </w:rPr>
              <w:t>,</w:t>
            </w:r>
          </w:p>
          <w:p w:rsidR="000009EC" w:rsidRDefault="000009EC">
            <w:pPr>
              <w:pStyle w:val="ConsPlusNormal"/>
              <w:jc w:val="center"/>
            </w:pPr>
            <w:r>
              <w:rPr>
                <w:color w:val="392C69"/>
              </w:rPr>
              <w:t xml:space="preserve">от 22.09.2023 </w:t>
            </w:r>
            <w:hyperlink r:id="rId45">
              <w:r>
                <w:rPr>
                  <w:color w:val="0000FF"/>
                </w:rPr>
                <w:t>N 685-ПП</w:t>
              </w:r>
            </w:hyperlink>
            <w:r>
              <w:rPr>
                <w:color w:val="392C69"/>
              </w:rPr>
              <w:t xml:space="preserve">, от 20.10.2023 </w:t>
            </w:r>
            <w:hyperlink r:id="rId46">
              <w:r>
                <w:rPr>
                  <w:color w:val="0000FF"/>
                </w:rPr>
                <w:t>N 750-ПП</w:t>
              </w:r>
            </w:hyperlink>
            <w:r>
              <w:rPr>
                <w:color w:val="392C69"/>
              </w:rPr>
              <w:t xml:space="preserve">, от 17.11.2023 </w:t>
            </w:r>
            <w:hyperlink r:id="rId47">
              <w:r>
                <w:rPr>
                  <w:color w:val="0000FF"/>
                </w:rPr>
                <w:t>N 848-ПП</w:t>
              </w:r>
            </w:hyperlink>
            <w:r>
              <w:rPr>
                <w:color w:val="392C69"/>
              </w:rPr>
              <w:t>,</w:t>
            </w:r>
          </w:p>
          <w:p w:rsidR="000009EC" w:rsidRDefault="000009EC">
            <w:pPr>
              <w:pStyle w:val="ConsPlusNormal"/>
              <w:jc w:val="center"/>
            </w:pPr>
            <w:r>
              <w:rPr>
                <w:color w:val="392C69"/>
              </w:rPr>
              <w:t xml:space="preserve">от 30.11.2023 </w:t>
            </w:r>
            <w:hyperlink r:id="rId48">
              <w:r>
                <w:rPr>
                  <w:color w:val="0000FF"/>
                </w:rPr>
                <w:t>N 898-ПП</w:t>
              </w:r>
            </w:hyperlink>
            <w:r>
              <w:rPr>
                <w:color w:val="392C69"/>
              </w:rPr>
              <w:t xml:space="preserve">, от 12.12.2023 </w:t>
            </w:r>
            <w:hyperlink r:id="rId49">
              <w:r>
                <w:rPr>
                  <w:color w:val="0000FF"/>
                </w:rPr>
                <w:t>N 963-ПП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 xml:space="preserve">В соответствии со </w:t>
      </w:r>
      <w:hyperlink r:id="rId50">
        <w:r>
          <w:rPr>
            <w:color w:val="0000FF"/>
          </w:rPr>
          <w:t>статьей 179</w:t>
        </w:r>
      </w:hyperlink>
      <w:r>
        <w:t xml:space="preserve"> Бюджетного кодекса Российской Федерации, </w:t>
      </w:r>
      <w:hyperlink r:id="rId51">
        <w:r>
          <w:rPr>
            <w:color w:val="0000FF"/>
          </w:rPr>
          <w:t>постановлением</w:t>
        </w:r>
      </w:hyperlink>
      <w:r>
        <w:t xml:space="preserve"> Правительства Мурманской области от 22.05.2018 N 232-ПП/5 "О Временном порядке разработки государственных программ Мурманской области на 2021 - 2025 годы" Правительство Мурманской области постановляет:</w:t>
      </w:r>
    </w:p>
    <w:p w:rsidR="000009EC" w:rsidRDefault="000009EC">
      <w:pPr>
        <w:pStyle w:val="ConsPlusNormal"/>
        <w:spacing w:before="220"/>
        <w:ind w:firstLine="540"/>
        <w:jc w:val="both"/>
      </w:pPr>
      <w:r>
        <w:t xml:space="preserve">утвердить прилагаемую государственную </w:t>
      </w:r>
      <w:hyperlink r:id="rId52">
        <w:r>
          <w:rPr>
            <w:color w:val="0000FF"/>
          </w:rPr>
          <w:t>программу</w:t>
        </w:r>
      </w:hyperlink>
      <w:r>
        <w:t xml:space="preserve"> Мурманской области "Культура".</w:t>
      </w:r>
    </w:p>
    <w:p w:rsidR="000009EC" w:rsidRDefault="000009EC">
      <w:pPr>
        <w:pStyle w:val="ConsPlusNormal"/>
        <w:jc w:val="both"/>
      </w:pPr>
    </w:p>
    <w:p w:rsidR="000009EC" w:rsidRDefault="000009EC">
      <w:pPr>
        <w:pStyle w:val="ConsPlusNormal"/>
        <w:jc w:val="right"/>
      </w:pPr>
      <w:r>
        <w:t>Врио Губернатора</w:t>
      </w:r>
    </w:p>
    <w:p w:rsidR="000009EC" w:rsidRDefault="000009EC">
      <w:pPr>
        <w:pStyle w:val="ConsPlusNormal"/>
        <w:jc w:val="right"/>
      </w:pPr>
      <w:r>
        <w:t>Мурманской области</w:t>
      </w:r>
    </w:p>
    <w:p w:rsidR="000009EC" w:rsidRDefault="000009EC">
      <w:pPr>
        <w:pStyle w:val="ConsPlusNormal"/>
        <w:jc w:val="right"/>
      </w:pPr>
      <w:r>
        <w:t>О.Н.ДЕМЧЕНКО</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0"/>
      </w:pPr>
      <w:r>
        <w:t>Утверждена</w:t>
      </w:r>
    </w:p>
    <w:p w:rsidR="000009EC" w:rsidRDefault="000009EC">
      <w:pPr>
        <w:pStyle w:val="ConsPlusNormal"/>
        <w:jc w:val="right"/>
      </w:pPr>
      <w:r>
        <w:t>постановлением</w:t>
      </w:r>
    </w:p>
    <w:p w:rsidR="000009EC" w:rsidRDefault="000009EC">
      <w:pPr>
        <w:pStyle w:val="ConsPlusNormal"/>
        <w:jc w:val="right"/>
      </w:pPr>
      <w:r>
        <w:t>Правительства Мурманской области</w:t>
      </w:r>
    </w:p>
    <w:p w:rsidR="000009EC" w:rsidRDefault="000009EC">
      <w:pPr>
        <w:pStyle w:val="ConsPlusNormal"/>
        <w:jc w:val="right"/>
      </w:pPr>
      <w:r>
        <w:t>от 11 ноября 2020 г. N 790-ПП</w:t>
      </w:r>
    </w:p>
    <w:p w:rsidR="000009EC" w:rsidRDefault="000009EC">
      <w:pPr>
        <w:pStyle w:val="ConsPlusNormal"/>
        <w:jc w:val="both"/>
      </w:pPr>
    </w:p>
    <w:p w:rsidR="000009EC" w:rsidRDefault="000009EC">
      <w:pPr>
        <w:pStyle w:val="ConsPlusTitle"/>
        <w:jc w:val="center"/>
      </w:pPr>
      <w:r>
        <w:t>ГОСУДАРСТВЕННАЯ ПРОГРАММА</w:t>
      </w:r>
    </w:p>
    <w:p w:rsidR="000009EC" w:rsidRDefault="000009EC">
      <w:pPr>
        <w:pStyle w:val="ConsPlusTitle"/>
        <w:jc w:val="center"/>
      </w:pPr>
      <w:r>
        <w:t>МУРМАНСКОЙ ОБЛАСТИ "КУЛЬТУРА"</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53">
              <w:r>
                <w:rPr>
                  <w:color w:val="0000FF"/>
                </w:rPr>
                <w:t>N 64-ПП</w:t>
              </w:r>
            </w:hyperlink>
            <w:r>
              <w:rPr>
                <w:color w:val="392C69"/>
              </w:rPr>
              <w:t xml:space="preserve">, от 08.04.2021 </w:t>
            </w:r>
            <w:hyperlink r:id="rId54">
              <w:r>
                <w:rPr>
                  <w:color w:val="0000FF"/>
                </w:rPr>
                <w:t>N 190-ПП</w:t>
              </w:r>
            </w:hyperlink>
            <w:r>
              <w:rPr>
                <w:color w:val="392C69"/>
              </w:rPr>
              <w:t xml:space="preserve">, от 20.04.2021 </w:t>
            </w:r>
            <w:hyperlink r:id="rId55">
              <w:r>
                <w:rPr>
                  <w:color w:val="0000FF"/>
                </w:rPr>
                <w:t>N 220-ПП</w:t>
              </w:r>
            </w:hyperlink>
            <w:r>
              <w:rPr>
                <w:color w:val="392C69"/>
              </w:rPr>
              <w:t>,</w:t>
            </w:r>
          </w:p>
          <w:p w:rsidR="000009EC" w:rsidRDefault="000009EC">
            <w:pPr>
              <w:pStyle w:val="ConsPlusNormal"/>
              <w:jc w:val="center"/>
            </w:pPr>
            <w:r>
              <w:rPr>
                <w:color w:val="392C69"/>
              </w:rPr>
              <w:t xml:space="preserve">от 28.05.2021 </w:t>
            </w:r>
            <w:hyperlink r:id="rId56">
              <w:r>
                <w:rPr>
                  <w:color w:val="0000FF"/>
                </w:rPr>
                <w:t>N 313-ПП</w:t>
              </w:r>
            </w:hyperlink>
            <w:r>
              <w:rPr>
                <w:color w:val="392C69"/>
              </w:rPr>
              <w:t xml:space="preserve">, от 17.06.2021 </w:t>
            </w:r>
            <w:hyperlink r:id="rId57">
              <w:r>
                <w:rPr>
                  <w:color w:val="0000FF"/>
                </w:rPr>
                <w:t>N 363-ПП</w:t>
              </w:r>
            </w:hyperlink>
            <w:r>
              <w:rPr>
                <w:color w:val="392C69"/>
              </w:rPr>
              <w:t xml:space="preserve">, от 07.07.2021 </w:t>
            </w:r>
            <w:hyperlink r:id="rId58">
              <w:r>
                <w:rPr>
                  <w:color w:val="0000FF"/>
                </w:rPr>
                <w:t>N 452-ПП</w:t>
              </w:r>
            </w:hyperlink>
            <w:r>
              <w:rPr>
                <w:color w:val="392C69"/>
              </w:rPr>
              <w:t>,</w:t>
            </w:r>
          </w:p>
          <w:p w:rsidR="000009EC" w:rsidRDefault="000009EC">
            <w:pPr>
              <w:pStyle w:val="ConsPlusNormal"/>
              <w:jc w:val="center"/>
            </w:pPr>
            <w:r>
              <w:rPr>
                <w:color w:val="392C69"/>
              </w:rPr>
              <w:t xml:space="preserve">от 12.07.2021 </w:t>
            </w:r>
            <w:hyperlink r:id="rId59">
              <w:r>
                <w:rPr>
                  <w:color w:val="0000FF"/>
                </w:rPr>
                <w:t>N 466-ПП</w:t>
              </w:r>
            </w:hyperlink>
            <w:r>
              <w:rPr>
                <w:color w:val="392C69"/>
              </w:rPr>
              <w:t xml:space="preserve">, от 02.09.2021 </w:t>
            </w:r>
            <w:hyperlink r:id="rId60">
              <w:r>
                <w:rPr>
                  <w:color w:val="0000FF"/>
                </w:rPr>
                <w:t>N 627-ПП</w:t>
              </w:r>
            </w:hyperlink>
            <w:r>
              <w:rPr>
                <w:color w:val="392C69"/>
              </w:rPr>
              <w:t xml:space="preserve">, от 14.09.2021 </w:t>
            </w:r>
            <w:hyperlink r:id="rId61">
              <w:r>
                <w:rPr>
                  <w:color w:val="0000FF"/>
                </w:rPr>
                <w:t>N 645-ПП</w:t>
              </w:r>
            </w:hyperlink>
            <w:r>
              <w:rPr>
                <w:color w:val="392C69"/>
              </w:rPr>
              <w:t>,</w:t>
            </w:r>
          </w:p>
          <w:p w:rsidR="000009EC" w:rsidRDefault="000009EC">
            <w:pPr>
              <w:pStyle w:val="ConsPlusNormal"/>
              <w:jc w:val="center"/>
            </w:pPr>
            <w:r>
              <w:rPr>
                <w:color w:val="392C69"/>
              </w:rPr>
              <w:t xml:space="preserve">от 14.10.2021 </w:t>
            </w:r>
            <w:hyperlink r:id="rId62">
              <w:r>
                <w:rPr>
                  <w:color w:val="0000FF"/>
                </w:rPr>
                <w:t>N 744-ПП</w:t>
              </w:r>
            </w:hyperlink>
            <w:r>
              <w:rPr>
                <w:color w:val="392C69"/>
              </w:rPr>
              <w:t xml:space="preserve">, от 27.10.2021 </w:t>
            </w:r>
            <w:hyperlink r:id="rId63">
              <w:r>
                <w:rPr>
                  <w:color w:val="0000FF"/>
                </w:rPr>
                <w:t>N 776-ПП</w:t>
              </w:r>
            </w:hyperlink>
            <w:r>
              <w:rPr>
                <w:color w:val="392C69"/>
              </w:rPr>
              <w:t xml:space="preserve">, от 10.11.2021 </w:t>
            </w:r>
            <w:hyperlink r:id="rId64">
              <w:r>
                <w:rPr>
                  <w:color w:val="0000FF"/>
                </w:rPr>
                <w:t>N 830-ПП</w:t>
              </w:r>
            </w:hyperlink>
            <w:r>
              <w:rPr>
                <w:color w:val="392C69"/>
              </w:rPr>
              <w:t>,</w:t>
            </w:r>
          </w:p>
          <w:p w:rsidR="000009EC" w:rsidRDefault="000009EC">
            <w:pPr>
              <w:pStyle w:val="ConsPlusNormal"/>
              <w:jc w:val="center"/>
            </w:pPr>
            <w:r>
              <w:rPr>
                <w:color w:val="392C69"/>
              </w:rPr>
              <w:t xml:space="preserve">от 21.12.2021 </w:t>
            </w:r>
            <w:hyperlink r:id="rId65">
              <w:r>
                <w:rPr>
                  <w:color w:val="0000FF"/>
                </w:rPr>
                <w:t>N 972-ПП</w:t>
              </w:r>
            </w:hyperlink>
            <w:r>
              <w:rPr>
                <w:color w:val="392C69"/>
              </w:rPr>
              <w:t xml:space="preserve">, от 17.02.2022 </w:t>
            </w:r>
            <w:hyperlink r:id="rId66">
              <w:r>
                <w:rPr>
                  <w:color w:val="0000FF"/>
                </w:rPr>
                <w:t>N 98-ПП</w:t>
              </w:r>
            </w:hyperlink>
            <w:r>
              <w:rPr>
                <w:color w:val="392C69"/>
              </w:rPr>
              <w:t xml:space="preserve">, от 21.04.2022 </w:t>
            </w:r>
            <w:hyperlink r:id="rId67">
              <w:r>
                <w:rPr>
                  <w:color w:val="0000FF"/>
                </w:rPr>
                <w:t>N 309-ПП</w:t>
              </w:r>
            </w:hyperlink>
            <w:r>
              <w:rPr>
                <w:color w:val="392C69"/>
              </w:rPr>
              <w:t>,</w:t>
            </w:r>
          </w:p>
          <w:p w:rsidR="000009EC" w:rsidRDefault="000009EC">
            <w:pPr>
              <w:pStyle w:val="ConsPlusNormal"/>
              <w:jc w:val="center"/>
            </w:pPr>
            <w:r>
              <w:rPr>
                <w:color w:val="392C69"/>
              </w:rPr>
              <w:t xml:space="preserve">от 26.04.2022 </w:t>
            </w:r>
            <w:hyperlink r:id="rId68">
              <w:r>
                <w:rPr>
                  <w:color w:val="0000FF"/>
                </w:rPr>
                <w:t>N 327-ПП</w:t>
              </w:r>
            </w:hyperlink>
            <w:r>
              <w:rPr>
                <w:color w:val="392C69"/>
              </w:rPr>
              <w:t xml:space="preserve">, от 03.06.2022 </w:t>
            </w:r>
            <w:hyperlink r:id="rId69">
              <w:r>
                <w:rPr>
                  <w:color w:val="0000FF"/>
                </w:rPr>
                <w:t>N 432-ПП</w:t>
              </w:r>
            </w:hyperlink>
            <w:r>
              <w:rPr>
                <w:color w:val="392C69"/>
              </w:rPr>
              <w:t xml:space="preserve">, от 14.06.2022 </w:t>
            </w:r>
            <w:hyperlink r:id="rId70">
              <w:r>
                <w:rPr>
                  <w:color w:val="0000FF"/>
                </w:rPr>
                <w:t>N 462-ПП</w:t>
              </w:r>
            </w:hyperlink>
            <w:r>
              <w:rPr>
                <w:color w:val="392C69"/>
              </w:rPr>
              <w:t>,</w:t>
            </w:r>
          </w:p>
          <w:p w:rsidR="000009EC" w:rsidRDefault="000009EC">
            <w:pPr>
              <w:pStyle w:val="ConsPlusNormal"/>
              <w:jc w:val="center"/>
            </w:pPr>
            <w:r>
              <w:rPr>
                <w:color w:val="392C69"/>
              </w:rPr>
              <w:t xml:space="preserve">от 05.07.2022 </w:t>
            </w:r>
            <w:hyperlink r:id="rId71">
              <w:r>
                <w:rPr>
                  <w:color w:val="0000FF"/>
                </w:rPr>
                <w:t>N 531-ПП</w:t>
              </w:r>
            </w:hyperlink>
            <w:r>
              <w:rPr>
                <w:color w:val="392C69"/>
              </w:rPr>
              <w:t xml:space="preserve">, от 08.08.2022 </w:t>
            </w:r>
            <w:hyperlink r:id="rId72">
              <w:r>
                <w:rPr>
                  <w:color w:val="0000FF"/>
                </w:rPr>
                <w:t>N 628-ПП</w:t>
              </w:r>
            </w:hyperlink>
            <w:r>
              <w:rPr>
                <w:color w:val="392C69"/>
              </w:rPr>
              <w:t xml:space="preserve">, от 10.08.2022 </w:t>
            </w:r>
            <w:hyperlink r:id="rId73">
              <w:r>
                <w:rPr>
                  <w:color w:val="0000FF"/>
                </w:rPr>
                <w:t>N 644-ПП</w:t>
              </w:r>
            </w:hyperlink>
            <w:r>
              <w:rPr>
                <w:color w:val="392C69"/>
              </w:rPr>
              <w:t>,</w:t>
            </w:r>
          </w:p>
          <w:p w:rsidR="000009EC" w:rsidRDefault="000009EC">
            <w:pPr>
              <w:pStyle w:val="ConsPlusNormal"/>
              <w:jc w:val="center"/>
            </w:pPr>
            <w:r>
              <w:rPr>
                <w:color w:val="392C69"/>
              </w:rPr>
              <w:t xml:space="preserve">от 31.08.2022 </w:t>
            </w:r>
            <w:hyperlink r:id="rId74">
              <w:r>
                <w:rPr>
                  <w:color w:val="0000FF"/>
                </w:rPr>
                <w:t>N 698-ПП</w:t>
              </w:r>
            </w:hyperlink>
            <w:r>
              <w:rPr>
                <w:color w:val="392C69"/>
              </w:rPr>
              <w:t xml:space="preserve">, от 28.09.2022 </w:t>
            </w:r>
            <w:hyperlink r:id="rId75">
              <w:r>
                <w:rPr>
                  <w:color w:val="0000FF"/>
                </w:rPr>
                <w:t>N 762-ПП</w:t>
              </w:r>
            </w:hyperlink>
            <w:r>
              <w:rPr>
                <w:color w:val="392C69"/>
              </w:rPr>
              <w:t xml:space="preserve">, от 30.09.2022 </w:t>
            </w:r>
            <w:hyperlink r:id="rId76">
              <w:r>
                <w:rPr>
                  <w:color w:val="0000FF"/>
                </w:rPr>
                <w:t>N 779-ПП</w:t>
              </w:r>
            </w:hyperlink>
            <w:r>
              <w:rPr>
                <w:color w:val="392C69"/>
              </w:rPr>
              <w:t>,</w:t>
            </w:r>
          </w:p>
          <w:p w:rsidR="000009EC" w:rsidRDefault="000009EC">
            <w:pPr>
              <w:pStyle w:val="ConsPlusNormal"/>
              <w:jc w:val="center"/>
            </w:pPr>
            <w:r>
              <w:rPr>
                <w:color w:val="392C69"/>
              </w:rPr>
              <w:t xml:space="preserve">от 28.11.2022 </w:t>
            </w:r>
            <w:hyperlink r:id="rId77">
              <w:r>
                <w:rPr>
                  <w:color w:val="0000FF"/>
                </w:rPr>
                <w:t>N 938-ПП</w:t>
              </w:r>
            </w:hyperlink>
            <w:r>
              <w:rPr>
                <w:color w:val="392C69"/>
              </w:rPr>
              <w:t xml:space="preserve">, от 28.11.2022 </w:t>
            </w:r>
            <w:hyperlink r:id="rId78">
              <w:r>
                <w:rPr>
                  <w:color w:val="0000FF"/>
                </w:rPr>
                <w:t>N 940-ПП</w:t>
              </w:r>
            </w:hyperlink>
            <w:r>
              <w:rPr>
                <w:color w:val="392C69"/>
              </w:rPr>
              <w:t xml:space="preserve">, от 22.12.2022 </w:t>
            </w:r>
            <w:hyperlink r:id="rId79">
              <w:r>
                <w:rPr>
                  <w:color w:val="0000FF"/>
                </w:rPr>
                <w:t>N 1040-ПП</w:t>
              </w:r>
            </w:hyperlink>
            <w:r>
              <w:rPr>
                <w:color w:val="392C69"/>
              </w:rPr>
              <w:t>,</w:t>
            </w:r>
          </w:p>
          <w:p w:rsidR="000009EC" w:rsidRDefault="000009EC">
            <w:pPr>
              <w:pStyle w:val="ConsPlusNormal"/>
              <w:jc w:val="center"/>
            </w:pPr>
            <w:r>
              <w:rPr>
                <w:color w:val="392C69"/>
              </w:rPr>
              <w:t xml:space="preserve">от 23.12.2022 </w:t>
            </w:r>
            <w:hyperlink r:id="rId80">
              <w:r>
                <w:rPr>
                  <w:color w:val="0000FF"/>
                </w:rPr>
                <w:t>N 1068-ПП</w:t>
              </w:r>
            </w:hyperlink>
            <w:r>
              <w:rPr>
                <w:color w:val="392C69"/>
              </w:rPr>
              <w:t xml:space="preserve">, от 17.01.2023 </w:t>
            </w:r>
            <w:hyperlink r:id="rId81">
              <w:r>
                <w:rPr>
                  <w:color w:val="0000FF"/>
                </w:rPr>
                <w:t>N 19-ПП</w:t>
              </w:r>
            </w:hyperlink>
            <w:r>
              <w:rPr>
                <w:color w:val="392C69"/>
              </w:rPr>
              <w:t xml:space="preserve">, от 14.02.2023 </w:t>
            </w:r>
            <w:hyperlink r:id="rId82">
              <w:r>
                <w:rPr>
                  <w:color w:val="0000FF"/>
                </w:rPr>
                <w:t>N 109-ПП</w:t>
              </w:r>
            </w:hyperlink>
            <w:r>
              <w:rPr>
                <w:color w:val="392C69"/>
              </w:rPr>
              <w:t>,</w:t>
            </w:r>
          </w:p>
          <w:p w:rsidR="000009EC" w:rsidRDefault="000009EC">
            <w:pPr>
              <w:pStyle w:val="ConsPlusNormal"/>
              <w:jc w:val="center"/>
            </w:pPr>
            <w:r>
              <w:rPr>
                <w:color w:val="392C69"/>
              </w:rPr>
              <w:t xml:space="preserve">от 27.02.2023 </w:t>
            </w:r>
            <w:hyperlink r:id="rId83">
              <w:r>
                <w:rPr>
                  <w:color w:val="0000FF"/>
                </w:rPr>
                <w:t>N 156-ПП</w:t>
              </w:r>
            </w:hyperlink>
            <w:r>
              <w:rPr>
                <w:color w:val="392C69"/>
              </w:rPr>
              <w:t xml:space="preserve">, от 24.03.2023 </w:t>
            </w:r>
            <w:hyperlink r:id="rId84">
              <w:r>
                <w:rPr>
                  <w:color w:val="0000FF"/>
                </w:rPr>
                <w:t>N 223-ПП</w:t>
              </w:r>
            </w:hyperlink>
            <w:r>
              <w:rPr>
                <w:color w:val="392C69"/>
              </w:rPr>
              <w:t xml:space="preserve">, от 17.04.2023 </w:t>
            </w:r>
            <w:hyperlink r:id="rId85">
              <w:r>
                <w:rPr>
                  <w:color w:val="0000FF"/>
                </w:rPr>
                <w:t>N 292-ПП</w:t>
              </w:r>
            </w:hyperlink>
            <w:r>
              <w:rPr>
                <w:color w:val="392C69"/>
              </w:rPr>
              <w:t>,</w:t>
            </w:r>
          </w:p>
          <w:p w:rsidR="000009EC" w:rsidRDefault="000009EC">
            <w:pPr>
              <w:pStyle w:val="ConsPlusNormal"/>
              <w:jc w:val="center"/>
            </w:pPr>
            <w:r>
              <w:rPr>
                <w:color w:val="392C69"/>
              </w:rPr>
              <w:t xml:space="preserve">от 04.05.2023 </w:t>
            </w:r>
            <w:hyperlink r:id="rId86">
              <w:r>
                <w:rPr>
                  <w:color w:val="0000FF"/>
                </w:rPr>
                <w:t>N 342-ПП</w:t>
              </w:r>
            </w:hyperlink>
            <w:r>
              <w:rPr>
                <w:color w:val="392C69"/>
              </w:rPr>
              <w:t xml:space="preserve">, от 15.05.2023 </w:t>
            </w:r>
            <w:hyperlink r:id="rId87">
              <w:r>
                <w:rPr>
                  <w:color w:val="0000FF"/>
                </w:rPr>
                <w:t>N 363-ПП</w:t>
              </w:r>
            </w:hyperlink>
            <w:r>
              <w:rPr>
                <w:color w:val="392C69"/>
              </w:rPr>
              <w:t xml:space="preserve">, от 23.06.2023 </w:t>
            </w:r>
            <w:hyperlink r:id="rId88">
              <w:r>
                <w:rPr>
                  <w:color w:val="0000FF"/>
                </w:rPr>
                <w:t>N 461-ПП</w:t>
              </w:r>
            </w:hyperlink>
            <w:r>
              <w:rPr>
                <w:color w:val="392C69"/>
              </w:rPr>
              <w:t>,</w:t>
            </w:r>
          </w:p>
          <w:p w:rsidR="000009EC" w:rsidRDefault="000009EC">
            <w:pPr>
              <w:pStyle w:val="ConsPlusNormal"/>
              <w:jc w:val="center"/>
            </w:pPr>
            <w:r>
              <w:rPr>
                <w:color w:val="392C69"/>
              </w:rPr>
              <w:t xml:space="preserve">от 23.06.2023 </w:t>
            </w:r>
            <w:hyperlink r:id="rId89">
              <w:r>
                <w:rPr>
                  <w:color w:val="0000FF"/>
                </w:rPr>
                <w:t>N 467-ПП</w:t>
              </w:r>
            </w:hyperlink>
            <w:r>
              <w:rPr>
                <w:color w:val="392C69"/>
              </w:rPr>
              <w:t xml:space="preserve">, от 10.08.2023 </w:t>
            </w:r>
            <w:hyperlink r:id="rId90">
              <w:r>
                <w:rPr>
                  <w:color w:val="0000FF"/>
                </w:rPr>
                <w:t>N 575-ПП</w:t>
              </w:r>
            </w:hyperlink>
            <w:r>
              <w:rPr>
                <w:color w:val="392C69"/>
              </w:rPr>
              <w:t xml:space="preserve">, от 11.09.2023 </w:t>
            </w:r>
            <w:hyperlink r:id="rId91">
              <w:r>
                <w:rPr>
                  <w:color w:val="0000FF"/>
                </w:rPr>
                <w:t>N 664-ПП</w:t>
              </w:r>
            </w:hyperlink>
            <w:r>
              <w:rPr>
                <w:color w:val="392C69"/>
              </w:rPr>
              <w:t>,</w:t>
            </w:r>
          </w:p>
          <w:p w:rsidR="000009EC" w:rsidRDefault="000009EC">
            <w:pPr>
              <w:pStyle w:val="ConsPlusNormal"/>
              <w:jc w:val="center"/>
            </w:pPr>
            <w:r>
              <w:rPr>
                <w:color w:val="392C69"/>
              </w:rPr>
              <w:t xml:space="preserve">от 22.09.2023 </w:t>
            </w:r>
            <w:hyperlink r:id="rId92">
              <w:r>
                <w:rPr>
                  <w:color w:val="0000FF"/>
                </w:rPr>
                <w:t>N 685-ПП</w:t>
              </w:r>
            </w:hyperlink>
            <w:r>
              <w:rPr>
                <w:color w:val="392C69"/>
              </w:rPr>
              <w:t xml:space="preserve">, от 20.10.2023 </w:t>
            </w:r>
            <w:hyperlink r:id="rId93">
              <w:r>
                <w:rPr>
                  <w:color w:val="0000FF"/>
                </w:rPr>
                <w:t>N 750-ПП</w:t>
              </w:r>
            </w:hyperlink>
            <w:r>
              <w:rPr>
                <w:color w:val="392C69"/>
              </w:rPr>
              <w:t xml:space="preserve">, от 17.11.2023 </w:t>
            </w:r>
            <w:hyperlink r:id="rId94">
              <w:r>
                <w:rPr>
                  <w:color w:val="0000FF"/>
                </w:rPr>
                <w:t>N 848-ПП</w:t>
              </w:r>
            </w:hyperlink>
            <w:r>
              <w:rPr>
                <w:color w:val="392C69"/>
              </w:rPr>
              <w:t>,</w:t>
            </w:r>
          </w:p>
          <w:p w:rsidR="000009EC" w:rsidRDefault="000009EC">
            <w:pPr>
              <w:pStyle w:val="ConsPlusNormal"/>
              <w:jc w:val="center"/>
            </w:pPr>
            <w:r>
              <w:rPr>
                <w:color w:val="392C69"/>
              </w:rPr>
              <w:t xml:space="preserve">от 30.11.2023 </w:t>
            </w:r>
            <w:hyperlink r:id="rId95">
              <w:r>
                <w:rPr>
                  <w:color w:val="0000FF"/>
                </w:rPr>
                <w:t>N 898-ПП</w:t>
              </w:r>
            </w:hyperlink>
            <w:r>
              <w:rPr>
                <w:color w:val="392C69"/>
              </w:rPr>
              <w:t xml:space="preserve">, от 12.12.2023 </w:t>
            </w:r>
            <w:hyperlink r:id="rId96">
              <w:r>
                <w:rPr>
                  <w:color w:val="0000FF"/>
                </w:rPr>
                <w:t>N 963-ПП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Срок реализации: 2021 - 2025 годы.</w:t>
      </w:r>
    </w:p>
    <w:p w:rsidR="000009EC" w:rsidRDefault="000009EC">
      <w:pPr>
        <w:pStyle w:val="ConsPlusNormal"/>
        <w:spacing w:before="220"/>
        <w:ind w:firstLine="540"/>
        <w:jc w:val="both"/>
      </w:pPr>
      <w:r>
        <w:t>Ответственный исполнитель государственной программы - Министерство культуры Мурманской области.</w:t>
      </w:r>
    </w:p>
    <w:p w:rsidR="000009EC" w:rsidRDefault="000009EC">
      <w:pPr>
        <w:pStyle w:val="ConsPlusNormal"/>
        <w:jc w:val="both"/>
      </w:pPr>
    </w:p>
    <w:p w:rsidR="000009EC" w:rsidRDefault="000009EC">
      <w:pPr>
        <w:pStyle w:val="ConsPlusTitle"/>
        <w:jc w:val="center"/>
        <w:outlineLvl w:val="1"/>
      </w:pPr>
      <w:r>
        <w:t>Паспорт</w:t>
      </w:r>
    </w:p>
    <w:p w:rsidR="000009EC" w:rsidRDefault="000009EC">
      <w:pPr>
        <w:pStyle w:val="ConsPlusTitle"/>
        <w:jc w:val="center"/>
      </w:pPr>
      <w:r>
        <w:t>государственной программы Мурманской области "Культура"</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17"/>
        <w:gridCol w:w="1701"/>
        <w:gridCol w:w="2778"/>
      </w:tblGrid>
      <w:tr w:rsidR="000009EC">
        <w:tc>
          <w:tcPr>
            <w:tcW w:w="2948" w:type="dxa"/>
            <w:vAlign w:val="center"/>
          </w:tcPr>
          <w:p w:rsidR="000009EC" w:rsidRDefault="000009EC">
            <w:pPr>
              <w:pStyle w:val="ConsPlusNormal"/>
            </w:pPr>
            <w:r>
              <w:t>Цели программы</w:t>
            </w:r>
          </w:p>
        </w:tc>
        <w:tc>
          <w:tcPr>
            <w:tcW w:w="5996" w:type="dxa"/>
            <w:gridSpan w:val="3"/>
            <w:vAlign w:val="center"/>
          </w:tcPr>
          <w:p w:rsidR="000009EC" w:rsidRDefault="000009EC">
            <w:pPr>
              <w:pStyle w:val="ConsPlusNormal"/>
            </w:pPr>
            <w:r>
              <w:t>Обеспечение творческого и культурного развития личности, участия населения в культурной жизни региона</w:t>
            </w:r>
          </w:p>
        </w:tc>
      </w:tr>
      <w:tr w:rsidR="000009EC">
        <w:tc>
          <w:tcPr>
            <w:tcW w:w="2948" w:type="dxa"/>
            <w:vMerge w:val="restart"/>
            <w:vAlign w:val="center"/>
          </w:tcPr>
          <w:p w:rsidR="000009EC" w:rsidRDefault="000009EC">
            <w:pPr>
              <w:pStyle w:val="ConsPlusNormal"/>
            </w:pPr>
            <w:r>
              <w:t>Перечень подпрограмм</w:t>
            </w:r>
          </w:p>
        </w:tc>
        <w:tc>
          <w:tcPr>
            <w:tcW w:w="5996" w:type="dxa"/>
            <w:gridSpan w:val="3"/>
            <w:vAlign w:val="center"/>
          </w:tcPr>
          <w:p w:rsidR="000009EC" w:rsidRDefault="000009EC">
            <w:pPr>
              <w:pStyle w:val="ConsPlusNormal"/>
            </w:pPr>
            <w:r>
              <w:t>Подпрограмма 1 "Наследие"</w:t>
            </w:r>
          </w:p>
        </w:tc>
      </w:tr>
      <w:tr w:rsidR="000009EC">
        <w:tc>
          <w:tcPr>
            <w:tcW w:w="2948" w:type="dxa"/>
            <w:vMerge/>
          </w:tcPr>
          <w:p w:rsidR="000009EC" w:rsidRDefault="000009EC">
            <w:pPr>
              <w:pStyle w:val="ConsPlusNormal"/>
            </w:pPr>
          </w:p>
        </w:tc>
        <w:tc>
          <w:tcPr>
            <w:tcW w:w="5996" w:type="dxa"/>
            <w:gridSpan w:val="3"/>
            <w:vAlign w:val="center"/>
          </w:tcPr>
          <w:p w:rsidR="000009EC" w:rsidRDefault="000009EC">
            <w:pPr>
              <w:pStyle w:val="ConsPlusNormal"/>
            </w:pPr>
            <w:r>
              <w:t>Подпрограмма 2 "Модернизация системы государственных и муниципальных библиотек и развитие литературного творчества в Мурманской области"</w:t>
            </w:r>
          </w:p>
        </w:tc>
      </w:tr>
      <w:tr w:rsidR="000009EC">
        <w:tc>
          <w:tcPr>
            <w:tcW w:w="2948" w:type="dxa"/>
            <w:vMerge/>
          </w:tcPr>
          <w:p w:rsidR="000009EC" w:rsidRDefault="000009EC">
            <w:pPr>
              <w:pStyle w:val="ConsPlusNormal"/>
            </w:pPr>
          </w:p>
        </w:tc>
        <w:tc>
          <w:tcPr>
            <w:tcW w:w="5996" w:type="dxa"/>
            <w:gridSpan w:val="3"/>
            <w:vAlign w:val="center"/>
          </w:tcPr>
          <w:p w:rsidR="000009EC" w:rsidRDefault="000009EC">
            <w:pPr>
              <w:pStyle w:val="ConsPlusNormal"/>
            </w:pPr>
            <w:r>
              <w:t>Подпрограмма 3 "Развитие искусства, творческого потенциала и организация досуга населения"</w:t>
            </w:r>
          </w:p>
        </w:tc>
      </w:tr>
      <w:tr w:rsidR="000009EC">
        <w:tc>
          <w:tcPr>
            <w:tcW w:w="2948" w:type="dxa"/>
            <w:vMerge/>
          </w:tcPr>
          <w:p w:rsidR="000009EC" w:rsidRDefault="000009EC">
            <w:pPr>
              <w:pStyle w:val="ConsPlusNormal"/>
            </w:pPr>
          </w:p>
        </w:tc>
        <w:tc>
          <w:tcPr>
            <w:tcW w:w="5996" w:type="dxa"/>
            <w:gridSpan w:val="3"/>
            <w:vAlign w:val="center"/>
          </w:tcPr>
          <w:p w:rsidR="000009EC" w:rsidRDefault="000009EC">
            <w:pPr>
              <w:pStyle w:val="ConsPlusNormal"/>
            </w:pPr>
            <w:r>
              <w:t>Подпрограмма 4 "Обеспечение реализации государственной программы"</w:t>
            </w:r>
          </w:p>
        </w:tc>
      </w:tr>
      <w:tr w:rsidR="000009EC">
        <w:tc>
          <w:tcPr>
            <w:tcW w:w="2948" w:type="dxa"/>
            <w:vAlign w:val="center"/>
          </w:tcPr>
          <w:p w:rsidR="000009EC" w:rsidRDefault="000009EC">
            <w:pPr>
              <w:pStyle w:val="ConsPlusNormal"/>
            </w:pPr>
            <w:r>
              <w:t>Сроки и этапы реализации программы</w:t>
            </w:r>
          </w:p>
        </w:tc>
        <w:tc>
          <w:tcPr>
            <w:tcW w:w="5996" w:type="dxa"/>
            <w:gridSpan w:val="3"/>
            <w:vAlign w:val="center"/>
          </w:tcPr>
          <w:p w:rsidR="000009EC" w:rsidRDefault="000009EC">
            <w:pPr>
              <w:pStyle w:val="ConsPlusNormal"/>
            </w:pPr>
            <w:r>
              <w:t>2021 - 2025 годы</w:t>
            </w:r>
          </w:p>
        </w:tc>
      </w:tr>
      <w:tr w:rsidR="000009EC">
        <w:tc>
          <w:tcPr>
            <w:tcW w:w="2948" w:type="dxa"/>
            <w:vMerge w:val="restart"/>
            <w:tcBorders>
              <w:bottom w:val="nil"/>
            </w:tcBorders>
            <w:vAlign w:val="center"/>
          </w:tcPr>
          <w:p w:rsidR="000009EC" w:rsidRDefault="000009EC">
            <w:pPr>
              <w:pStyle w:val="ConsPlusNormal"/>
            </w:pPr>
            <w:r>
              <w:t>Финансовое обеспечение программы</w:t>
            </w:r>
          </w:p>
        </w:tc>
        <w:tc>
          <w:tcPr>
            <w:tcW w:w="1517" w:type="dxa"/>
            <w:vAlign w:val="bottom"/>
          </w:tcPr>
          <w:p w:rsidR="000009EC" w:rsidRDefault="000009EC">
            <w:pPr>
              <w:pStyle w:val="ConsPlusNormal"/>
              <w:jc w:val="right"/>
            </w:pPr>
            <w:r>
              <w:t>Всего по программе:</w:t>
            </w:r>
          </w:p>
        </w:tc>
        <w:tc>
          <w:tcPr>
            <w:tcW w:w="1701" w:type="dxa"/>
          </w:tcPr>
          <w:p w:rsidR="000009EC" w:rsidRDefault="000009EC">
            <w:pPr>
              <w:pStyle w:val="ConsPlusNormal"/>
              <w:jc w:val="center"/>
            </w:pPr>
            <w:r>
              <w:t>14633316,5</w:t>
            </w:r>
          </w:p>
        </w:tc>
        <w:tc>
          <w:tcPr>
            <w:tcW w:w="2778" w:type="dxa"/>
          </w:tcPr>
          <w:p w:rsidR="000009EC" w:rsidRDefault="000009EC">
            <w:pPr>
              <w:pStyle w:val="ConsPlusNormal"/>
            </w:pPr>
            <w:r>
              <w:t>тыс. рублей, в том числе:</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ОБ:</w:t>
            </w:r>
          </w:p>
        </w:tc>
        <w:tc>
          <w:tcPr>
            <w:tcW w:w="1701" w:type="dxa"/>
          </w:tcPr>
          <w:p w:rsidR="000009EC" w:rsidRDefault="000009EC">
            <w:pPr>
              <w:pStyle w:val="ConsPlusNormal"/>
              <w:jc w:val="center"/>
            </w:pPr>
            <w:r>
              <w:t>12668133,9</w:t>
            </w:r>
          </w:p>
        </w:tc>
        <w:tc>
          <w:tcPr>
            <w:tcW w:w="2778" w:type="dxa"/>
          </w:tcPr>
          <w:p w:rsidR="000009EC" w:rsidRDefault="000009EC">
            <w:pPr>
              <w:pStyle w:val="ConsPlusNormal"/>
            </w:pPr>
            <w:r>
              <w:t>тыс. рублей, из них:</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2021 год:</w:t>
            </w:r>
          </w:p>
        </w:tc>
        <w:tc>
          <w:tcPr>
            <w:tcW w:w="1701" w:type="dxa"/>
          </w:tcPr>
          <w:p w:rsidR="000009EC" w:rsidRDefault="000009EC">
            <w:pPr>
              <w:pStyle w:val="ConsPlusNormal"/>
              <w:jc w:val="center"/>
            </w:pPr>
            <w:r>
              <w:t>2195857,2</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2022 год:</w:t>
            </w:r>
          </w:p>
        </w:tc>
        <w:tc>
          <w:tcPr>
            <w:tcW w:w="1701" w:type="dxa"/>
          </w:tcPr>
          <w:p w:rsidR="000009EC" w:rsidRDefault="000009EC">
            <w:pPr>
              <w:pStyle w:val="ConsPlusNormal"/>
              <w:jc w:val="center"/>
            </w:pPr>
            <w:r>
              <w:t>3628499,0</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2023 год:</w:t>
            </w:r>
          </w:p>
        </w:tc>
        <w:tc>
          <w:tcPr>
            <w:tcW w:w="1701" w:type="dxa"/>
          </w:tcPr>
          <w:p w:rsidR="000009EC" w:rsidRDefault="000009EC">
            <w:pPr>
              <w:pStyle w:val="ConsPlusNormal"/>
              <w:jc w:val="center"/>
            </w:pPr>
            <w:r>
              <w:t>2562036,3</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2024 год:</w:t>
            </w:r>
          </w:p>
        </w:tc>
        <w:tc>
          <w:tcPr>
            <w:tcW w:w="1701" w:type="dxa"/>
          </w:tcPr>
          <w:p w:rsidR="000009EC" w:rsidRDefault="000009EC">
            <w:pPr>
              <w:pStyle w:val="ConsPlusNormal"/>
              <w:jc w:val="center"/>
            </w:pPr>
            <w:r>
              <w:t>2520519,1</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2025 год:</w:t>
            </w:r>
          </w:p>
        </w:tc>
        <w:tc>
          <w:tcPr>
            <w:tcW w:w="1701" w:type="dxa"/>
          </w:tcPr>
          <w:p w:rsidR="000009EC" w:rsidRDefault="000009EC">
            <w:pPr>
              <w:pStyle w:val="ConsPlusNormal"/>
              <w:jc w:val="center"/>
            </w:pPr>
            <w:r>
              <w:t>1761222,2</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ФБ:</w:t>
            </w:r>
          </w:p>
        </w:tc>
        <w:tc>
          <w:tcPr>
            <w:tcW w:w="1701" w:type="dxa"/>
          </w:tcPr>
          <w:p w:rsidR="000009EC" w:rsidRDefault="000009EC">
            <w:pPr>
              <w:pStyle w:val="ConsPlusNormal"/>
              <w:jc w:val="center"/>
            </w:pPr>
            <w:r>
              <w:t>1125096,0</w:t>
            </w:r>
          </w:p>
        </w:tc>
        <w:tc>
          <w:tcPr>
            <w:tcW w:w="2778" w:type="dxa"/>
          </w:tcPr>
          <w:p w:rsidR="000009EC" w:rsidRDefault="000009EC">
            <w:pPr>
              <w:pStyle w:val="ConsPlusNormal"/>
            </w:pPr>
            <w:r>
              <w:t>тыс. рублей, из них:</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2021 год:</w:t>
            </w:r>
          </w:p>
        </w:tc>
        <w:tc>
          <w:tcPr>
            <w:tcW w:w="1701" w:type="dxa"/>
          </w:tcPr>
          <w:p w:rsidR="000009EC" w:rsidRDefault="000009EC">
            <w:pPr>
              <w:pStyle w:val="ConsPlusNormal"/>
              <w:jc w:val="center"/>
            </w:pPr>
            <w:r>
              <w:t>359567,7</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2022 год:</w:t>
            </w:r>
          </w:p>
        </w:tc>
        <w:tc>
          <w:tcPr>
            <w:tcW w:w="1701" w:type="dxa"/>
          </w:tcPr>
          <w:p w:rsidR="000009EC" w:rsidRDefault="000009EC">
            <w:pPr>
              <w:pStyle w:val="ConsPlusNormal"/>
              <w:jc w:val="center"/>
            </w:pPr>
            <w:r>
              <w:t>103656,7</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2023 год:</w:t>
            </w:r>
          </w:p>
        </w:tc>
        <w:tc>
          <w:tcPr>
            <w:tcW w:w="1701" w:type="dxa"/>
          </w:tcPr>
          <w:p w:rsidR="000009EC" w:rsidRDefault="000009EC">
            <w:pPr>
              <w:pStyle w:val="ConsPlusNormal"/>
              <w:jc w:val="center"/>
            </w:pPr>
            <w:r>
              <w:t>427411,7</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2024 год:</w:t>
            </w:r>
          </w:p>
        </w:tc>
        <w:tc>
          <w:tcPr>
            <w:tcW w:w="1701" w:type="dxa"/>
          </w:tcPr>
          <w:p w:rsidR="000009EC" w:rsidRDefault="000009EC">
            <w:pPr>
              <w:pStyle w:val="ConsPlusNormal"/>
              <w:jc w:val="center"/>
            </w:pPr>
            <w:r>
              <w:t>225497,2</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2025 год:</w:t>
            </w:r>
          </w:p>
        </w:tc>
        <w:tc>
          <w:tcPr>
            <w:tcW w:w="1701" w:type="dxa"/>
          </w:tcPr>
          <w:p w:rsidR="000009EC" w:rsidRDefault="000009EC">
            <w:pPr>
              <w:pStyle w:val="ConsPlusNormal"/>
              <w:jc w:val="center"/>
            </w:pPr>
            <w:r>
              <w:t>8962,8</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МБ:</w:t>
            </w:r>
          </w:p>
        </w:tc>
        <w:tc>
          <w:tcPr>
            <w:tcW w:w="1701" w:type="dxa"/>
          </w:tcPr>
          <w:p w:rsidR="000009EC" w:rsidRDefault="000009EC">
            <w:pPr>
              <w:pStyle w:val="ConsPlusNormal"/>
              <w:jc w:val="center"/>
            </w:pPr>
            <w:r>
              <w:t>840086,5</w:t>
            </w:r>
          </w:p>
        </w:tc>
        <w:tc>
          <w:tcPr>
            <w:tcW w:w="2778" w:type="dxa"/>
          </w:tcPr>
          <w:p w:rsidR="000009EC" w:rsidRDefault="000009EC">
            <w:pPr>
              <w:pStyle w:val="ConsPlusNormal"/>
            </w:pPr>
            <w:r>
              <w:t>тыс. рублей, из них:</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2021 год:</w:t>
            </w:r>
          </w:p>
        </w:tc>
        <w:tc>
          <w:tcPr>
            <w:tcW w:w="1701" w:type="dxa"/>
          </w:tcPr>
          <w:p w:rsidR="000009EC" w:rsidRDefault="000009EC">
            <w:pPr>
              <w:pStyle w:val="ConsPlusNormal"/>
              <w:jc w:val="center"/>
            </w:pPr>
            <w:r>
              <w:t>65685,1</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2022 год:</w:t>
            </w:r>
          </w:p>
        </w:tc>
        <w:tc>
          <w:tcPr>
            <w:tcW w:w="1701" w:type="dxa"/>
          </w:tcPr>
          <w:p w:rsidR="000009EC" w:rsidRDefault="000009EC">
            <w:pPr>
              <w:pStyle w:val="ConsPlusNormal"/>
              <w:jc w:val="center"/>
            </w:pPr>
            <w:r>
              <w:t>205730,1</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2023 год:</w:t>
            </w:r>
          </w:p>
        </w:tc>
        <w:tc>
          <w:tcPr>
            <w:tcW w:w="1701" w:type="dxa"/>
          </w:tcPr>
          <w:p w:rsidR="000009EC" w:rsidRDefault="000009EC">
            <w:pPr>
              <w:pStyle w:val="ConsPlusNormal"/>
              <w:jc w:val="center"/>
            </w:pPr>
            <w:r>
              <w:t>304558,0</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2024 год:</w:t>
            </w:r>
          </w:p>
        </w:tc>
        <w:tc>
          <w:tcPr>
            <w:tcW w:w="1701" w:type="dxa"/>
          </w:tcPr>
          <w:p w:rsidR="000009EC" w:rsidRDefault="000009EC">
            <w:pPr>
              <w:pStyle w:val="ConsPlusNormal"/>
              <w:jc w:val="center"/>
            </w:pPr>
            <w:r>
              <w:t>264113,4</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2025 год:</w:t>
            </w:r>
          </w:p>
        </w:tc>
        <w:tc>
          <w:tcPr>
            <w:tcW w:w="1701" w:type="dxa"/>
          </w:tcPr>
          <w:p w:rsidR="000009EC" w:rsidRDefault="000009EC">
            <w:pPr>
              <w:pStyle w:val="ConsPlusNormal"/>
              <w:jc w:val="center"/>
            </w:pPr>
            <w:r>
              <w:t>0,0</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ВБС:</w:t>
            </w:r>
          </w:p>
        </w:tc>
        <w:tc>
          <w:tcPr>
            <w:tcW w:w="1701" w:type="dxa"/>
          </w:tcPr>
          <w:p w:rsidR="000009EC" w:rsidRDefault="000009EC">
            <w:pPr>
              <w:pStyle w:val="ConsPlusNormal"/>
              <w:jc w:val="center"/>
            </w:pPr>
            <w:r>
              <w:t>0,0</w:t>
            </w:r>
          </w:p>
        </w:tc>
        <w:tc>
          <w:tcPr>
            <w:tcW w:w="2778" w:type="dxa"/>
          </w:tcPr>
          <w:p w:rsidR="000009EC" w:rsidRDefault="000009EC">
            <w:pPr>
              <w:pStyle w:val="ConsPlusNormal"/>
            </w:pPr>
            <w:r>
              <w:t>тыс. рублей, из них:</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2021 год:</w:t>
            </w:r>
          </w:p>
        </w:tc>
        <w:tc>
          <w:tcPr>
            <w:tcW w:w="1701" w:type="dxa"/>
          </w:tcPr>
          <w:p w:rsidR="000009EC" w:rsidRDefault="000009EC">
            <w:pPr>
              <w:pStyle w:val="ConsPlusNormal"/>
              <w:jc w:val="center"/>
            </w:pPr>
            <w:r>
              <w:t>0,0</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2022 год:</w:t>
            </w:r>
          </w:p>
        </w:tc>
        <w:tc>
          <w:tcPr>
            <w:tcW w:w="1701" w:type="dxa"/>
          </w:tcPr>
          <w:p w:rsidR="000009EC" w:rsidRDefault="000009EC">
            <w:pPr>
              <w:pStyle w:val="ConsPlusNormal"/>
              <w:jc w:val="center"/>
            </w:pPr>
            <w:r>
              <w:t>0,0</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2023 год:</w:t>
            </w:r>
          </w:p>
        </w:tc>
        <w:tc>
          <w:tcPr>
            <w:tcW w:w="1701" w:type="dxa"/>
          </w:tcPr>
          <w:p w:rsidR="000009EC" w:rsidRDefault="000009EC">
            <w:pPr>
              <w:pStyle w:val="ConsPlusNormal"/>
              <w:jc w:val="center"/>
            </w:pPr>
            <w:r>
              <w:t>0,0</w:t>
            </w:r>
          </w:p>
        </w:tc>
        <w:tc>
          <w:tcPr>
            <w:tcW w:w="2778" w:type="dxa"/>
          </w:tcPr>
          <w:p w:rsidR="000009EC" w:rsidRDefault="000009EC">
            <w:pPr>
              <w:pStyle w:val="ConsPlusNormal"/>
            </w:pPr>
            <w:r>
              <w:t>тыс. рублей</w:t>
            </w:r>
          </w:p>
        </w:tc>
      </w:tr>
      <w:tr w:rsidR="000009EC">
        <w:tc>
          <w:tcPr>
            <w:tcW w:w="2948" w:type="dxa"/>
            <w:vMerge/>
            <w:tcBorders>
              <w:bottom w:val="nil"/>
            </w:tcBorders>
          </w:tcPr>
          <w:p w:rsidR="000009EC" w:rsidRDefault="000009EC">
            <w:pPr>
              <w:pStyle w:val="ConsPlusNormal"/>
            </w:pPr>
          </w:p>
        </w:tc>
        <w:tc>
          <w:tcPr>
            <w:tcW w:w="1517" w:type="dxa"/>
            <w:vAlign w:val="bottom"/>
          </w:tcPr>
          <w:p w:rsidR="000009EC" w:rsidRDefault="000009EC">
            <w:pPr>
              <w:pStyle w:val="ConsPlusNormal"/>
              <w:jc w:val="right"/>
            </w:pPr>
            <w:r>
              <w:t>2024 год:</w:t>
            </w:r>
          </w:p>
        </w:tc>
        <w:tc>
          <w:tcPr>
            <w:tcW w:w="1701" w:type="dxa"/>
          </w:tcPr>
          <w:p w:rsidR="000009EC" w:rsidRDefault="000009EC">
            <w:pPr>
              <w:pStyle w:val="ConsPlusNormal"/>
              <w:jc w:val="center"/>
            </w:pPr>
            <w:r>
              <w:t>0,0</w:t>
            </w:r>
          </w:p>
        </w:tc>
        <w:tc>
          <w:tcPr>
            <w:tcW w:w="2778" w:type="dxa"/>
          </w:tcPr>
          <w:p w:rsidR="000009EC" w:rsidRDefault="000009EC">
            <w:pPr>
              <w:pStyle w:val="ConsPlusNormal"/>
            </w:pPr>
            <w:r>
              <w:t>тыс. рублей</w:t>
            </w:r>
          </w:p>
        </w:tc>
      </w:tr>
      <w:tr w:rsidR="000009EC">
        <w:tblPrEx>
          <w:tblBorders>
            <w:insideH w:val="nil"/>
          </w:tblBorders>
        </w:tblPrEx>
        <w:tc>
          <w:tcPr>
            <w:tcW w:w="2948" w:type="dxa"/>
            <w:vMerge/>
            <w:tcBorders>
              <w:bottom w:val="nil"/>
            </w:tcBorders>
          </w:tcPr>
          <w:p w:rsidR="000009EC" w:rsidRDefault="000009EC">
            <w:pPr>
              <w:pStyle w:val="ConsPlusNormal"/>
            </w:pPr>
          </w:p>
        </w:tc>
        <w:tc>
          <w:tcPr>
            <w:tcW w:w="1517" w:type="dxa"/>
            <w:tcBorders>
              <w:bottom w:val="nil"/>
            </w:tcBorders>
            <w:vAlign w:val="bottom"/>
          </w:tcPr>
          <w:p w:rsidR="000009EC" w:rsidRDefault="000009EC">
            <w:pPr>
              <w:pStyle w:val="ConsPlusNormal"/>
              <w:jc w:val="right"/>
            </w:pPr>
            <w:r>
              <w:t>2025 год:</w:t>
            </w:r>
          </w:p>
        </w:tc>
        <w:tc>
          <w:tcPr>
            <w:tcW w:w="1701" w:type="dxa"/>
            <w:tcBorders>
              <w:bottom w:val="nil"/>
            </w:tcBorders>
          </w:tcPr>
          <w:p w:rsidR="000009EC" w:rsidRDefault="000009EC">
            <w:pPr>
              <w:pStyle w:val="ConsPlusNormal"/>
              <w:jc w:val="center"/>
            </w:pPr>
            <w:r>
              <w:t>0,0</w:t>
            </w:r>
          </w:p>
        </w:tc>
        <w:tc>
          <w:tcPr>
            <w:tcW w:w="2778" w:type="dxa"/>
            <w:tcBorders>
              <w:bottom w:val="nil"/>
            </w:tcBorders>
          </w:tcPr>
          <w:p w:rsidR="000009EC" w:rsidRDefault="000009EC">
            <w:pPr>
              <w:pStyle w:val="ConsPlusNormal"/>
            </w:pPr>
            <w:r>
              <w:t>тыс. рублей</w:t>
            </w:r>
          </w:p>
        </w:tc>
      </w:tr>
      <w:tr w:rsidR="000009EC">
        <w:tblPrEx>
          <w:tblBorders>
            <w:insideH w:val="nil"/>
          </w:tblBorders>
        </w:tblPrEx>
        <w:tc>
          <w:tcPr>
            <w:tcW w:w="8944" w:type="dxa"/>
            <w:gridSpan w:val="4"/>
            <w:tcBorders>
              <w:top w:val="nil"/>
            </w:tcBorders>
          </w:tcPr>
          <w:p w:rsidR="000009EC" w:rsidRDefault="000009EC">
            <w:pPr>
              <w:pStyle w:val="ConsPlusNormal"/>
              <w:jc w:val="both"/>
            </w:pPr>
            <w:r>
              <w:t xml:space="preserve">позиция в ред. </w:t>
            </w:r>
            <w:hyperlink r:id="rId97">
              <w:r>
                <w:rPr>
                  <w:color w:val="0000FF"/>
                </w:rPr>
                <w:t>постановления</w:t>
              </w:r>
            </w:hyperlink>
            <w:r>
              <w:t xml:space="preserve"> Правительства Мурманской области от 30.11.2023 N 898-ПП</w:t>
            </w:r>
          </w:p>
        </w:tc>
      </w:tr>
      <w:tr w:rsidR="000009EC">
        <w:tc>
          <w:tcPr>
            <w:tcW w:w="2948" w:type="dxa"/>
            <w:vMerge w:val="restart"/>
            <w:tcBorders>
              <w:bottom w:val="nil"/>
            </w:tcBorders>
            <w:vAlign w:val="center"/>
          </w:tcPr>
          <w:p w:rsidR="000009EC" w:rsidRDefault="000009EC">
            <w:pPr>
              <w:pStyle w:val="ConsPlusNormal"/>
            </w:pPr>
            <w:r>
              <w:t>Ожидаемые конечные результаты реализации программы</w:t>
            </w:r>
          </w:p>
        </w:tc>
        <w:tc>
          <w:tcPr>
            <w:tcW w:w="5996" w:type="dxa"/>
            <w:gridSpan w:val="3"/>
            <w:vAlign w:val="center"/>
          </w:tcPr>
          <w:p w:rsidR="000009EC" w:rsidRDefault="000009EC">
            <w:pPr>
              <w:pStyle w:val="ConsPlusNormal"/>
            </w:pPr>
            <w:r>
              <w:t>Повышение уровня удовлетворенности населения качеством предоставления государственных (муниципальных) услуг в сфере культуры (в 2025 году до 4,35 балла)</w:t>
            </w:r>
          </w:p>
        </w:tc>
      </w:tr>
      <w:tr w:rsidR="000009EC">
        <w:tblPrEx>
          <w:tblBorders>
            <w:insideH w:val="nil"/>
          </w:tblBorders>
        </w:tblPrEx>
        <w:tc>
          <w:tcPr>
            <w:tcW w:w="2948" w:type="dxa"/>
            <w:vMerge/>
            <w:tcBorders>
              <w:bottom w:val="nil"/>
            </w:tcBorders>
          </w:tcPr>
          <w:p w:rsidR="000009EC" w:rsidRDefault="000009EC">
            <w:pPr>
              <w:pStyle w:val="ConsPlusNormal"/>
            </w:pPr>
          </w:p>
        </w:tc>
        <w:tc>
          <w:tcPr>
            <w:tcW w:w="5996" w:type="dxa"/>
            <w:gridSpan w:val="3"/>
            <w:tcBorders>
              <w:bottom w:val="nil"/>
            </w:tcBorders>
            <w:vAlign w:val="center"/>
          </w:tcPr>
          <w:p w:rsidR="000009EC" w:rsidRDefault="000009EC">
            <w:pPr>
              <w:pStyle w:val="ConsPlusNormal"/>
            </w:pPr>
            <w:r>
              <w:t>Увеличение посещений числа мероприятий организаций культуры до 17,42 млн единиц</w:t>
            </w:r>
          </w:p>
        </w:tc>
      </w:tr>
      <w:tr w:rsidR="000009EC">
        <w:tblPrEx>
          <w:tblBorders>
            <w:insideH w:val="nil"/>
          </w:tblBorders>
        </w:tblPrEx>
        <w:tc>
          <w:tcPr>
            <w:tcW w:w="8944" w:type="dxa"/>
            <w:gridSpan w:val="4"/>
            <w:tcBorders>
              <w:top w:val="nil"/>
            </w:tcBorders>
          </w:tcPr>
          <w:p w:rsidR="000009EC" w:rsidRDefault="000009EC">
            <w:pPr>
              <w:pStyle w:val="ConsPlusNormal"/>
              <w:jc w:val="both"/>
            </w:pPr>
            <w:r>
              <w:t xml:space="preserve">позиция в ред. </w:t>
            </w:r>
            <w:hyperlink r:id="rId98">
              <w:r>
                <w:rPr>
                  <w:color w:val="0000FF"/>
                </w:rPr>
                <w:t>постановления</w:t>
              </w:r>
            </w:hyperlink>
            <w:r>
              <w:t xml:space="preserve"> Правительства Мурманской области от 17.01.2023 N 19-ПП</w:t>
            </w:r>
          </w:p>
        </w:tc>
      </w:tr>
      <w:tr w:rsidR="000009EC">
        <w:tc>
          <w:tcPr>
            <w:tcW w:w="2948" w:type="dxa"/>
            <w:vAlign w:val="center"/>
          </w:tcPr>
          <w:p w:rsidR="000009EC" w:rsidRDefault="000009EC">
            <w:pPr>
              <w:pStyle w:val="ConsPlusNormal"/>
            </w:pPr>
            <w:r>
              <w:t>Ответственный исполнитель программы</w:t>
            </w:r>
          </w:p>
        </w:tc>
        <w:tc>
          <w:tcPr>
            <w:tcW w:w="5996" w:type="dxa"/>
            <w:gridSpan w:val="3"/>
            <w:vAlign w:val="center"/>
          </w:tcPr>
          <w:p w:rsidR="000009EC" w:rsidRDefault="000009EC">
            <w:pPr>
              <w:pStyle w:val="ConsPlusNormal"/>
            </w:pPr>
            <w:r>
              <w:t>Министерство культуры Мурманской области</w:t>
            </w:r>
          </w:p>
        </w:tc>
      </w:tr>
      <w:tr w:rsidR="000009EC">
        <w:tc>
          <w:tcPr>
            <w:tcW w:w="2948" w:type="dxa"/>
            <w:vAlign w:val="center"/>
          </w:tcPr>
          <w:p w:rsidR="000009EC" w:rsidRDefault="000009EC">
            <w:pPr>
              <w:pStyle w:val="ConsPlusNormal"/>
            </w:pPr>
            <w:r>
              <w:t>Соисполнители программы</w:t>
            </w:r>
          </w:p>
        </w:tc>
        <w:tc>
          <w:tcPr>
            <w:tcW w:w="5996" w:type="dxa"/>
            <w:gridSpan w:val="3"/>
            <w:vAlign w:val="center"/>
          </w:tcPr>
          <w:p w:rsidR="000009EC" w:rsidRDefault="000009EC">
            <w:pPr>
              <w:pStyle w:val="ConsPlusNormal"/>
            </w:pPr>
            <w:r>
              <w:t>Министерство строительства Мурманской области</w:t>
            </w:r>
          </w:p>
        </w:tc>
      </w:tr>
    </w:tbl>
    <w:p w:rsidR="000009EC" w:rsidRDefault="000009EC">
      <w:pPr>
        <w:pStyle w:val="ConsPlusNormal"/>
        <w:jc w:val="both"/>
      </w:pPr>
    </w:p>
    <w:p w:rsidR="000009EC" w:rsidRDefault="000009EC">
      <w:pPr>
        <w:pStyle w:val="ConsPlusTitle"/>
        <w:jc w:val="center"/>
        <w:outlineLvl w:val="1"/>
      </w:pPr>
      <w:r>
        <w:t>1. Приоритеты и задачи государственной политики в сфере</w:t>
      </w:r>
    </w:p>
    <w:p w:rsidR="000009EC" w:rsidRDefault="000009EC">
      <w:pPr>
        <w:pStyle w:val="ConsPlusTitle"/>
        <w:jc w:val="center"/>
      </w:pPr>
      <w:r>
        <w:t>реализации государственной программы</w:t>
      </w:r>
    </w:p>
    <w:p w:rsidR="000009EC" w:rsidRDefault="000009EC">
      <w:pPr>
        <w:pStyle w:val="ConsPlusNormal"/>
        <w:jc w:val="both"/>
      </w:pPr>
    </w:p>
    <w:p w:rsidR="000009EC" w:rsidRDefault="000009EC">
      <w:pPr>
        <w:pStyle w:val="ConsPlusNormal"/>
        <w:ind w:firstLine="540"/>
        <w:jc w:val="both"/>
      </w:pPr>
      <w:r>
        <w:t>Приоритеты государственной политики в сфере культуры Мурманской области на период до 2025 года сформированы на основе следующих стратегических документов и нормативных правовых актах:</w:t>
      </w:r>
    </w:p>
    <w:p w:rsidR="000009EC" w:rsidRDefault="000009EC">
      <w:pPr>
        <w:pStyle w:val="ConsPlusNormal"/>
        <w:spacing w:before="220"/>
        <w:ind w:firstLine="540"/>
        <w:jc w:val="both"/>
      </w:pPr>
      <w:r>
        <w:t xml:space="preserve">- </w:t>
      </w:r>
      <w:hyperlink r:id="rId99">
        <w:r>
          <w:rPr>
            <w:color w:val="0000FF"/>
          </w:rPr>
          <w:t>Указа</w:t>
        </w:r>
      </w:hyperlink>
      <w:r>
        <w:t xml:space="preserve"> Президента РФ от 24.12.2014 N 808 "Об утверждении Основ государственной культурной политики";</w:t>
      </w:r>
    </w:p>
    <w:p w:rsidR="000009EC" w:rsidRDefault="000009EC">
      <w:pPr>
        <w:pStyle w:val="ConsPlusNormal"/>
        <w:spacing w:before="220"/>
        <w:ind w:firstLine="540"/>
        <w:jc w:val="both"/>
      </w:pPr>
      <w:r>
        <w:t xml:space="preserve">- </w:t>
      </w:r>
      <w:hyperlink r:id="rId100">
        <w:r>
          <w:rPr>
            <w:color w:val="0000FF"/>
          </w:rPr>
          <w:t>Указа</w:t>
        </w:r>
      </w:hyperlink>
      <w:r>
        <w:t xml:space="preserve"> Президента РФ от 07.05.2018 N 204 "О национальных целях и стратегических задачах развития Российской Федерации на период до 2024 года";</w:t>
      </w:r>
    </w:p>
    <w:p w:rsidR="000009EC" w:rsidRDefault="000009EC">
      <w:pPr>
        <w:pStyle w:val="ConsPlusNormal"/>
        <w:spacing w:before="220"/>
        <w:ind w:firstLine="540"/>
        <w:jc w:val="both"/>
      </w:pPr>
      <w:r>
        <w:t xml:space="preserve">- </w:t>
      </w:r>
      <w:hyperlink r:id="rId101">
        <w:r>
          <w:rPr>
            <w:color w:val="0000FF"/>
          </w:rPr>
          <w:t>Указа</w:t>
        </w:r>
      </w:hyperlink>
      <w:r>
        <w:t xml:space="preserve"> Президента РФ от 21.07.2020 N 474 "О национальных целях развития Российской Федерации на период до 2030 года";</w:t>
      </w:r>
    </w:p>
    <w:p w:rsidR="000009EC" w:rsidRDefault="000009EC">
      <w:pPr>
        <w:pStyle w:val="ConsPlusNormal"/>
        <w:spacing w:before="220"/>
        <w:ind w:firstLine="540"/>
        <w:jc w:val="both"/>
      </w:pPr>
      <w:r>
        <w:t xml:space="preserve">- </w:t>
      </w:r>
      <w:hyperlink r:id="rId102">
        <w:r>
          <w:rPr>
            <w:color w:val="0000FF"/>
          </w:rPr>
          <w:t>Стратегии</w:t>
        </w:r>
      </w:hyperlink>
      <w: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rsidR="000009EC" w:rsidRDefault="000009EC">
      <w:pPr>
        <w:pStyle w:val="ConsPlusNormal"/>
        <w:spacing w:before="220"/>
        <w:ind w:firstLine="540"/>
        <w:jc w:val="both"/>
      </w:pPr>
      <w:r>
        <w:t xml:space="preserve">- государственной </w:t>
      </w:r>
      <w:hyperlink r:id="rId103">
        <w:r>
          <w:rPr>
            <w:color w:val="0000FF"/>
          </w:rPr>
          <w:t>программы</w:t>
        </w:r>
      </w:hyperlink>
      <w:r>
        <w:t xml:space="preserve"> Российской Федерации "Развитие культуры", утвержденной постановлением Правительства Российской Федерации от 15.04.2014 N 317;</w:t>
      </w:r>
    </w:p>
    <w:p w:rsidR="000009EC" w:rsidRDefault="000009EC">
      <w:pPr>
        <w:pStyle w:val="ConsPlusNormal"/>
        <w:spacing w:before="220"/>
        <w:ind w:firstLine="540"/>
        <w:jc w:val="both"/>
      </w:pPr>
      <w:r>
        <w:t>- паспорта национального проекта "Культура", утвержденного президиумом Совета при Президенте РФ по стратегическому развитию и национальным проектам, протокол от 24.12.2018 N 16;</w:t>
      </w:r>
    </w:p>
    <w:p w:rsidR="000009EC" w:rsidRDefault="000009EC">
      <w:pPr>
        <w:pStyle w:val="ConsPlusNormal"/>
        <w:spacing w:before="220"/>
        <w:ind w:firstLine="540"/>
        <w:jc w:val="both"/>
      </w:pPr>
      <w:r>
        <w:t xml:space="preserve">- </w:t>
      </w:r>
      <w:hyperlink r:id="rId104">
        <w:r>
          <w:rPr>
            <w:color w:val="0000FF"/>
          </w:rPr>
          <w:t>Стратегии</w:t>
        </w:r>
      </w:hyperlink>
      <w:r>
        <w:t xml:space="preserve">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N 768-ПП/20;</w:t>
      </w:r>
    </w:p>
    <w:p w:rsidR="000009EC" w:rsidRDefault="000009EC">
      <w:pPr>
        <w:pStyle w:val="ConsPlusNormal"/>
        <w:spacing w:before="220"/>
        <w:ind w:firstLine="540"/>
        <w:jc w:val="both"/>
      </w:pPr>
      <w:r>
        <w:t>- региональных проектов "Культурная среда", "Творческие люди", "Цифровая культура";</w:t>
      </w:r>
    </w:p>
    <w:p w:rsidR="000009EC" w:rsidRDefault="000009EC">
      <w:pPr>
        <w:pStyle w:val="ConsPlusNormal"/>
        <w:spacing w:before="220"/>
        <w:ind w:firstLine="540"/>
        <w:jc w:val="both"/>
      </w:pPr>
      <w:r>
        <w:t>- иных документов.</w:t>
      </w:r>
    </w:p>
    <w:p w:rsidR="000009EC" w:rsidRDefault="000009EC">
      <w:pPr>
        <w:pStyle w:val="ConsPlusNormal"/>
        <w:spacing w:before="220"/>
        <w:ind w:firstLine="540"/>
        <w:jc w:val="both"/>
      </w:pPr>
      <w:r>
        <w:t>Государственная программа Мурманской области "Культура" на 2021 - 2025 годы (далее - Программа) направлена на обеспечение творческого и культурного развития личности, участия населения в культурной жизни региона.</w:t>
      </w:r>
    </w:p>
    <w:p w:rsidR="000009EC" w:rsidRDefault="000009EC">
      <w:pPr>
        <w:pStyle w:val="ConsPlusNormal"/>
        <w:spacing w:before="220"/>
        <w:ind w:firstLine="540"/>
        <w:jc w:val="both"/>
      </w:pPr>
      <w:r>
        <w:t>Основным индикатором достижения цели Программы является рост посещаемости учреждений культуры и повышение уровня удовлетворенности населения качеством предоставления государственных (муниципальных) услуг в сфере культуры.</w:t>
      </w:r>
    </w:p>
    <w:p w:rsidR="000009EC" w:rsidRDefault="000009EC">
      <w:pPr>
        <w:pStyle w:val="ConsPlusNormal"/>
        <w:spacing w:before="220"/>
        <w:ind w:firstLine="540"/>
        <w:jc w:val="both"/>
      </w:pPr>
      <w:r>
        <w:t>Приоритетными направлениями государственной культурной политики в Мурманской области являются:</w:t>
      </w:r>
    </w:p>
    <w:p w:rsidR="000009EC" w:rsidRDefault="000009EC">
      <w:pPr>
        <w:pStyle w:val="ConsPlusNormal"/>
        <w:spacing w:before="220"/>
        <w:ind w:firstLine="540"/>
        <w:jc w:val="both"/>
      </w:pPr>
      <w:r>
        <w:t>- сохранение и популяризация объектов культурного наследия Мурманской области;</w:t>
      </w:r>
    </w:p>
    <w:p w:rsidR="000009EC" w:rsidRDefault="000009EC">
      <w:pPr>
        <w:pStyle w:val="ConsPlusNormal"/>
        <w:spacing w:before="220"/>
        <w:ind w:firstLine="540"/>
        <w:jc w:val="both"/>
      </w:pPr>
      <w:r>
        <w:t>- формирование единого культурного пространства, характеризующегося информационной и цифровой открытостью, объединяющего творческие инициативы различных субъектов региональной сферы культуры и обеспечивающего взаимообмен культурными ценностями и идеями;</w:t>
      </w:r>
    </w:p>
    <w:p w:rsidR="000009EC" w:rsidRDefault="000009EC">
      <w:pPr>
        <w:pStyle w:val="ConsPlusNormal"/>
        <w:spacing w:before="220"/>
        <w:ind w:firstLine="540"/>
        <w:jc w:val="both"/>
      </w:pPr>
      <w:r>
        <w:t>- повышение качества региональной и муниципальной инфраструктуры, в том числе создание общественных пространств и многофункциональных культурных центров;</w:t>
      </w:r>
    </w:p>
    <w:p w:rsidR="000009EC" w:rsidRDefault="000009EC">
      <w:pPr>
        <w:pStyle w:val="ConsPlusNormal"/>
        <w:spacing w:before="220"/>
        <w:ind w:firstLine="540"/>
        <w:jc w:val="both"/>
      </w:pPr>
      <w:r>
        <w:t>- создание условий для устойчивого развития негосударственного сектора в сфере культуры и увеличения видового разнообразия творческих индустрий в Мурманской области;</w:t>
      </w:r>
    </w:p>
    <w:p w:rsidR="000009EC" w:rsidRDefault="000009EC">
      <w:pPr>
        <w:pStyle w:val="ConsPlusNormal"/>
        <w:spacing w:before="220"/>
        <w:ind w:firstLine="540"/>
        <w:jc w:val="both"/>
      </w:pPr>
      <w:r>
        <w:t xml:space="preserve">- формирование региональной кадровой политики и системы профессионального </w:t>
      </w:r>
      <w:r>
        <w:lastRenderedPageBreak/>
        <w:t>образования в сфере культуры и искусства;</w:t>
      </w:r>
    </w:p>
    <w:p w:rsidR="000009EC" w:rsidRDefault="000009EC">
      <w:pPr>
        <w:pStyle w:val="ConsPlusNormal"/>
        <w:spacing w:before="220"/>
        <w:ind w:firstLine="540"/>
        <w:jc w:val="both"/>
      </w:pPr>
      <w:r>
        <w:t>- создание брендовых культурных событий и продуктов, отражающих региональную самобытность и способствующих укреплению позитивного имиджа Мурманской области как в России, так и за рубежом;</w:t>
      </w:r>
    </w:p>
    <w:p w:rsidR="000009EC" w:rsidRDefault="000009EC">
      <w:pPr>
        <w:pStyle w:val="ConsPlusNormal"/>
        <w:spacing w:before="220"/>
        <w:ind w:firstLine="540"/>
        <w:jc w:val="both"/>
      </w:pPr>
      <w:r>
        <w:t>- повышение культурного уровня населения региона путем развития системы неформального образования и просвещения в сфере культуры и искусства.</w:t>
      </w:r>
    </w:p>
    <w:p w:rsidR="000009EC" w:rsidRDefault="000009EC">
      <w:pPr>
        <w:pStyle w:val="ConsPlusNormal"/>
        <w:spacing w:before="220"/>
        <w:ind w:firstLine="540"/>
        <w:jc w:val="both"/>
      </w:pPr>
      <w:r>
        <w:t>Достижение поставленной цели в рамках заявленных приоритетов обеспечивается решением следующих задач Программы:</w:t>
      </w:r>
    </w:p>
    <w:p w:rsidR="000009EC" w:rsidRDefault="000009EC">
      <w:pPr>
        <w:pStyle w:val="ConsPlusNormal"/>
        <w:spacing w:before="220"/>
        <w:ind w:firstLine="540"/>
        <w:jc w:val="both"/>
      </w:pPr>
      <w:r>
        <w:t>- сохранение культурного и исторического наследия, реализация мер по использованию, популяризации и государственной охране объектов культурного наследия (памятников истории и культуры) народов Российской Федерации, расположенных на территории Мурманской области;</w:t>
      </w:r>
    </w:p>
    <w:p w:rsidR="000009EC" w:rsidRDefault="000009EC">
      <w:pPr>
        <w:pStyle w:val="ConsPlusNormal"/>
        <w:spacing w:before="220"/>
        <w:ind w:firstLine="540"/>
        <w:jc w:val="both"/>
      </w:pPr>
      <w:r>
        <w:t>- сохранение и пополнение Архивного фонда Мурманской области в целях его всестороннего использования в интересах общества и государства;</w:t>
      </w:r>
    </w:p>
    <w:p w:rsidR="000009EC" w:rsidRDefault="000009EC">
      <w:pPr>
        <w:pStyle w:val="ConsPlusNormal"/>
        <w:spacing w:before="220"/>
        <w:ind w:firstLine="540"/>
        <w:jc w:val="both"/>
      </w:pPr>
      <w:r>
        <w:t>- развитие музейного дела в Мурманской области;</w:t>
      </w:r>
    </w:p>
    <w:p w:rsidR="000009EC" w:rsidRDefault="000009EC">
      <w:pPr>
        <w:pStyle w:val="ConsPlusNormal"/>
        <w:spacing w:before="220"/>
        <w:ind w:firstLine="540"/>
        <w:jc w:val="both"/>
      </w:pPr>
      <w:r>
        <w:t>- трансформация государственных и муниципальных библиотек в центры накопления, сохранения и систематизации информации, центры коммуникации и поддержки творческих инициатив, центры продвижения чтения и поддержки литературного творчества, многопрофильные учреждения высокой доступности;</w:t>
      </w:r>
    </w:p>
    <w:p w:rsidR="000009EC" w:rsidRDefault="000009EC">
      <w:pPr>
        <w:pStyle w:val="ConsPlusNormal"/>
        <w:spacing w:before="220"/>
        <w:ind w:firstLine="540"/>
        <w:jc w:val="both"/>
      </w:pPr>
      <w:r>
        <w:t>- развитие профессионального образования в сфере культуры;</w:t>
      </w:r>
    </w:p>
    <w:p w:rsidR="000009EC" w:rsidRDefault="000009EC">
      <w:pPr>
        <w:pStyle w:val="ConsPlusNormal"/>
        <w:spacing w:before="220"/>
        <w:ind w:firstLine="540"/>
        <w:jc w:val="both"/>
      </w:pPr>
      <w:r>
        <w:t>- развитие профессионального искусства в Мурманской области;</w:t>
      </w:r>
    </w:p>
    <w:p w:rsidR="000009EC" w:rsidRDefault="000009EC">
      <w:pPr>
        <w:pStyle w:val="ConsPlusNormal"/>
        <w:spacing w:before="220"/>
        <w:ind w:firstLine="540"/>
        <w:jc w:val="both"/>
      </w:pPr>
      <w:r>
        <w:t>- развитие творческого потенциала и организация досуга населения;</w:t>
      </w:r>
    </w:p>
    <w:p w:rsidR="000009EC" w:rsidRDefault="000009EC">
      <w:pPr>
        <w:pStyle w:val="ConsPlusNormal"/>
        <w:spacing w:before="220"/>
        <w:ind w:firstLine="540"/>
        <w:jc w:val="both"/>
      </w:pPr>
      <w:r>
        <w:t>- формирование благоприятных условий для развития кинопроизводства в Мурманской области;</w:t>
      </w:r>
    </w:p>
    <w:p w:rsidR="000009EC" w:rsidRDefault="000009EC">
      <w:pPr>
        <w:pStyle w:val="ConsPlusNormal"/>
        <w:spacing w:before="220"/>
        <w:ind w:firstLine="540"/>
        <w:jc w:val="both"/>
      </w:pPr>
      <w:r>
        <w:t>- сохранение кадрового потенциала работников культуры и обеспечение притока работников культуры и искусства в Мурманскую область;</w:t>
      </w:r>
    </w:p>
    <w:p w:rsidR="000009EC" w:rsidRDefault="000009EC">
      <w:pPr>
        <w:pStyle w:val="ConsPlusNormal"/>
        <w:spacing w:before="220"/>
        <w:ind w:firstLine="540"/>
        <w:jc w:val="both"/>
      </w:pPr>
      <w:r>
        <w:t>- укрепление материально-технической базы, ремонт и реконструкция государственных и муниципальных образовательных учреждений в сфере культуры, театрально-зрелищных организаций, учреждений культурно-досугового типа Мурманской области.</w:t>
      </w:r>
    </w:p>
    <w:p w:rsidR="000009EC" w:rsidRDefault="000009EC">
      <w:pPr>
        <w:pStyle w:val="ConsPlusNormal"/>
        <w:jc w:val="both"/>
      </w:pPr>
    </w:p>
    <w:p w:rsidR="000009EC" w:rsidRDefault="000009EC">
      <w:pPr>
        <w:pStyle w:val="ConsPlusTitle"/>
        <w:jc w:val="center"/>
        <w:outlineLvl w:val="1"/>
      </w:pPr>
      <w:r>
        <w:t>2. Перечень показателей государственной программы</w:t>
      </w:r>
    </w:p>
    <w:p w:rsidR="000009EC" w:rsidRDefault="000009EC">
      <w:pPr>
        <w:pStyle w:val="ConsPlusNormal"/>
        <w:jc w:val="both"/>
      </w:pPr>
    </w:p>
    <w:p w:rsidR="000009EC" w:rsidRDefault="000009EC">
      <w:pPr>
        <w:pStyle w:val="ConsPlusNormal"/>
        <w:sectPr w:rsidR="000009EC" w:rsidSect="00E259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3125"/>
        <w:gridCol w:w="1417"/>
        <w:gridCol w:w="985"/>
        <w:gridCol w:w="850"/>
        <w:gridCol w:w="1020"/>
        <w:gridCol w:w="844"/>
        <w:gridCol w:w="985"/>
        <w:gridCol w:w="845"/>
        <w:gridCol w:w="845"/>
        <w:gridCol w:w="850"/>
        <w:gridCol w:w="845"/>
        <w:gridCol w:w="845"/>
        <w:gridCol w:w="2098"/>
      </w:tblGrid>
      <w:tr w:rsidR="000009EC">
        <w:tc>
          <w:tcPr>
            <w:tcW w:w="682" w:type="dxa"/>
            <w:vMerge w:val="restart"/>
          </w:tcPr>
          <w:p w:rsidR="000009EC" w:rsidRDefault="000009EC">
            <w:pPr>
              <w:pStyle w:val="ConsPlusNormal"/>
              <w:jc w:val="center"/>
            </w:pPr>
            <w:r>
              <w:lastRenderedPageBreak/>
              <w:t>N п/п</w:t>
            </w:r>
          </w:p>
        </w:tc>
        <w:tc>
          <w:tcPr>
            <w:tcW w:w="3125" w:type="dxa"/>
            <w:vMerge w:val="restart"/>
          </w:tcPr>
          <w:p w:rsidR="000009EC" w:rsidRDefault="000009EC">
            <w:pPr>
              <w:pStyle w:val="ConsPlusNormal"/>
              <w:jc w:val="center"/>
            </w:pPr>
            <w:r>
              <w:t>Государственная программа, подпрограммы, цели, показатели</w:t>
            </w:r>
          </w:p>
        </w:tc>
        <w:tc>
          <w:tcPr>
            <w:tcW w:w="1417" w:type="dxa"/>
            <w:vMerge w:val="restart"/>
          </w:tcPr>
          <w:p w:rsidR="000009EC" w:rsidRDefault="000009EC">
            <w:pPr>
              <w:pStyle w:val="ConsPlusNormal"/>
              <w:jc w:val="center"/>
            </w:pPr>
            <w:r>
              <w:t>Ед. изм.</w:t>
            </w:r>
          </w:p>
        </w:tc>
        <w:tc>
          <w:tcPr>
            <w:tcW w:w="985" w:type="dxa"/>
            <w:vMerge w:val="restart"/>
          </w:tcPr>
          <w:p w:rsidR="000009EC" w:rsidRDefault="000009EC">
            <w:pPr>
              <w:pStyle w:val="ConsPlusNormal"/>
              <w:jc w:val="center"/>
            </w:pPr>
            <w:r>
              <w:t>Направленность</w:t>
            </w:r>
          </w:p>
        </w:tc>
        <w:tc>
          <w:tcPr>
            <w:tcW w:w="850" w:type="dxa"/>
          </w:tcPr>
          <w:p w:rsidR="000009EC" w:rsidRDefault="000009EC">
            <w:pPr>
              <w:pStyle w:val="ConsPlusNormal"/>
              <w:jc w:val="center"/>
            </w:pPr>
            <w:r>
              <w:t>2019</w:t>
            </w:r>
          </w:p>
        </w:tc>
        <w:tc>
          <w:tcPr>
            <w:tcW w:w="1020" w:type="dxa"/>
          </w:tcPr>
          <w:p w:rsidR="000009EC" w:rsidRDefault="000009EC">
            <w:pPr>
              <w:pStyle w:val="ConsPlusNormal"/>
              <w:jc w:val="center"/>
            </w:pPr>
            <w:r>
              <w:t>2020</w:t>
            </w:r>
          </w:p>
        </w:tc>
        <w:tc>
          <w:tcPr>
            <w:tcW w:w="1829" w:type="dxa"/>
            <w:gridSpan w:val="2"/>
          </w:tcPr>
          <w:p w:rsidR="000009EC" w:rsidRDefault="000009EC">
            <w:pPr>
              <w:pStyle w:val="ConsPlusNormal"/>
              <w:jc w:val="center"/>
            </w:pPr>
            <w:r>
              <w:t>2021</w:t>
            </w:r>
          </w:p>
        </w:tc>
        <w:tc>
          <w:tcPr>
            <w:tcW w:w="1690" w:type="dxa"/>
            <w:gridSpan w:val="2"/>
          </w:tcPr>
          <w:p w:rsidR="000009EC" w:rsidRDefault="000009EC">
            <w:pPr>
              <w:pStyle w:val="ConsPlusNormal"/>
              <w:jc w:val="center"/>
            </w:pPr>
            <w:r>
              <w:t>2022</w:t>
            </w:r>
          </w:p>
        </w:tc>
        <w:tc>
          <w:tcPr>
            <w:tcW w:w="850" w:type="dxa"/>
          </w:tcPr>
          <w:p w:rsidR="000009EC" w:rsidRDefault="000009EC">
            <w:pPr>
              <w:pStyle w:val="ConsPlusNormal"/>
              <w:jc w:val="center"/>
            </w:pPr>
            <w:r>
              <w:t>2023</w:t>
            </w:r>
          </w:p>
        </w:tc>
        <w:tc>
          <w:tcPr>
            <w:tcW w:w="845" w:type="dxa"/>
          </w:tcPr>
          <w:p w:rsidR="000009EC" w:rsidRDefault="000009EC">
            <w:pPr>
              <w:pStyle w:val="ConsPlusNormal"/>
              <w:jc w:val="center"/>
            </w:pPr>
            <w:r>
              <w:t>2024</w:t>
            </w:r>
          </w:p>
        </w:tc>
        <w:tc>
          <w:tcPr>
            <w:tcW w:w="845" w:type="dxa"/>
          </w:tcPr>
          <w:p w:rsidR="000009EC" w:rsidRDefault="000009EC">
            <w:pPr>
              <w:pStyle w:val="ConsPlusNormal"/>
              <w:jc w:val="center"/>
            </w:pPr>
            <w:r>
              <w:t>2025</w:t>
            </w:r>
          </w:p>
        </w:tc>
        <w:tc>
          <w:tcPr>
            <w:tcW w:w="2098" w:type="dxa"/>
            <w:vMerge w:val="restart"/>
          </w:tcPr>
          <w:p w:rsidR="000009EC" w:rsidRDefault="000009EC">
            <w:pPr>
              <w:pStyle w:val="ConsPlusNormal"/>
              <w:jc w:val="center"/>
            </w:pPr>
            <w:r>
              <w:t>Соисполнитель, ответственный за выполнение показателя</w:t>
            </w:r>
          </w:p>
        </w:tc>
      </w:tr>
      <w:tr w:rsidR="000009EC">
        <w:tc>
          <w:tcPr>
            <w:tcW w:w="682" w:type="dxa"/>
            <w:vMerge/>
          </w:tcPr>
          <w:p w:rsidR="000009EC" w:rsidRDefault="000009EC">
            <w:pPr>
              <w:pStyle w:val="ConsPlusNormal"/>
            </w:pPr>
          </w:p>
        </w:tc>
        <w:tc>
          <w:tcPr>
            <w:tcW w:w="3125" w:type="dxa"/>
            <w:vMerge/>
          </w:tcPr>
          <w:p w:rsidR="000009EC" w:rsidRDefault="000009EC">
            <w:pPr>
              <w:pStyle w:val="ConsPlusNormal"/>
            </w:pPr>
          </w:p>
        </w:tc>
        <w:tc>
          <w:tcPr>
            <w:tcW w:w="1417" w:type="dxa"/>
            <w:vMerge/>
          </w:tcPr>
          <w:p w:rsidR="000009EC" w:rsidRDefault="000009EC">
            <w:pPr>
              <w:pStyle w:val="ConsPlusNormal"/>
            </w:pPr>
          </w:p>
        </w:tc>
        <w:tc>
          <w:tcPr>
            <w:tcW w:w="985" w:type="dxa"/>
            <w:vMerge/>
          </w:tcPr>
          <w:p w:rsidR="000009EC" w:rsidRDefault="000009EC">
            <w:pPr>
              <w:pStyle w:val="ConsPlusNormal"/>
            </w:pPr>
          </w:p>
        </w:tc>
        <w:tc>
          <w:tcPr>
            <w:tcW w:w="850" w:type="dxa"/>
          </w:tcPr>
          <w:p w:rsidR="000009EC" w:rsidRDefault="000009EC">
            <w:pPr>
              <w:pStyle w:val="ConsPlusNormal"/>
              <w:jc w:val="center"/>
            </w:pPr>
            <w:r>
              <w:t>Факт</w:t>
            </w:r>
          </w:p>
        </w:tc>
        <w:tc>
          <w:tcPr>
            <w:tcW w:w="1020" w:type="dxa"/>
          </w:tcPr>
          <w:p w:rsidR="000009EC" w:rsidRDefault="000009EC">
            <w:pPr>
              <w:pStyle w:val="ConsPlusNormal"/>
              <w:jc w:val="center"/>
            </w:pPr>
            <w:r>
              <w:t>Оценка</w:t>
            </w:r>
          </w:p>
        </w:tc>
        <w:tc>
          <w:tcPr>
            <w:tcW w:w="844" w:type="dxa"/>
          </w:tcPr>
          <w:p w:rsidR="000009EC" w:rsidRDefault="000009EC">
            <w:pPr>
              <w:pStyle w:val="ConsPlusNormal"/>
              <w:jc w:val="center"/>
            </w:pPr>
            <w:r>
              <w:t>План</w:t>
            </w:r>
          </w:p>
        </w:tc>
        <w:tc>
          <w:tcPr>
            <w:tcW w:w="985" w:type="dxa"/>
          </w:tcPr>
          <w:p w:rsidR="000009EC" w:rsidRDefault="000009EC">
            <w:pPr>
              <w:pStyle w:val="ConsPlusNormal"/>
              <w:jc w:val="center"/>
            </w:pPr>
            <w:r>
              <w:t>Факт</w:t>
            </w:r>
          </w:p>
        </w:tc>
        <w:tc>
          <w:tcPr>
            <w:tcW w:w="845" w:type="dxa"/>
          </w:tcPr>
          <w:p w:rsidR="000009EC" w:rsidRDefault="000009EC">
            <w:pPr>
              <w:pStyle w:val="ConsPlusNormal"/>
              <w:jc w:val="center"/>
            </w:pPr>
            <w:r>
              <w:t>План</w:t>
            </w:r>
          </w:p>
        </w:tc>
        <w:tc>
          <w:tcPr>
            <w:tcW w:w="845" w:type="dxa"/>
          </w:tcPr>
          <w:p w:rsidR="000009EC" w:rsidRDefault="000009EC">
            <w:pPr>
              <w:pStyle w:val="ConsPlusNormal"/>
              <w:jc w:val="center"/>
            </w:pPr>
            <w:r>
              <w:t>Факт</w:t>
            </w:r>
          </w:p>
        </w:tc>
        <w:tc>
          <w:tcPr>
            <w:tcW w:w="850" w:type="dxa"/>
          </w:tcPr>
          <w:p w:rsidR="000009EC" w:rsidRDefault="000009EC">
            <w:pPr>
              <w:pStyle w:val="ConsPlusNormal"/>
              <w:jc w:val="center"/>
            </w:pPr>
            <w:r>
              <w:t>План</w:t>
            </w:r>
          </w:p>
        </w:tc>
        <w:tc>
          <w:tcPr>
            <w:tcW w:w="845" w:type="dxa"/>
          </w:tcPr>
          <w:p w:rsidR="000009EC" w:rsidRDefault="000009EC">
            <w:pPr>
              <w:pStyle w:val="ConsPlusNormal"/>
              <w:jc w:val="center"/>
            </w:pPr>
            <w:r>
              <w:t>План</w:t>
            </w:r>
          </w:p>
        </w:tc>
        <w:tc>
          <w:tcPr>
            <w:tcW w:w="845" w:type="dxa"/>
          </w:tcPr>
          <w:p w:rsidR="000009EC" w:rsidRDefault="000009EC">
            <w:pPr>
              <w:pStyle w:val="ConsPlusNormal"/>
              <w:jc w:val="center"/>
            </w:pPr>
            <w:r>
              <w:t>План</w:t>
            </w:r>
          </w:p>
        </w:tc>
        <w:tc>
          <w:tcPr>
            <w:tcW w:w="2098" w:type="dxa"/>
            <w:vMerge/>
          </w:tcPr>
          <w:p w:rsidR="000009EC" w:rsidRDefault="000009EC">
            <w:pPr>
              <w:pStyle w:val="ConsPlusNormal"/>
            </w:pPr>
          </w:p>
        </w:tc>
      </w:tr>
      <w:tr w:rsidR="000009EC">
        <w:tc>
          <w:tcPr>
            <w:tcW w:w="682" w:type="dxa"/>
          </w:tcPr>
          <w:p w:rsidR="000009EC" w:rsidRDefault="000009EC">
            <w:pPr>
              <w:pStyle w:val="ConsPlusNormal"/>
            </w:pPr>
          </w:p>
        </w:tc>
        <w:tc>
          <w:tcPr>
            <w:tcW w:w="15554" w:type="dxa"/>
            <w:gridSpan w:val="13"/>
          </w:tcPr>
          <w:p w:rsidR="000009EC" w:rsidRDefault="000009EC">
            <w:pPr>
              <w:pStyle w:val="ConsPlusNormal"/>
            </w:pPr>
            <w:r>
              <w:t>Государственная программа Мурманской области "Культура"</w:t>
            </w:r>
          </w:p>
        </w:tc>
      </w:tr>
      <w:tr w:rsidR="000009EC">
        <w:tc>
          <w:tcPr>
            <w:tcW w:w="682" w:type="dxa"/>
          </w:tcPr>
          <w:p w:rsidR="000009EC" w:rsidRDefault="000009EC">
            <w:pPr>
              <w:pStyle w:val="ConsPlusNormal"/>
            </w:pPr>
          </w:p>
        </w:tc>
        <w:tc>
          <w:tcPr>
            <w:tcW w:w="15554" w:type="dxa"/>
            <w:gridSpan w:val="13"/>
          </w:tcPr>
          <w:p w:rsidR="000009EC" w:rsidRDefault="000009EC">
            <w:pPr>
              <w:pStyle w:val="ConsPlusNormal"/>
            </w:pPr>
            <w:r>
              <w:t>Цель ГП - обеспечение творческого и культурного развития личности, участия населения в культурной жизни региона</w:t>
            </w:r>
          </w:p>
        </w:tc>
      </w:tr>
      <w:tr w:rsidR="000009EC">
        <w:tc>
          <w:tcPr>
            <w:tcW w:w="682" w:type="dxa"/>
          </w:tcPr>
          <w:p w:rsidR="000009EC" w:rsidRDefault="000009EC">
            <w:pPr>
              <w:pStyle w:val="ConsPlusNormal"/>
              <w:jc w:val="center"/>
            </w:pPr>
            <w:r>
              <w:t>0.1</w:t>
            </w:r>
          </w:p>
        </w:tc>
        <w:tc>
          <w:tcPr>
            <w:tcW w:w="3125" w:type="dxa"/>
          </w:tcPr>
          <w:p w:rsidR="000009EC" w:rsidRDefault="000009EC">
            <w:pPr>
              <w:pStyle w:val="ConsPlusNormal"/>
            </w:pPr>
            <w:r>
              <w:t>Рост посещений организаций культуры (по сравнению с 2019 годом)</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101,0</w:t>
            </w:r>
          </w:p>
        </w:tc>
        <w:tc>
          <w:tcPr>
            <w:tcW w:w="1020" w:type="dxa"/>
          </w:tcPr>
          <w:p w:rsidR="000009EC" w:rsidRDefault="000009EC">
            <w:pPr>
              <w:pStyle w:val="ConsPlusNormal"/>
              <w:jc w:val="center"/>
            </w:pPr>
            <w:r>
              <w:t>100,4</w:t>
            </w:r>
          </w:p>
        </w:tc>
        <w:tc>
          <w:tcPr>
            <w:tcW w:w="844" w:type="dxa"/>
          </w:tcPr>
          <w:p w:rsidR="000009EC" w:rsidRDefault="000009EC">
            <w:pPr>
              <w:pStyle w:val="ConsPlusNormal"/>
              <w:jc w:val="center"/>
            </w:pPr>
            <w:r>
              <w:t>101,0</w:t>
            </w:r>
          </w:p>
        </w:tc>
        <w:tc>
          <w:tcPr>
            <w:tcW w:w="985" w:type="dxa"/>
          </w:tcPr>
          <w:p w:rsidR="000009EC" w:rsidRDefault="000009EC">
            <w:pPr>
              <w:pStyle w:val="ConsPlusNormal"/>
              <w:jc w:val="center"/>
            </w:pPr>
            <w:r>
              <w:t>220,0</w:t>
            </w:r>
          </w:p>
        </w:tc>
        <w:tc>
          <w:tcPr>
            <w:tcW w:w="845" w:type="dxa"/>
          </w:tcPr>
          <w:p w:rsidR="000009EC" w:rsidRDefault="000009EC">
            <w:pPr>
              <w:pStyle w:val="ConsPlusNormal"/>
              <w:jc w:val="center"/>
            </w:pPr>
            <w:r>
              <w:t>101,1</w:t>
            </w:r>
          </w:p>
        </w:tc>
        <w:tc>
          <w:tcPr>
            <w:tcW w:w="845" w:type="dxa"/>
          </w:tcPr>
          <w:p w:rsidR="000009EC" w:rsidRDefault="000009EC">
            <w:pPr>
              <w:pStyle w:val="ConsPlusNormal"/>
              <w:jc w:val="center"/>
            </w:pPr>
            <w:r>
              <w:t>243,7</w:t>
            </w:r>
          </w:p>
        </w:tc>
        <w:tc>
          <w:tcPr>
            <w:tcW w:w="850"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0.2</w:t>
            </w:r>
          </w:p>
        </w:tc>
        <w:tc>
          <w:tcPr>
            <w:tcW w:w="3125" w:type="dxa"/>
          </w:tcPr>
          <w:p w:rsidR="000009EC" w:rsidRDefault="000009EC">
            <w:pPr>
              <w:pStyle w:val="ConsPlusNormal"/>
            </w:pPr>
            <w:r>
              <w:t>Уровень удовлетворенности населения качеством предоставления государственных (муниципальных) услуг в сфере культуры</w:t>
            </w:r>
          </w:p>
        </w:tc>
        <w:tc>
          <w:tcPr>
            <w:tcW w:w="1417" w:type="dxa"/>
          </w:tcPr>
          <w:p w:rsidR="000009EC" w:rsidRDefault="000009EC">
            <w:pPr>
              <w:pStyle w:val="ConsPlusNormal"/>
              <w:jc w:val="center"/>
            </w:pPr>
            <w:r>
              <w:t>баллы</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4,24</w:t>
            </w:r>
          </w:p>
        </w:tc>
        <w:tc>
          <w:tcPr>
            <w:tcW w:w="1020" w:type="dxa"/>
          </w:tcPr>
          <w:p w:rsidR="000009EC" w:rsidRDefault="000009EC">
            <w:pPr>
              <w:pStyle w:val="ConsPlusNormal"/>
              <w:jc w:val="center"/>
            </w:pPr>
            <w:r>
              <w:t>4,27</w:t>
            </w:r>
          </w:p>
        </w:tc>
        <w:tc>
          <w:tcPr>
            <w:tcW w:w="844" w:type="dxa"/>
          </w:tcPr>
          <w:p w:rsidR="000009EC" w:rsidRDefault="000009EC">
            <w:pPr>
              <w:pStyle w:val="ConsPlusNormal"/>
              <w:jc w:val="center"/>
            </w:pPr>
            <w:r>
              <w:t>4,29</w:t>
            </w:r>
          </w:p>
        </w:tc>
        <w:tc>
          <w:tcPr>
            <w:tcW w:w="985" w:type="dxa"/>
          </w:tcPr>
          <w:p w:rsidR="000009EC" w:rsidRDefault="000009EC">
            <w:pPr>
              <w:pStyle w:val="ConsPlusNormal"/>
              <w:jc w:val="center"/>
            </w:pPr>
            <w:r>
              <w:t>3,92</w:t>
            </w:r>
          </w:p>
        </w:tc>
        <w:tc>
          <w:tcPr>
            <w:tcW w:w="845" w:type="dxa"/>
          </w:tcPr>
          <w:p w:rsidR="000009EC" w:rsidRDefault="000009EC">
            <w:pPr>
              <w:pStyle w:val="ConsPlusNormal"/>
              <w:jc w:val="center"/>
            </w:pPr>
            <w:r>
              <w:t>4,3</w:t>
            </w:r>
          </w:p>
        </w:tc>
        <w:tc>
          <w:tcPr>
            <w:tcW w:w="845" w:type="dxa"/>
          </w:tcPr>
          <w:p w:rsidR="000009EC" w:rsidRDefault="000009EC">
            <w:pPr>
              <w:pStyle w:val="ConsPlusNormal"/>
              <w:jc w:val="center"/>
            </w:pPr>
            <w:r>
              <w:t>-</w:t>
            </w:r>
          </w:p>
        </w:tc>
        <w:tc>
          <w:tcPr>
            <w:tcW w:w="850" w:type="dxa"/>
          </w:tcPr>
          <w:p w:rsidR="000009EC" w:rsidRDefault="000009EC">
            <w:pPr>
              <w:pStyle w:val="ConsPlusNormal"/>
              <w:jc w:val="center"/>
            </w:pPr>
            <w:r>
              <w:t>4,32</w:t>
            </w:r>
          </w:p>
        </w:tc>
        <w:tc>
          <w:tcPr>
            <w:tcW w:w="845" w:type="dxa"/>
          </w:tcPr>
          <w:p w:rsidR="000009EC" w:rsidRDefault="000009EC">
            <w:pPr>
              <w:pStyle w:val="ConsPlusNormal"/>
              <w:jc w:val="center"/>
            </w:pPr>
            <w:r>
              <w:t>4,33</w:t>
            </w:r>
          </w:p>
        </w:tc>
        <w:tc>
          <w:tcPr>
            <w:tcW w:w="845" w:type="dxa"/>
          </w:tcPr>
          <w:p w:rsidR="000009EC" w:rsidRDefault="000009EC">
            <w:pPr>
              <w:pStyle w:val="ConsPlusNormal"/>
              <w:jc w:val="center"/>
            </w:pPr>
            <w:r>
              <w:t>4,35</w:t>
            </w:r>
          </w:p>
        </w:tc>
        <w:tc>
          <w:tcPr>
            <w:tcW w:w="2098" w:type="dxa"/>
          </w:tcPr>
          <w:p w:rsidR="000009EC" w:rsidRDefault="000009EC">
            <w:pPr>
              <w:pStyle w:val="ConsPlusNormal"/>
              <w:jc w:val="center"/>
            </w:pPr>
            <w:r>
              <w:t>-</w:t>
            </w:r>
          </w:p>
        </w:tc>
      </w:tr>
      <w:tr w:rsidR="000009EC">
        <w:tblPrEx>
          <w:tblBorders>
            <w:insideH w:val="nil"/>
          </w:tblBorders>
        </w:tblPrEx>
        <w:tc>
          <w:tcPr>
            <w:tcW w:w="682" w:type="dxa"/>
            <w:tcBorders>
              <w:bottom w:val="nil"/>
            </w:tcBorders>
          </w:tcPr>
          <w:p w:rsidR="000009EC" w:rsidRDefault="000009EC">
            <w:pPr>
              <w:pStyle w:val="ConsPlusNormal"/>
              <w:jc w:val="center"/>
            </w:pPr>
            <w:r>
              <w:t>0.3</w:t>
            </w:r>
          </w:p>
        </w:tc>
        <w:tc>
          <w:tcPr>
            <w:tcW w:w="3125" w:type="dxa"/>
            <w:tcBorders>
              <w:bottom w:val="nil"/>
            </w:tcBorders>
          </w:tcPr>
          <w:p w:rsidR="000009EC" w:rsidRDefault="000009EC">
            <w:pPr>
              <w:pStyle w:val="ConsPlusNormal"/>
            </w:pPr>
            <w:r>
              <w:t>Число посещений мероприятий организаций культуры</w:t>
            </w:r>
          </w:p>
        </w:tc>
        <w:tc>
          <w:tcPr>
            <w:tcW w:w="1417" w:type="dxa"/>
            <w:tcBorders>
              <w:bottom w:val="nil"/>
            </w:tcBorders>
          </w:tcPr>
          <w:p w:rsidR="000009EC" w:rsidRDefault="000009EC">
            <w:pPr>
              <w:pStyle w:val="ConsPlusNormal"/>
            </w:pPr>
            <w:r>
              <w:t>миллион единиц</w:t>
            </w:r>
          </w:p>
        </w:tc>
        <w:tc>
          <w:tcPr>
            <w:tcW w:w="985" w:type="dxa"/>
            <w:tcBorders>
              <w:bottom w:val="nil"/>
            </w:tcBorders>
          </w:tcPr>
          <w:p w:rsidR="000009EC" w:rsidRDefault="000009EC">
            <w:pPr>
              <w:pStyle w:val="ConsPlusNonformat"/>
              <w:jc w:val="both"/>
            </w:pPr>
            <w:r>
              <w:t>/\</w:t>
            </w:r>
          </w:p>
          <w:p w:rsidR="000009EC" w:rsidRDefault="000009EC">
            <w:pPr>
              <w:pStyle w:val="ConsPlusNonformat"/>
              <w:jc w:val="both"/>
            </w:pPr>
            <w:r>
              <w:t>│</w:t>
            </w:r>
          </w:p>
        </w:tc>
        <w:tc>
          <w:tcPr>
            <w:tcW w:w="850" w:type="dxa"/>
            <w:tcBorders>
              <w:bottom w:val="nil"/>
            </w:tcBorders>
          </w:tcPr>
          <w:p w:rsidR="000009EC" w:rsidRDefault="000009EC">
            <w:pPr>
              <w:pStyle w:val="ConsPlusNormal"/>
              <w:jc w:val="center"/>
            </w:pPr>
            <w:r>
              <w:t>-</w:t>
            </w:r>
          </w:p>
        </w:tc>
        <w:tc>
          <w:tcPr>
            <w:tcW w:w="1020" w:type="dxa"/>
            <w:tcBorders>
              <w:bottom w:val="nil"/>
            </w:tcBorders>
          </w:tcPr>
          <w:p w:rsidR="000009EC" w:rsidRDefault="000009EC">
            <w:pPr>
              <w:pStyle w:val="ConsPlusNormal"/>
              <w:jc w:val="center"/>
            </w:pPr>
            <w:r>
              <w:t>-</w:t>
            </w:r>
          </w:p>
        </w:tc>
        <w:tc>
          <w:tcPr>
            <w:tcW w:w="844" w:type="dxa"/>
            <w:tcBorders>
              <w:bottom w:val="nil"/>
            </w:tcBorders>
          </w:tcPr>
          <w:p w:rsidR="000009EC" w:rsidRDefault="000009EC">
            <w:pPr>
              <w:pStyle w:val="ConsPlusNormal"/>
              <w:jc w:val="center"/>
            </w:pPr>
            <w:r>
              <w:t>-</w:t>
            </w:r>
          </w:p>
        </w:tc>
        <w:tc>
          <w:tcPr>
            <w:tcW w:w="985" w:type="dxa"/>
            <w:tcBorders>
              <w:bottom w:val="nil"/>
            </w:tcBorders>
          </w:tcPr>
          <w:p w:rsidR="000009EC" w:rsidRDefault="000009EC">
            <w:pPr>
              <w:pStyle w:val="ConsPlusNormal"/>
              <w:jc w:val="center"/>
            </w:pPr>
            <w:r>
              <w:t>-</w:t>
            </w:r>
          </w:p>
        </w:tc>
        <w:tc>
          <w:tcPr>
            <w:tcW w:w="845" w:type="dxa"/>
            <w:tcBorders>
              <w:bottom w:val="nil"/>
            </w:tcBorders>
          </w:tcPr>
          <w:p w:rsidR="000009EC" w:rsidRDefault="000009EC">
            <w:pPr>
              <w:pStyle w:val="ConsPlusNormal"/>
              <w:jc w:val="center"/>
            </w:pPr>
            <w:r>
              <w:t>-</w:t>
            </w:r>
          </w:p>
        </w:tc>
        <w:tc>
          <w:tcPr>
            <w:tcW w:w="845" w:type="dxa"/>
            <w:tcBorders>
              <w:bottom w:val="nil"/>
            </w:tcBorders>
          </w:tcPr>
          <w:p w:rsidR="000009EC" w:rsidRDefault="000009EC">
            <w:pPr>
              <w:pStyle w:val="ConsPlusNormal"/>
              <w:jc w:val="center"/>
            </w:pPr>
            <w:r>
              <w:t>-</w:t>
            </w:r>
          </w:p>
        </w:tc>
        <w:tc>
          <w:tcPr>
            <w:tcW w:w="850" w:type="dxa"/>
            <w:tcBorders>
              <w:bottom w:val="nil"/>
            </w:tcBorders>
          </w:tcPr>
          <w:p w:rsidR="000009EC" w:rsidRDefault="000009EC">
            <w:pPr>
              <w:pStyle w:val="ConsPlusNormal"/>
              <w:jc w:val="center"/>
            </w:pPr>
            <w:r>
              <w:t>10,31</w:t>
            </w:r>
          </w:p>
        </w:tc>
        <w:tc>
          <w:tcPr>
            <w:tcW w:w="845" w:type="dxa"/>
            <w:tcBorders>
              <w:bottom w:val="nil"/>
            </w:tcBorders>
          </w:tcPr>
          <w:p w:rsidR="000009EC" w:rsidRDefault="000009EC">
            <w:pPr>
              <w:pStyle w:val="ConsPlusNormal"/>
              <w:jc w:val="center"/>
            </w:pPr>
            <w:r>
              <w:t>11,87</w:t>
            </w:r>
          </w:p>
        </w:tc>
        <w:tc>
          <w:tcPr>
            <w:tcW w:w="845" w:type="dxa"/>
            <w:tcBorders>
              <w:bottom w:val="nil"/>
            </w:tcBorders>
          </w:tcPr>
          <w:p w:rsidR="000009EC" w:rsidRDefault="000009EC">
            <w:pPr>
              <w:pStyle w:val="ConsPlusNormal"/>
              <w:jc w:val="center"/>
            </w:pPr>
            <w:r>
              <w:t>14,86</w:t>
            </w:r>
          </w:p>
        </w:tc>
        <w:tc>
          <w:tcPr>
            <w:tcW w:w="2098" w:type="dxa"/>
            <w:tcBorders>
              <w:bottom w:val="nil"/>
            </w:tcBorders>
          </w:tcPr>
          <w:p w:rsidR="000009EC" w:rsidRDefault="000009EC">
            <w:pPr>
              <w:pStyle w:val="ConsPlusNormal"/>
              <w:jc w:val="center"/>
            </w:pPr>
            <w:r>
              <w:t>-</w:t>
            </w:r>
          </w:p>
        </w:tc>
      </w:tr>
      <w:tr w:rsidR="000009EC">
        <w:tblPrEx>
          <w:tblBorders>
            <w:insideH w:val="nil"/>
          </w:tblBorders>
        </w:tblPrEx>
        <w:tc>
          <w:tcPr>
            <w:tcW w:w="16236" w:type="dxa"/>
            <w:gridSpan w:val="14"/>
            <w:tcBorders>
              <w:top w:val="nil"/>
            </w:tcBorders>
          </w:tcPr>
          <w:p w:rsidR="000009EC" w:rsidRDefault="000009EC">
            <w:pPr>
              <w:pStyle w:val="ConsPlusNormal"/>
              <w:jc w:val="both"/>
            </w:pPr>
            <w:r>
              <w:t xml:space="preserve">п. 0.3 в ред. </w:t>
            </w:r>
            <w:hyperlink r:id="rId105">
              <w:r>
                <w:rPr>
                  <w:color w:val="0000FF"/>
                </w:rPr>
                <w:t>постановления</w:t>
              </w:r>
            </w:hyperlink>
            <w:r>
              <w:t xml:space="preserve"> Правительства Мурманской области от 30.11.2023 N 898-ПП</w:t>
            </w:r>
          </w:p>
        </w:tc>
      </w:tr>
      <w:tr w:rsidR="000009EC">
        <w:tc>
          <w:tcPr>
            <w:tcW w:w="682" w:type="dxa"/>
          </w:tcPr>
          <w:p w:rsidR="000009EC" w:rsidRDefault="000009EC">
            <w:pPr>
              <w:pStyle w:val="ConsPlusNormal"/>
              <w:jc w:val="center"/>
            </w:pPr>
            <w:r>
              <w:t>0.4</w:t>
            </w:r>
          </w:p>
        </w:tc>
        <w:tc>
          <w:tcPr>
            <w:tcW w:w="3125" w:type="dxa"/>
          </w:tcPr>
          <w:p w:rsidR="000009EC" w:rsidRDefault="000009EC">
            <w:pPr>
              <w:pStyle w:val="ConsPlusNormal"/>
            </w:pPr>
            <w:r>
              <w:t>Уровень обеспеченности субъектов Российской Федерации организациями культуры</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w:t>
            </w:r>
          </w:p>
        </w:tc>
        <w:tc>
          <w:tcPr>
            <w:tcW w:w="1020" w:type="dxa"/>
          </w:tcPr>
          <w:p w:rsidR="000009EC" w:rsidRDefault="000009EC">
            <w:pPr>
              <w:pStyle w:val="ConsPlusNormal"/>
              <w:jc w:val="center"/>
            </w:pPr>
            <w:r>
              <w:t>-</w:t>
            </w:r>
          </w:p>
        </w:tc>
        <w:tc>
          <w:tcPr>
            <w:tcW w:w="844" w:type="dxa"/>
          </w:tcPr>
          <w:p w:rsidR="000009EC" w:rsidRDefault="000009EC">
            <w:pPr>
              <w:pStyle w:val="ConsPlusNormal"/>
              <w:jc w:val="center"/>
            </w:pPr>
            <w:r>
              <w:t>-</w:t>
            </w:r>
          </w:p>
        </w:tc>
        <w:tc>
          <w:tcPr>
            <w:tcW w:w="98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50" w:type="dxa"/>
          </w:tcPr>
          <w:p w:rsidR="000009EC" w:rsidRDefault="000009EC">
            <w:pPr>
              <w:pStyle w:val="ConsPlusNormal"/>
              <w:jc w:val="center"/>
            </w:pPr>
            <w:r>
              <w:t>88</w:t>
            </w:r>
          </w:p>
        </w:tc>
        <w:tc>
          <w:tcPr>
            <w:tcW w:w="845" w:type="dxa"/>
          </w:tcPr>
          <w:p w:rsidR="000009EC" w:rsidRDefault="000009EC">
            <w:pPr>
              <w:pStyle w:val="ConsPlusNormal"/>
              <w:jc w:val="center"/>
            </w:pPr>
            <w:r>
              <w:t>88,5</w:t>
            </w:r>
          </w:p>
        </w:tc>
        <w:tc>
          <w:tcPr>
            <w:tcW w:w="845" w:type="dxa"/>
          </w:tcPr>
          <w:p w:rsidR="000009EC" w:rsidRDefault="000009EC">
            <w:pPr>
              <w:pStyle w:val="ConsPlusNormal"/>
              <w:jc w:val="center"/>
            </w:pPr>
            <w:r>
              <w:t>89</w:t>
            </w:r>
          </w:p>
        </w:tc>
        <w:tc>
          <w:tcPr>
            <w:tcW w:w="2098" w:type="dxa"/>
          </w:tcPr>
          <w:p w:rsidR="000009EC" w:rsidRDefault="000009EC">
            <w:pPr>
              <w:pStyle w:val="ConsPlusNormal"/>
              <w:jc w:val="center"/>
            </w:pPr>
            <w:r>
              <w:t>-</w:t>
            </w:r>
          </w:p>
        </w:tc>
      </w:tr>
      <w:tr w:rsidR="000009EC">
        <w:tblPrEx>
          <w:tblBorders>
            <w:insideH w:val="nil"/>
          </w:tblBorders>
        </w:tblPrEx>
        <w:tc>
          <w:tcPr>
            <w:tcW w:w="682" w:type="dxa"/>
            <w:tcBorders>
              <w:bottom w:val="nil"/>
            </w:tcBorders>
          </w:tcPr>
          <w:p w:rsidR="000009EC" w:rsidRDefault="000009EC">
            <w:pPr>
              <w:pStyle w:val="ConsPlusNormal"/>
              <w:jc w:val="center"/>
            </w:pPr>
            <w:r>
              <w:t>0.5</w:t>
            </w:r>
          </w:p>
        </w:tc>
        <w:tc>
          <w:tcPr>
            <w:tcW w:w="3125" w:type="dxa"/>
            <w:tcBorders>
              <w:bottom w:val="nil"/>
            </w:tcBorders>
            <w:vAlign w:val="center"/>
          </w:tcPr>
          <w:p w:rsidR="000009EC" w:rsidRDefault="000009EC">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417" w:type="dxa"/>
            <w:tcBorders>
              <w:bottom w:val="nil"/>
            </w:tcBorders>
          </w:tcPr>
          <w:p w:rsidR="000009EC" w:rsidRDefault="000009EC">
            <w:pPr>
              <w:pStyle w:val="ConsPlusNormal"/>
            </w:pPr>
            <w:r>
              <w:t>процентов</w:t>
            </w:r>
          </w:p>
        </w:tc>
        <w:tc>
          <w:tcPr>
            <w:tcW w:w="985" w:type="dxa"/>
            <w:tcBorders>
              <w:bottom w:val="nil"/>
            </w:tcBorders>
          </w:tcPr>
          <w:p w:rsidR="000009EC" w:rsidRDefault="000009EC">
            <w:pPr>
              <w:pStyle w:val="ConsPlusNonformat"/>
              <w:jc w:val="both"/>
            </w:pPr>
            <w:r>
              <w:t>/\</w:t>
            </w:r>
          </w:p>
          <w:p w:rsidR="000009EC" w:rsidRDefault="000009EC">
            <w:pPr>
              <w:pStyle w:val="ConsPlusNonformat"/>
              <w:jc w:val="both"/>
            </w:pPr>
            <w:r>
              <w:t>│</w:t>
            </w:r>
          </w:p>
        </w:tc>
        <w:tc>
          <w:tcPr>
            <w:tcW w:w="850" w:type="dxa"/>
            <w:tcBorders>
              <w:bottom w:val="nil"/>
            </w:tcBorders>
          </w:tcPr>
          <w:p w:rsidR="000009EC" w:rsidRDefault="000009EC">
            <w:pPr>
              <w:pStyle w:val="ConsPlusNormal"/>
              <w:jc w:val="center"/>
            </w:pPr>
            <w:r>
              <w:t>-</w:t>
            </w:r>
          </w:p>
        </w:tc>
        <w:tc>
          <w:tcPr>
            <w:tcW w:w="1020" w:type="dxa"/>
            <w:tcBorders>
              <w:bottom w:val="nil"/>
            </w:tcBorders>
          </w:tcPr>
          <w:p w:rsidR="000009EC" w:rsidRDefault="000009EC">
            <w:pPr>
              <w:pStyle w:val="ConsPlusNormal"/>
              <w:jc w:val="center"/>
            </w:pPr>
            <w:r>
              <w:t>-</w:t>
            </w:r>
          </w:p>
        </w:tc>
        <w:tc>
          <w:tcPr>
            <w:tcW w:w="844" w:type="dxa"/>
            <w:tcBorders>
              <w:bottom w:val="nil"/>
            </w:tcBorders>
          </w:tcPr>
          <w:p w:rsidR="000009EC" w:rsidRDefault="000009EC">
            <w:pPr>
              <w:pStyle w:val="ConsPlusNormal"/>
              <w:jc w:val="center"/>
            </w:pPr>
            <w:r>
              <w:t>-</w:t>
            </w:r>
          </w:p>
        </w:tc>
        <w:tc>
          <w:tcPr>
            <w:tcW w:w="985" w:type="dxa"/>
            <w:tcBorders>
              <w:bottom w:val="nil"/>
            </w:tcBorders>
          </w:tcPr>
          <w:p w:rsidR="000009EC" w:rsidRDefault="000009EC">
            <w:pPr>
              <w:pStyle w:val="ConsPlusNormal"/>
              <w:jc w:val="center"/>
            </w:pPr>
            <w:r>
              <w:t>-</w:t>
            </w:r>
          </w:p>
        </w:tc>
        <w:tc>
          <w:tcPr>
            <w:tcW w:w="845" w:type="dxa"/>
            <w:tcBorders>
              <w:bottom w:val="nil"/>
            </w:tcBorders>
          </w:tcPr>
          <w:p w:rsidR="000009EC" w:rsidRDefault="000009EC">
            <w:pPr>
              <w:pStyle w:val="ConsPlusNormal"/>
              <w:jc w:val="center"/>
            </w:pPr>
            <w:r>
              <w:t>-</w:t>
            </w:r>
          </w:p>
        </w:tc>
        <w:tc>
          <w:tcPr>
            <w:tcW w:w="845" w:type="dxa"/>
            <w:tcBorders>
              <w:bottom w:val="nil"/>
            </w:tcBorders>
          </w:tcPr>
          <w:p w:rsidR="000009EC" w:rsidRDefault="000009EC">
            <w:pPr>
              <w:pStyle w:val="ConsPlusNormal"/>
              <w:jc w:val="center"/>
            </w:pPr>
            <w:r>
              <w:t>-</w:t>
            </w:r>
          </w:p>
        </w:tc>
        <w:tc>
          <w:tcPr>
            <w:tcW w:w="850" w:type="dxa"/>
            <w:tcBorders>
              <w:bottom w:val="nil"/>
            </w:tcBorders>
          </w:tcPr>
          <w:p w:rsidR="000009EC" w:rsidRDefault="000009EC">
            <w:pPr>
              <w:pStyle w:val="ConsPlusNormal"/>
              <w:jc w:val="center"/>
            </w:pPr>
            <w:r>
              <w:t>87,3</w:t>
            </w:r>
          </w:p>
        </w:tc>
        <w:tc>
          <w:tcPr>
            <w:tcW w:w="845" w:type="dxa"/>
            <w:tcBorders>
              <w:bottom w:val="nil"/>
            </w:tcBorders>
          </w:tcPr>
          <w:p w:rsidR="000009EC" w:rsidRDefault="000009EC">
            <w:pPr>
              <w:pStyle w:val="ConsPlusNormal"/>
              <w:jc w:val="center"/>
            </w:pPr>
            <w:r>
              <w:t>89,2</w:t>
            </w:r>
          </w:p>
        </w:tc>
        <w:tc>
          <w:tcPr>
            <w:tcW w:w="845" w:type="dxa"/>
            <w:tcBorders>
              <w:bottom w:val="nil"/>
            </w:tcBorders>
          </w:tcPr>
          <w:p w:rsidR="000009EC" w:rsidRDefault="000009EC">
            <w:pPr>
              <w:pStyle w:val="ConsPlusNormal"/>
              <w:jc w:val="center"/>
            </w:pPr>
            <w:r>
              <w:t>90</w:t>
            </w:r>
          </w:p>
        </w:tc>
        <w:tc>
          <w:tcPr>
            <w:tcW w:w="2098" w:type="dxa"/>
            <w:tcBorders>
              <w:bottom w:val="nil"/>
            </w:tcBorders>
          </w:tcPr>
          <w:p w:rsidR="000009EC" w:rsidRDefault="000009EC">
            <w:pPr>
              <w:pStyle w:val="ConsPlusNormal"/>
              <w:jc w:val="center"/>
            </w:pPr>
            <w:r>
              <w:t>-</w:t>
            </w:r>
          </w:p>
        </w:tc>
      </w:tr>
      <w:tr w:rsidR="000009EC">
        <w:tblPrEx>
          <w:tblBorders>
            <w:insideH w:val="nil"/>
          </w:tblBorders>
        </w:tblPrEx>
        <w:tc>
          <w:tcPr>
            <w:tcW w:w="16236" w:type="dxa"/>
            <w:gridSpan w:val="14"/>
            <w:tcBorders>
              <w:top w:val="nil"/>
            </w:tcBorders>
          </w:tcPr>
          <w:p w:rsidR="000009EC" w:rsidRDefault="000009EC">
            <w:pPr>
              <w:pStyle w:val="ConsPlusNormal"/>
              <w:jc w:val="both"/>
            </w:pPr>
            <w:r>
              <w:lastRenderedPageBreak/>
              <w:t xml:space="preserve">п. 0.5 в ред. </w:t>
            </w:r>
            <w:hyperlink r:id="rId106">
              <w:r>
                <w:rPr>
                  <w:color w:val="0000FF"/>
                </w:rPr>
                <w:t>постановления</w:t>
              </w:r>
            </w:hyperlink>
            <w:r>
              <w:t xml:space="preserve"> Правительства Мурманской области от 30.11.2023 N 898-ПП</w:t>
            </w:r>
          </w:p>
        </w:tc>
      </w:tr>
      <w:tr w:rsidR="000009EC">
        <w:tc>
          <w:tcPr>
            <w:tcW w:w="682" w:type="dxa"/>
          </w:tcPr>
          <w:p w:rsidR="000009EC" w:rsidRDefault="000009EC">
            <w:pPr>
              <w:pStyle w:val="ConsPlusNormal"/>
              <w:jc w:val="center"/>
            </w:pPr>
            <w:r>
              <w:t xml:space="preserve">0.6 </w:t>
            </w:r>
            <w:hyperlink w:anchor="P671">
              <w:r>
                <w:rPr>
                  <w:color w:val="0000FF"/>
                </w:rPr>
                <w:t>&lt;*&gt;</w:t>
              </w:r>
            </w:hyperlink>
          </w:p>
        </w:tc>
        <w:tc>
          <w:tcPr>
            <w:tcW w:w="3125" w:type="dxa"/>
          </w:tcPr>
          <w:p w:rsidR="000009EC" w:rsidRDefault="000009EC">
            <w:pPr>
              <w:pStyle w:val="ConsPlusNormal"/>
            </w:pPr>
            <w:r>
              <w:t>Количество созданных (реконструированных) и капитально отремонтированных объектов организаций культуры</w:t>
            </w:r>
          </w:p>
        </w:tc>
        <w:tc>
          <w:tcPr>
            <w:tcW w:w="1417" w:type="dxa"/>
          </w:tcPr>
          <w:p w:rsidR="000009EC" w:rsidRDefault="000009EC">
            <w:pPr>
              <w:pStyle w:val="ConsPlusNormal"/>
              <w:jc w:val="center"/>
            </w:pPr>
            <w:r>
              <w:t>единиц</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6</w:t>
            </w:r>
          </w:p>
        </w:tc>
        <w:tc>
          <w:tcPr>
            <w:tcW w:w="1020" w:type="dxa"/>
          </w:tcPr>
          <w:p w:rsidR="000009EC" w:rsidRDefault="000009EC">
            <w:pPr>
              <w:pStyle w:val="ConsPlusNormal"/>
              <w:jc w:val="center"/>
            </w:pPr>
            <w:r>
              <w:t>6</w:t>
            </w:r>
          </w:p>
        </w:tc>
        <w:tc>
          <w:tcPr>
            <w:tcW w:w="844" w:type="dxa"/>
          </w:tcPr>
          <w:p w:rsidR="000009EC" w:rsidRDefault="000009EC">
            <w:pPr>
              <w:pStyle w:val="ConsPlusNormal"/>
              <w:jc w:val="center"/>
            </w:pPr>
            <w:r>
              <w:t>7</w:t>
            </w:r>
          </w:p>
        </w:tc>
        <w:tc>
          <w:tcPr>
            <w:tcW w:w="985" w:type="dxa"/>
          </w:tcPr>
          <w:p w:rsidR="000009EC" w:rsidRDefault="000009EC">
            <w:pPr>
              <w:pStyle w:val="ConsPlusNormal"/>
              <w:jc w:val="center"/>
            </w:pPr>
            <w:r>
              <w:t>-</w:t>
            </w:r>
          </w:p>
        </w:tc>
        <w:tc>
          <w:tcPr>
            <w:tcW w:w="845" w:type="dxa"/>
          </w:tcPr>
          <w:p w:rsidR="000009EC" w:rsidRDefault="000009EC">
            <w:pPr>
              <w:pStyle w:val="ConsPlusNormal"/>
              <w:jc w:val="center"/>
            </w:pPr>
            <w:r>
              <w:t>10</w:t>
            </w:r>
          </w:p>
        </w:tc>
        <w:tc>
          <w:tcPr>
            <w:tcW w:w="845" w:type="dxa"/>
          </w:tcPr>
          <w:p w:rsidR="000009EC" w:rsidRDefault="000009EC">
            <w:pPr>
              <w:pStyle w:val="ConsPlusNormal"/>
              <w:jc w:val="center"/>
            </w:pPr>
            <w:r>
              <w:t>-</w:t>
            </w:r>
          </w:p>
        </w:tc>
        <w:tc>
          <w:tcPr>
            <w:tcW w:w="850" w:type="dxa"/>
          </w:tcPr>
          <w:p w:rsidR="000009EC" w:rsidRDefault="000009EC">
            <w:pPr>
              <w:pStyle w:val="ConsPlusNormal"/>
              <w:jc w:val="center"/>
            </w:pPr>
            <w:r>
              <w:t>11</w:t>
            </w:r>
          </w:p>
        </w:tc>
        <w:tc>
          <w:tcPr>
            <w:tcW w:w="845" w:type="dxa"/>
          </w:tcPr>
          <w:p w:rsidR="000009EC" w:rsidRDefault="000009EC">
            <w:pPr>
              <w:pStyle w:val="ConsPlusNormal"/>
              <w:jc w:val="center"/>
            </w:pPr>
            <w:r>
              <w:t>15</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Министерство строительства Мурманской области</w:t>
            </w:r>
          </w:p>
        </w:tc>
      </w:tr>
      <w:tr w:rsidR="000009EC">
        <w:tc>
          <w:tcPr>
            <w:tcW w:w="682" w:type="dxa"/>
          </w:tcPr>
          <w:p w:rsidR="000009EC" w:rsidRDefault="000009EC">
            <w:pPr>
              <w:pStyle w:val="ConsPlusNormal"/>
              <w:jc w:val="center"/>
            </w:pPr>
            <w:r>
              <w:t xml:space="preserve">0.7 </w:t>
            </w:r>
            <w:hyperlink w:anchor="P671">
              <w:r>
                <w:rPr>
                  <w:color w:val="0000FF"/>
                </w:rPr>
                <w:t>&lt;*&gt;</w:t>
              </w:r>
            </w:hyperlink>
          </w:p>
        </w:tc>
        <w:tc>
          <w:tcPr>
            <w:tcW w:w="3125" w:type="dxa"/>
          </w:tcPr>
          <w:p w:rsidR="000009EC" w:rsidRDefault="000009EC">
            <w:pPr>
              <w:pStyle w:val="ConsPlusNormal"/>
            </w:pPr>
            <w:r>
              <w:t>Количество организаций культуры, получивших современное оборудование</w:t>
            </w:r>
          </w:p>
        </w:tc>
        <w:tc>
          <w:tcPr>
            <w:tcW w:w="1417" w:type="dxa"/>
          </w:tcPr>
          <w:p w:rsidR="000009EC" w:rsidRDefault="000009EC">
            <w:pPr>
              <w:pStyle w:val="ConsPlusNormal"/>
              <w:jc w:val="center"/>
            </w:pPr>
            <w:r>
              <w:t>единиц</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8</w:t>
            </w:r>
          </w:p>
        </w:tc>
        <w:tc>
          <w:tcPr>
            <w:tcW w:w="1020" w:type="dxa"/>
          </w:tcPr>
          <w:p w:rsidR="000009EC" w:rsidRDefault="000009EC">
            <w:pPr>
              <w:pStyle w:val="ConsPlusNormal"/>
              <w:jc w:val="center"/>
            </w:pPr>
            <w:r>
              <w:t>12</w:t>
            </w:r>
          </w:p>
        </w:tc>
        <w:tc>
          <w:tcPr>
            <w:tcW w:w="844" w:type="dxa"/>
          </w:tcPr>
          <w:p w:rsidR="000009EC" w:rsidRDefault="000009EC">
            <w:pPr>
              <w:pStyle w:val="ConsPlusNormal"/>
              <w:jc w:val="center"/>
            </w:pPr>
            <w:r>
              <w:t>23</w:t>
            </w:r>
          </w:p>
        </w:tc>
        <w:tc>
          <w:tcPr>
            <w:tcW w:w="985" w:type="dxa"/>
          </w:tcPr>
          <w:p w:rsidR="000009EC" w:rsidRDefault="000009EC">
            <w:pPr>
              <w:pStyle w:val="ConsPlusNormal"/>
              <w:jc w:val="center"/>
            </w:pPr>
            <w:r>
              <w:t>-</w:t>
            </w:r>
          </w:p>
        </w:tc>
        <w:tc>
          <w:tcPr>
            <w:tcW w:w="845" w:type="dxa"/>
          </w:tcPr>
          <w:p w:rsidR="000009EC" w:rsidRDefault="000009EC">
            <w:pPr>
              <w:pStyle w:val="ConsPlusNormal"/>
              <w:jc w:val="center"/>
            </w:pPr>
            <w:r>
              <w:t>30</w:t>
            </w:r>
          </w:p>
        </w:tc>
        <w:tc>
          <w:tcPr>
            <w:tcW w:w="845" w:type="dxa"/>
          </w:tcPr>
          <w:p w:rsidR="000009EC" w:rsidRDefault="000009EC">
            <w:pPr>
              <w:pStyle w:val="ConsPlusNormal"/>
              <w:jc w:val="center"/>
            </w:pPr>
            <w:r>
              <w:t>-</w:t>
            </w:r>
          </w:p>
        </w:tc>
        <w:tc>
          <w:tcPr>
            <w:tcW w:w="850" w:type="dxa"/>
          </w:tcPr>
          <w:p w:rsidR="000009EC" w:rsidRDefault="000009EC">
            <w:pPr>
              <w:pStyle w:val="ConsPlusNormal"/>
              <w:jc w:val="center"/>
            </w:pPr>
            <w:r>
              <w:t>46</w:t>
            </w:r>
          </w:p>
        </w:tc>
        <w:tc>
          <w:tcPr>
            <w:tcW w:w="845" w:type="dxa"/>
          </w:tcPr>
          <w:p w:rsidR="000009EC" w:rsidRDefault="000009EC">
            <w:pPr>
              <w:pStyle w:val="ConsPlusNormal"/>
              <w:jc w:val="center"/>
            </w:pPr>
            <w:r>
              <w:t>49</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w:t>
            </w:r>
          </w:p>
        </w:tc>
      </w:tr>
      <w:tr w:rsidR="000009EC">
        <w:tblPrEx>
          <w:tblBorders>
            <w:insideH w:val="nil"/>
          </w:tblBorders>
        </w:tblPrEx>
        <w:tc>
          <w:tcPr>
            <w:tcW w:w="682" w:type="dxa"/>
            <w:tcBorders>
              <w:bottom w:val="nil"/>
            </w:tcBorders>
          </w:tcPr>
          <w:p w:rsidR="000009EC" w:rsidRDefault="000009EC">
            <w:pPr>
              <w:pStyle w:val="ConsPlusNormal"/>
              <w:jc w:val="center"/>
            </w:pPr>
            <w:r>
              <w:t>0.8</w:t>
            </w:r>
          </w:p>
        </w:tc>
        <w:tc>
          <w:tcPr>
            <w:tcW w:w="3125" w:type="dxa"/>
            <w:tcBorders>
              <w:bottom w:val="nil"/>
            </w:tcBorders>
          </w:tcPr>
          <w:p w:rsidR="000009EC" w:rsidRDefault="000009EC">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417" w:type="dxa"/>
            <w:tcBorders>
              <w:bottom w:val="nil"/>
            </w:tcBorders>
          </w:tcPr>
          <w:p w:rsidR="000009EC" w:rsidRDefault="000009EC">
            <w:pPr>
              <w:pStyle w:val="ConsPlusNormal"/>
            </w:pPr>
            <w:r>
              <w:t>процентов</w:t>
            </w:r>
          </w:p>
        </w:tc>
        <w:tc>
          <w:tcPr>
            <w:tcW w:w="985" w:type="dxa"/>
            <w:tcBorders>
              <w:bottom w:val="nil"/>
            </w:tcBorders>
          </w:tcPr>
          <w:p w:rsidR="000009EC" w:rsidRDefault="000009EC">
            <w:pPr>
              <w:pStyle w:val="ConsPlusNonformat"/>
              <w:jc w:val="both"/>
            </w:pPr>
            <w:r>
              <w:t>/\</w:t>
            </w:r>
          </w:p>
          <w:p w:rsidR="000009EC" w:rsidRDefault="000009EC">
            <w:pPr>
              <w:pStyle w:val="ConsPlusNonformat"/>
              <w:jc w:val="both"/>
            </w:pPr>
            <w:r>
              <w:t>│</w:t>
            </w:r>
          </w:p>
        </w:tc>
        <w:tc>
          <w:tcPr>
            <w:tcW w:w="850" w:type="dxa"/>
            <w:tcBorders>
              <w:bottom w:val="nil"/>
            </w:tcBorders>
          </w:tcPr>
          <w:p w:rsidR="000009EC" w:rsidRDefault="000009EC">
            <w:pPr>
              <w:pStyle w:val="ConsPlusNormal"/>
              <w:jc w:val="center"/>
            </w:pPr>
            <w:r>
              <w:t>-</w:t>
            </w:r>
          </w:p>
        </w:tc>
        <w:tc>
          <w:tcPr>
            <w:tcW w:w="1020" w:type="dxa"/>
            <w:tcBorders>
              <w:bottom w:val="nil"/>
            </w:tcBorders>
          </w:tcPr>
          <w:p w:rsidR="000009EC" w:rsidRDefault="000009EC">
            <w:pPr>
              <w:pStyle w:val="ConsPlusNormal"/>
              <w:jc w:val="center"/>
            </w:pPr>
            <w:r>
              <w:t>-</w:t>
            </w:r>
          </w:p>
        </w:tc>
        <w:tc>
          <w:tcPr>
            <w:tcW w:w="844" w:type="dxa"/>
            <w:tcBorders>
              <w:bottom w:val="nil"/>
            </w:tcBorders>
          </w:tcPr>
          <w:p w:rsidR="000009EC" w:rsidRDefault="000009EC">
            <w:pPr>
              <w:pStyle w:val="ConsPlusNormal"/>
              <w:jc w:val="center"/>
            </w:pPr>
            <w:r>
              <w:t>-</w:t>
            </w:r>
          </w:p>
        </w:tc>
        <w:tc>
          <w:tcPr>
            <w:tcW w:w="985" w:type="dxa"/>
            <w:tcBorders>
              <w:bottom w:val="nil"/>
            </w:tcBorders>
          </w:tcPr>
          <w:p w:rsidR="000009EC" w:rsidRDefault="000009EC">
            <w:pPr>
              <w:pStyle w:val="ConsPlusNormal"/>
              <w:jc w:val="center"/>
            </w:pPr>
            <w:r>
              <w:t>-</w:t>
            </w:r>
          </w:p>
        </w:tc>
        <w:tc>
          <w:tcPr>
            <w:tcW w:w="845" w:type="dxa"/>
            <w:tcBorders>
              <w:bottom w:val="nil"/>
            </w:tcBorders>
          </w:tcPr>
          <w:p w:rsidR="000009EC" w:rsidRDefault="000009EC">
            <w:pPr>
              <w:pStyle w:val="ConsPlusNormal"/>
              <w:jc w:val="center"/>
            </w:pPr>
            <w:r>
              <w:t>-</w:t>
            </w:r>
          </w:p>
        </w:tc>
        <w:tc>
          <w:tcPr>
            <w:tcW w:w="845" w:type="dxa"/>
            <w:tcBorders>
              <w:bottom w:val="nil"/>
            </w:tcBorders>
          </w:tcPr>
          <w:p w:rsidR="000009EC" w:rsidRDefault="000009EC">
            <w:pPr>
              <w:pStyle w:val="ConsPlusNormal"/>
              <w:jc w:val="center"/>
            </w:pPr>
            <w:r>
              <w:t>-</w:t>
            </w:r>
          </w:p>
        </w:tc>
        <w:tc>
          <w:tcPr>
            <w:tcW w:w="850" w:type="dxa"/>
            <w:tcBorders>
              <w:bottom w:val="nil"/>
            </w:tcBorders>
          </w:tcPr>
          <w:p w:rsidR="000009EC" w:rsidRDefault="000009EC">
            <w:pPr>
              <w:pStyle w:val="ConsPlusNormal"/>
              <w:jc w:val="center"/>
            </w:pPr>
            <w:r>
              <w:t>100</w:t>
            </w:r>
          </w:p>
        </w:tc>
        <w:tc>
          <w:tcPr>
            <w:tcW w:w="845" w:type="dxa"/>
            <w:tcBorders>
              <w:bottom w:val="nil"/>
            </w:tcBorders>
          </w:tcPr>
          <w:p w:rsidR="000009EC" w:rsidRDefault="000009EC">
            <w:pPr>
              <w:pStyle w:val="ConsPlusNormal"/>
              <w:jc w:val="center"/>
            </w:pPr>
            <w:r>
              <w:t>100</w:t>
            </w:r>
          </w:p>
        </w:tc>
        <w:tc>
          <w:tcPr>
            <w:tcW w:w="845" w:type="dxa"/>
            <w:tcBorders>
              <w:bottom w:val="nil"/>
            </w:tcBorders>
          </w:tcPr>
          <w:p w:rsidR="000009EC" w:rsidRDefault="000009EC">
            <w:pPr>
              <w:pStyle w:val="ConsPlusNormal"/>
              <w:jc w:val="center"/>
            </w:pPr>
            <w:r>
              <w:t>-</w:t>
            </w:r>
          </w:p>
        </w:tc>
        <w:tc>
          <w:tcPr>
            <w:tcW w:w="2098" w:type="dxa"/>
            <w:tcBorders>
              <w:bottom w:val="nil"/>
            </w:tcBorders>
          </w:tcPr>
          <w:p w:rsidR="000009EC" w:rsidRDefault="000009EC">
            <w:pPr>
              <w:pStyle w:val="ConsPlusNormal"/>
              <w:jc w:val="center"/>
            </w:pPr>
            <w:r>
              <w:t>-</w:t>
            </w:r>
          </w:p>
        </w:tc>
      </w:tr>
      <w:tr w:rsidR="000009EC">
        <w:tblPrEx>
          <w:tblBorders>
            <w:insideH w:val="nil"/>
          </w:tblBorders>
        </w:tblPrEx>
        <w:tc>
          <w:tcPr>
            <w:tcW w:w="16236" w:type="dxa"/>
            <w:gridSpan w:val="14"/>
            <w:tcBorders>
              <w:top w:val="nil"/>
            </w:tcBorders>
          </w:tcPr>
          <w:p w:rsidR="000009EC" w:rsidRDefault="000009EC">
            <w:pPr>
              <w:pStyle w:val="ConsPlusNormal"/>
              <w:jc w:val="both"/>
            </w:pPr>
            <w:r>
              <w:t xml:space="preserve">п. 0.8 введен </w:t>
            </w:r>
            <w:hyperlink r:id="rId107">
              <w:r>
                <w:rPr>
                  <w:color w:val="0000FF"/>
                </w:rPr>
                <w:t>постановлением</w:t>
              </w:r>
            </w:hyperlink>
            <w:r>
              <w:t xml:space="preserve"> Правительства Мурманской области от 30.11.2023 N 898-ПП</w:t>
            </w:r>
          </w:p>
        </w:tc>
      </w:tr>
      <w:tr w:rsidR="000009EC">
        <w:tc>
          <w:tcPr>
            <w:tcW w:w="682" w:type="dxa"/>
            <w:vMerge w:val="restart"/>
          </w:tcPr>
          <w:p w:rsidR="000009EC" w:rsidRDefault="000009EC">
            <w:pPr>
              <w:pStyle w:val="ConsPlusNormal"/>
              <w:jc w:val="center"/>
            </w:pPr>
            <w:r>
              <w:t>1</w:t>
            </w:r>
          </w:p>
        </w:tc>
        <w:tc>
          <w:tcPr>
            <w:tcW w:w="15554" w:type="dxa"/>
            <w:gridSpan w:val="13"/>
          </w:tcPr>
          <w:p w:rsidR="000009EC" w:rsidRDefault="000009EC">
            <w:pPr>
              <w:pStyle w:val="ConsPlusNormal"/>
            </w:pPr>
            <w:r>
              <w:t>Подпрограмма 1 "Наследие"</w:t>
            </w:r>
          </w:p>
        </w:tc>
      </w:tr>
      <w:tr w:rsidR="000009EC">
        <w:tc>
          <w:tcPr>
            <w:tcW w:w="682" w:type="dxa"/>
            <w:vMerge/>
          </w:tcPr>
          <w:p w:rsidR="000009EC" w:rsidRDefault="000009EC">
            <w:pPr>
              <w:pStyle w:val="ConsPlusNormal"/>
            </w:pPr>
          </w:p>
        </w:tc>
        <w:tc>
          <w:tcPr>
            <w:tcW w:w="15554" w:type="dxa"/>
            <w:gridSpan w:val="13"/>
          </w:tcPr>
          <w:p w:rsidR="000009EC" w:rsidRDefault="000009EC">
            <w:pPr>
              <w:pStyle w:val="ConsPlusNormal"/>
            </w:pPr>
            <w:r>
              <w:t>Цель ПП - сохранение культурного и исторического наследия, расширение доступа населения к культурным ценностям и информации</w:t>
            </w:r>
          </w:p>
        </w:tc>
      </w:tr>
      <w:tr w:rsidR="000009EC">
        <w:tc>
          <w:tcPr>
            <w:tcW w:w="682" w:type="dxa"/>
          </w:tcPr>
          <w:p w:rsidR="000009EC" w:rsidRDefault="000009EC">
            <w:pPr>
              <w:pStyle w:val="ConsPlusNormal"/>
              <w:jc w:val="center"/>
            </w:pPr>
            <w:r>
              <w:t>1.1</w:t>
            </w:r>
          </w:p>
        </w:tc>
        <w:tc>
          <w:tcPr>
            <w:tcW w:w="3125" w:type="dxa"/>
          </w:tcPr>
          <w:p w:rsidR="000009EC" w:rsidRDefault="000009EC">
            <w:pPr>
              <w:pStyle w:val="ConsPlusNormal"/>
            </w:pPr>
            <w:r>
              <w:t>Доля объектов культурного наследия регионального значения, обеспеченных зонами охраны</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59,8</w:t>
            </w:r>
          </w:p>
        </w:tc>
        <w:tc>
          <w:tcPr>
            <w:tcW w:w="1020" w:type="dxa"/>
          </w:tcPr>
          <w:p w:rsidR="000009EC" w:rsidRDefault="000009EC">
            <w:pPr>
              <w:pStyle w:val="ConsPlusNormal"/>
              <w:jc w:val="center"/>
            </w:pPr>
            <w:r>
              <w:t>59,8</w:t>
            </w:r>
          </w:p>
        </w:tc>
        <w:tc>
          <w:tcPr>
            <w:tcW w:w="844" w:type="dxa"/>
          </w:tcPr>
          <w:p w:rsidR="000009EC" w:rsidRDefault="000009EC">
            <w:pPr>
              <w:pStyle w:val="ConsPlusNormal"/>
              <w:jc w:val="center"/>
            </w:pPr>
            <w:r>
              <w:t>59,8</w:t>
            </w:r>
          </w:p>
        </w:tc>
        <w:tc>
          <w:tcPr>
            <w:tcW w:w="985" w:type="dxa"/>
          </w:tcPr>
          <w:p w:rsidR="000009EC" w:rsidRDefault="000009EC">
            <w:pPr>
              <w:pStyle w:val="ConsPlusNormal"/>
              <w:jc w:val="center"/>
            </w:pPr>
            <w:r>
              <w:t>48,9</w:t>
            </w:r>
          </w:p>
        </w:tc>
        <w:tc>
          <w:tcPr>
            <w:tcW w:w="845" w:type="dxa"/>
          </w:tcPr>
          <w:p w:rsidR="000009EC" w:rsidRDefault="000009EC">
            <w:pPr>
              <w:pStyle w:val="ConsPlusNormal"/>
              <w:jc w:val="center"/>
            </w:pPr>
            <w:r>
              <w:t>59,8</w:t>
            </w:r>
          </w:p>
        </w:tc>
        <w:tc>
          <w:tcPr>
            <w:tcW w:w="845" w:type="dxa"/>
          </w:tcPr>
          <w:p w:rsidR="000009EC" w:rsidRDefault="000009EC">
            <w:pPr>
              <w:pStyle w:val="ConsPlusNormal"/>
              <w:jc w:val="center"/>
            </w:pPr>
            <w:r>
              <w:t>62,2</w:t>
            </w:r>
          </w:p>
        </w:tc>
        <w:tc>
          <w:tcPr>
            <w:tcW w:w="850" w:type="dxa"/>
          </w:tcPr>
          <w:p w:rsidR="000009EC" w:rsidRDefault="000009EC">
            <w:pPr>
              <w:pStyle w:val="ConsPlusNormal"/>
              <w:jc w:val="center"/>
            </w:pPr>
            <w:r>
              <w:t>59,8</w:t>
            </w:r>
          </w:p>
        </w:tc>
        <w:tc>
          <w:tcPr>
            <w:tcW w:w="845" w:type="dxa"/>
          </w:tcPr>
          <w:p w:rsidR="000009EC" w:rsidRDefault="000009EC">
            <w:pPr>
              <w:pStyle w:val="ConsPlusNormal"/>
              <w:jc w:val="center"/>
            </w:pPr>
            <w:r>
              <w:t>68,2</w:t>
            </w:r>
          </w:p>
        </w:tc>
        <w:tc>
          <w:tcPr>
            <w:tcW w:w="845" w:type="dxa"/>
          </w:tcPr>
          <w:p w:rsidR="000009EC" w:rsidRDefault="000009EC">
            <w:pPr>
              <w:pStyle w:val="ConsPlusNormal"/>
              <w:jc w:val="center"/>
            </w:pPr>
            <w:r>
              <w:t>76</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lastRenderedPageBreak/>
              <w:t>1.2</w:t>
            </w:r>
          </w:p>
        </w:tc>
        <w:tc>
          <w:tcPr>
            <w:tcW w:w="3125" w:type="dxa"/>
          </w:tcPr>
          <w:p w:rsidR="000009EC" w:rsidRDefault="000009EC">
            <w:pPr>
              <w:pStyle w:val="ConsPlusNormal"/>
            </w:pPr>
            <w:r>
              <w:t>Доля объектов культурного наследия, в отношении которых проведены мероприятия по государственной охране</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w:t>
            </w:r>
          </w:p>
        </w:tc>
        <w:tc>
          <w:tcPr>
            <w:tcW w:w="1020" w:type="dxa"/>
          </w:tcPr>
          <w:p w:rsidR="000009EC" w:rsidRDefault="000009EC">
            <w:pPr>
              <w:pStyle w:val="ConsPlusNormal"/>
              <w:jc w:val="center"/>
            </w:pPr>
            <w:r>
              <w:t>34,6</w:t>
            </w:r>
          </w:p>
        </w:tc>
        <w:tc>
          <w:tcPr>
            <w:tcW w:w="844" w:type="dxa"/>
          </w:tcPr>
          <w:p w:rsidR="000009EC" w:rsidRDefault="000009EC">
            <w:pPr>
              <w:pStyle w:val="ConsPlusNormal"/>
              <w:jc w:val="center"/>
            </w:pPr>
            <w:r>
              <w:t>34,6</w:t>
            </w:r>
          </w:p>
        </w:tc>
        <w:tc>
          <w:tcPr>
            <w:tcW w:w="985" w:type="dxa"/>
          </w:tcPr>
          <w:p w:rsidR="000009EC" w:rsidRDefault="000009EC">
            <w:pPr>
              <w:pStyle w:val="ConsPlusNormal"/>
              <w:jc w:val="center"/>
            </w:pPr>
            <w:r>
              <w:t>35,7</w:t>
            </w:r>
          </w:p>
        </w:tc>
        <w:tc>
          <w:tcPr>
            <w:tcW w:w="845" w:type="dxa"/>
          </w:tcPr>
          <w:p w:rsidR="000009EC" w:rsidRDefault="000009EC">
            <w:pPr>
              <w:pStyle w:val="ConsPlusNormal"/>
              <w:jc w:val="center"/>
            </w:pPr>
            <w:r>
              <w:t>34,6</w:t>
            </w:r>
          </w:p>
        </w:tc>
        <w:tc>
          <w:tcPr>
            <w:tcW w:w="845" w:type="dxa"/>
          </w:tcPr>
          <w:p w:rsidR="000009EC" w:rsidRDefault="000009EC">
            <w:pPr>
              <w:pStyle w:val="ConsPlusNormal"/>
              <w:jc w:val="center"/>
            </w:pPr>
            <w:r>
              <w:t>34,7</w:t>
            </w:r>
          </w:p>
        </w:tc>
        <w:tc>
          <w:tcPr>
            <w:tcW w:w="850" w:type="dxa"/>
          </w:tcPr>
          <w:p w:rsidR="000009EC" w:rsidRDefault="000009EC">
            <w:pPr>
              <w:pStyle w:val="ConsPlusNormal"/>
              <w:jc w:val="center"/>
            </w:pPr>
            <w:r>
              <w:t>34,6</w:t>
            </w:r>
          </w:p>
        </w:tc>
        <w:tc>
          <w:tcPr>
            <w:tcW w:w="845" w:type="dxa"/>
          </w:tcPr>
          <w:p w:rsidR="000009EC" w:rsidRDefault="000009EC">
            <w:pPr>
              <w:pStyle w:val="ConsPlusNormal"/>
              <w:jc w:val="center"/>
            </w:pPr>
            <w:r>
              <w:t>36,4</w:t>
            </w:r>
          </w:p>
        </w:tc>
        <w:tc>
          <w:tcPr>
            <w:tcW w:w="845" w:type="dxa"/>
          </w:tcPr>
          <w:p w:rsidR="000009EC" w:rsidRDefault="000009EC">
            <w:pPr>
              <w:pStyle w:val="ConsPlusNormal"/>
              <w:jc w:val="center"/>
            </w:pPr>
            <w:r>
              <w:t>38,1</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1.3</w:t>
            </w:r>
          </w:p>
        </w:tc>
        <w:tc>
          <w:tcPr>
            <w:tcW w:w="3125" w:type="dxa"/>
          </w:tcPr>
          <w:p w:rsidR="000009EC" w:rsidRDefault="000009EC">
            <w:pPr>
              <w:pStyle w:val="ConsPlusNormal"/>
            </w:pPr>
            <w:r>
              <w:t>Средняя численность пользователей архивной информацией, на 10 тысяч населения</w:t>
            </w:r>
          </w:p>
        </w:tc>
        <w:tc>
          <w:tcPr>
            <w:tcW w:w="1417" w:type="dxa"/>
          </w:tcPr>
          <w:p w:rsidR="000009EC" w:rsidRDefault="000009EC">
            <w:pPr>
              <w:pStyle w:val="ConsPlusNormal"/>
              <w:jc w:val="center"/>
            </w:pPr>
            <w:r>
              <w:t>человек</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525</w:t>
            </w:r>
          </w:p>
        </w:tc>
        <w:tc>
          <w:tcPr>
            <w:tcW w:w="1020" w:type="dxa"/>
          </w:tcPr>
          <w:p w:rsidR="000009EC" w:rsidRDefault="000009EC">
            <w:pPr>
              <w:pStyle w:val="ConsPlusNormal"/>
              <w:jc w:val="center"/>
            </w:pPr>
            <w:r>
              <w:t>530</w:t>
            </w:r>
          </w:p>
        </w:tc>
        <w:tc>
          <w:tcPr>
            <w:tcW w:w="844" w:type="dxa"/>
          </w:tcPr>
          <w:p w:rsidR="000009EC" w:rsidRDefault="000009EC">
            <w:pPr>
              <w:pStyle w:val="ConsPlusNormal"/>
              <w:jc w:val="center"/>
            </w:pPr>
            <w:r>
              <w:t>535</w:t>
            </w:r>
          </w:p>
        </w:tc>
        <w:tc>
          <w:tcPr>
            <w:tcW w:w="985" w:type="dxa"/>
          </w:tcPr>
          <w:p w:rsidR="000009EC" w:rsidRDefault="000009EC">
            <w:pPr>
              <w:pStyle w:val="ConsPlusNormal"/>
              <w:jc w:val="center"/>
            </w:pPr>
            <w:r>
              <w:t>549</w:t>
            </w:r>
          </w:p>
        </w:tc>
        <w:tc>
          <w:tcPr>
            <w:tcW w:w="845" w:type="dxa"/>
          </w:tcPr>
          <w:p w:rsidR="000009EC" w:rsidRDefault="000009EC">
            <w:pPr>
              <w:pStyle w:val="ConsPlusNormal"/>
              <w:jc w:val="center"/>
            </w:pPr>
            <w:r>
              <w:t>540</w:t>
            </w:r>
          </w:p>
        </w:tc>
        <w:tc>
          <w:tcPr>
            <w:tcW w:w="845" w:type="dxa"/>
          </w:tcPr>
          <w:p w:rsidR="000009EC" w:rsidRDefault="000009EC">
            <w:pPr>
              <w:pStyle w:val="ConsPlusNormal"/>
              <w:jc w:val="center"/>
            </w:pPr>
            <w:r>
              <w:t>552</w:t>
            </w:r>
          </w:p>
        </w:tc>
        <w:tc>
          <w:tcPr>
            <w:tcW w:w="850" w:type="dxa"/>
          </w:tcPr>
          <w:p w:rsidR="000009EC" w:rsidRDefault="000009EC">
            <w:pPr>
              <w:pStyle w:val="ConsPlusNormal"/>
              <w:jc w:val="center"/>
            </w:pPr>
            <w:r>
              <w:t>545</w:t>
            </w:r>
          </w:p>
        </w:tc>
        <w:tc>
          <w:tcPr>
            <w:tcW w:w="845" w:type="dxa"/>
          </w:tcPr>
          <w:p w:rsidR="000009EC" w:rsidRDefault="000009EC">
            <w:pPr>
              <w:pStyle w:val="ConsPlusNormal"/>
              <w:jc w:val="center"/>
            </w:pPr>
            <w:r>
              <w:t>550</w:t>
            </w:r>
          </w:p>
        </w:tc>
        <w:tc>
          <w:tcPr>
            <w:tcW w:w="845" w:type="dxa"/>
          </w:tcPr>
          <w:p w:rsidR="000009EC" w:rsidRDefault="000009EC">
            <w:pPr>
              <w:pStyle w:val="ConsPlusNormal"/>
              <w:jc w:val="center"/>
            </w:pPr>
            <w:r>
              <w:t>555</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1.4</w:t>
            </w:r>
          </w:p>
        </w:tc>
        <w:tc>
          <w:tcPr>
            <w:tcW w:w="3125" w:type="dxa"/>
          </w:tcPr>
          <w:p w:rsidR="000009EC" w:rsidRDefault="000009EC">
            <w:pPr>
              <w:pStyle w:val="ConsPlusNormal"/>
            </w:pPr>
            <w:r>
              <w:t>Доля документов, переведенных в электронный вид, от общего количества документов Архивного фонда Мурманской области, принятых на государственное хранение</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7,6</w:t>
            </w:r>
          </w:p>
        </w:tc>
        <w:tc>
          <w:tcPr>
            <w:tcW w:w="1020" w:type="dxa"/>
          </w:tcPr>
          <w:p w:rsidR="000009EC" w:rsidRDefault="000009EC">
            <w:pPr>
              <w:pStyle w:val="ConsPlusNormal"/>
              <w:jc w:val="center"/>
            </w:pPr>
            <w:r>
              <w:t>7,8</w:t>
            </w:r>
          </w:p>
        </w:tc>
        <w:tc>
          <w:tcPr>
            <w:tcW w:w="844" w:type="dxa"/>
          </w:tcPr>
          <w:p w:rsidR="000009EC" w:rsidRDefault="000009EC">
            <w:pPr>
              <w:pStyle w:val="ConsPlusNormal"/>
              <w:jc w:val="center"/>
            </w:pPr>
            <w:r>
              <w:t>7,9</w:t>
            </w:r>
          </w:p>
        </w:tc>
        <w:tc>
          <w:tcPr>
            <w:tcW w:w="985" w:type="dxa"/>
          </w:tcPr>
          <w:p w:rsidR="000009EC" w:rsidRDefault="000009EC">
            <w:pPr>
              <w:pStyle w:val="ConsPlusNormal"/>
              <w:jc w:val="center"/>
            </w:pPr>
            <w:r>
              <w:t>7,3</w:t>
            </w:r>
          </w:p>
        </w:tc>
        <w:tc>
          <w:tcPr>
            <w:tcW w:w="845" w:type="dxa"/>
          </w:tcPr>
          <w:p w:rsidR="000009EC" w:rsidRDefault="000009EC">
            <w:pPr>
              <w:pStyle w:val="ConsPlusNormal"/>
              <w:jc w:val="center"/>
            </w:pPr>
            <w:r>
              <w:t>8,1</w:t>
            </w:r>
          </w:p>
        </w:tc>
        <w:tc>
          <w:tcPr>
            <w:tcW w:w="845" w:type="dxa"/>
          </w:tcPr>
          <w:p w:rsidR="000009EC" w:rsidRDefault="000009EC">
            <w:pPr>
              <w:pStyle w:val="ConsPlusNormal"/>
              <w:jc w:val="center"/>
            </w:pPr>
            <w:r>
              <w:t>8,1</w:t>
            </w:r>
          </w:p>
        </w:tc>
        <w:tc>
          <w:tcPr>
            <w:tcW w:w="850" w:type="dxa"/>
          </w:tcPr>
          <w:p w:rsidR="000009EC" w:rsidRDefault="000009EC">
            <w:pPr>
              <w:pStyle w:val="ConsPlusNormal"/>
              <w:jc w:val="center"/>
            </w:pPr>
            <w:r>
              <w:t>8,3</w:t>
            </w:r>
          </w:p>
        </w:tc>
        <w:tc>
          <w:tcPr>
            <w:tcW w:w="845" w:type="dxa"/>
          </w:tcPr>
          <w:p w:rsidR="000009EC" w:rsidRDefault="000009EC">
            <w:pPr>
              <w:pStyle w:val="ConsPlusNormal"/>
              <w:jc w:val="center"/>
            </w:pPr>
            <w:r>
              <w:t>8,5</w:t>
            </w:r>
          </w:p>
        </w:tc>
        <w:tc>
          <w:tcPr>
            <w:tcW w:w="845" w:type="dxa"/>
          </w:tcPr>
          <w:p w:rsidR="000009EC" w:rsidRDefault="000009EC">
            <w:pPr>
              <w:pStyle w:val="ConsPlusNormal"/>
              <w:jc w:val="center"/>
            </w:pPr>
            <w:r>
              <w:t>8,6</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1.5</w:t>
            </w:r>
          </w:p>
        </w:tc>
        <w:tc>
          <w:tcPr>
            <w:tcW w:w="3125" w:type="dxa"/>
          </w:tcPr>
          <w:p w:rsidR="000009EC" w:rsidRDefault="000009EC">
            <w:pPr>
              <w:pStyle w:val="ConsPlusNormal"/>
            </w:pPr>
            <w:r>
              <w:t>Доля экспонируемых музейных предметов за отчетный период от общего количества предметов музейного фонда</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4,3</w:t>
            </w:r>
          </w:p>
        </w:tc>
        <w:tc>
          <w:tcPr>
            <w:tcW w:w="1020" w:type="dxa"/>
          </w:tcPr>
          <w:p w:rsidR="000009EC" w:rsidRDefault="000009EC">
            <w:pPr>
              <w:pStyle w:val="ConsPlusNormal"/>
              <w:jc w:val="center"/>
            </w:pPr>
            <w:r>
              <w:t>2,8</w:t>
            </w:r>
          </w:p>
        </w:tc>
        <w:tc>
          <w:tcPr>
            <w:tcW w:w="844" w:type="dxa"/>
          </w:tcPr>
          <w:p w:rsidR="000009EC" w:rsidRDefault="000009EC">
            <w:pPr>
              <w:pStyle w:val="ConsPlusNormal"/>
              <w:jc w:val="center"/>
            </w:pPr>
            <w:r>
              <w:t>5,9</w:t>
            </w:r>
          </w:p>
        </w:tc>
        <w:tc>
          <w:tcPr>
            <w:tcW w:w="985" w:type="dxa"/>
          </w:tcPr>
          <w:p w:rsidR="000009EC" w:rsidRDefault="000009EC">
            <w:pPr>
              <w:pStyle w:val="ConsPlusNormal"/>
              <w:jc w:val="center"/>
            </w:pPr>
            <w:r>
              <w:t>19,3</w:t>
            </w:r>
          </w:p>
        </w:tc>
        <w:tc>
          <w:tcPr>
            <w:tcW w:w="845" w:type="dxa"/>
          </w:tcPr>
          <w:p w:rsidR="000009EC" w:rsidRDefault="000009EC">
            <w:pPr>
              <w:pStyle w:val="ConsPlusNormal"/>
              <w:jc w:val="center"/>
            </w:pPr>
            <w:r>
              <w:t>6,1</w:t>
            </w:r>
          </w:p>
        </w:tc>
        <w:tc>
          <w:tcPr>
            <w:tcW w:w="845" w:type="dxa"/>
          </w:tcPr>
          <w:p w:rsidR="000009EC" w:rsidRDefault="000009EC">
            <w:pPr>
              <w:pStyle w:val="ConsPlusNormal"/>
              <w:jc w:val="center"/>
            </w:pPr>
            <w:r>
              <w:t>10,45</w:t>
            </w:r>
          </w:p>
        </w:tc>
        <w:tc>
          <w:tcPr>
            <w:tcW w:w="850" w:type="dxa"/>
          </w:tcPr>
          <w:p w:rsidR="000009EC" w:rsidRDefault="000009EC">
            <w:pPr>
              <w:pStyle w:val="ConsPlusNormal"/>
              <w:jc w:val="center"/>
            </w:pPr>
            <w:r>
              <w:t>6,4</w:t>
            </w:r>
          </w:p>
        </w:tc>
        <w:tc>
          <w:tcPr>
            <w:tcW w:w="845" w:type="dxa"/>
          </w:tcPr>
          <w:p w:rsidR="000009EC" w:rsidRDefault="000009EC">
            <w:pPr>
              <w:pStyle w:val="ConsPlusNormal"/>
              <w:jc w:val="center"/>
            </w:pPr>
            <w:r>
              <w:t>6,7</w:t>
            </w:r>
          </w:p>
        </w:tc>
        <w:tc>
          <w:tcPr>
            <w:tcW w:w="845" w:type="dxa"/>
          </w:tcPr>
          <w:p w:rsidR="000009EC" w:rsidRDefault="000009EC">
            <w:pPr>
              <w:pStyle w:val="ConsPlusNormal"/>
              <w:jc w:val="center"/>
            </w:pPr>
            <w:r>
              <w:t>6,9</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1.6</w:t>
            </w:r>
          </w:p>
        </w:tc>
        <w:tc>
          <w:tcPr>
            <w:tcW w:w="3125" w:type="dxa"/>
          </w:tcPr>
          <w:p w:rsidR="000009EC" w:rsidRDefault="000009EC">
            <w:pPr>
              <w:pStyle w:val="ConsPlusNormal"/>
            </w:pPr>
            <w:r>
              <w:t>Количество музеев, в которых осуществлены и осуществляются модернизация материально-технической базы и ремонтные работы</w:t>
            </w:r>
          </w:p>
        </w:tc>
        <w:tc>
          <w:tcPr>
            <w:tcW w:w="1417" w:type="dxa"/>
          </w:tcPr>
          <w:p w:rsidR="000009EC" w:rsidRDefault="000009EC">
            <w:pPr>
              <w:pStyle w:val="ConsPlusNormal"/>
              <w:jc w:val="center"/>
            </w:pPr>
            <w:r>
              <w:t>единиц</w:t>
            </w:r>
          </w:p>
        </w:tc>
        <w:tc>
          <w:tcPr>
            <w:tcW w:w="985" w:type="dxa"/>
          </w:tcPr>
          <w:p w:rsidR="000009EC" w:rsidRDefault="000009EC">
            <w:pPr>
              <w:pStyle w:val="ConsPlusNormal"/>
              <w:jc w:val="center"/>
            </w:pPr>
            <w:r>
              <w:t>=</w:t>
            </w:r>
          </w:p>
        </w:tc>
        <w:tc>
          <w:tcPr>
            <w:tcW w:w="850" w:type="dxa"/>
          </w:tcPr>
          <w:p w:rsidR="000009EC" w:rsidRDefault="000009EC">
            <w:pPr>
              <w:pStyle w:val="ConsPlusNormal"/>
              <w:jc w:val="center"/>
            </w:pPr>
            <w:r>
              <w:t>0</w:t>
            </w:r>
          </w:p>
        </w:tc>
        <w:tc>
          <w:tcPr>
            <w:tcW w:w="1020" w:type="dxa"/>
          </w:tcPr>
          <w:p w:rsidR="000009EC" w:rsidRDefault="000009EC">
            <w:pPr>
              <w:pStyle w:val="ConsPlusNormal"/>
              <w:jc w:val="center"/>
            </w:pPr>
            <w:r>
              <w:t>1</w:t>
            </w:r>
          </w:p>
        </w:tc>
        <w:tc>
          <w:tcPr>
            <w:tcW w:w="844" w:type="dxa"/>
          </w:tcPr>
          <w:p w:rsidR="000009EC" w:rsidRDefault="000009EC">
            <w:pPr>
              <w:pStyle w:val="ConsPlusNormal"/>
              <w:jc w:val="center"/>
            </w:pPr>
            <w:r>
              <w:t>2</w:t>
            </w:r>
          </w:p>
        </w:tc>
        <w:tc>
          <w:tcPr>
            <w:tcW w:w="985" w:type="dxa"/>
          </w:tcPr>
          <w:p w:rsidR="000009EC" w:rsidRDefault="000009EC">
            <w:pPr>
              <w:pStyle w:val="ConsPlusNormal"/>
              <w:jc w:val="center"/>
            </w:pPr>
            <w:r>
              <w:t>3</w:t>
            </w:r>
          </w:p>
        </w:tc>
        <w:tc>
          <w:tcPr>
            <w:tcW w:w="845" w:type="dxa"/>
          </w:tcPr>
          <w:p w:rsidR="000009EC" w:rsidRDefault="000009EC">
            <w:pPr>
              <w:pStyle w:val="ConsPlusNormal"/>
              <w:jc w:val="center"/>
            </w:pPr>
            <w:r>
              <w:t>1</w:t>
            </w:r>
          </w:p>
        </w:tc>
        <w:tc>
          <w:tcPr>
            <w:tcW w:w="845" w:type="dxa"/>
          </w:tcPr>
          <w:p w:rsidR="000009EC" w:rsidRDefault="000009EC">
            <w:pPr>
              <w:pStyle w:val="ConsPlusNormal"/>
              <w:jc w:val="center"/>
            </w:pPr>
            <w:r>
              <w:t>2</w:t>
            </w:r>
          </w:p>
        </w:tc>
        <w:tc>
          <w:tcPr>
            <w:tcW w:w="850"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Министерство строительства Мурманской области</w:t>
            </w:r>
          </w:p>
        </w:tc>
      </w:tr>
      <w:tr w:rsidR="000009EC">
        <w:tc>
          <w:tcPr>
            <w:tcW w:w="682" w:type="dxa"/>
          </w:tcPr>
          <w:p w:rsidR="000009EC" w:rsidRDefault="000009EC">
            <w:pPr>
              <w:pStyle w:val="ConsPlusNormal"/>
              <w:jc w:val="center"/>
            </w:pPr>
            <w:r>
              <w:t>1.7</w:t>
            </w:r>
          </w:p>
        </w:tc>
        <w:tc>
          <w:tcPr>
            <w:tcW w:w="3125" w:type="dxa"/>
          </w:tcPr>
          <w:p w:rsidR="000009EC" w:rsidRDefault="000009EC">
            <w:pPr>
              <w:pStyle w:val="ConsPlusNormal"/>
            </w:pPr>
            <w:r>
              <w:t>Количество объектов, на которых выполнены работы по увековечению памяти погибших при защите Отечества</w:t>
            </w:r>
          </w:p>
        </w:tc>
        <w:tc>
          <w:tcPr>
            <w:tcW w:w="1417" w:type="dxa"/>
          </w:tcPr>
          <w:p w:rsidR="000009EC" w:rsidRDefault="000009EC">
            <w:pPr>
              <w:pStyle w:val="ConsPlusNormal"/>
              <w:jc w:val="center"/>
            </w:pPr>
            <w:r>
              <w:t>единиц</w:t>
            </w:r>
          </w:p>
        </w:tc>
        <w:tc>
          <w:tcPr>
            <w:tcW w:w="985" w:type="dxa"/>
          </w:tcPr>
          <w:p w:rsidR="000009EC" w:rsidRDefault="000009EC">
            <w:pPr>
              <w:pStyle w:val="ConsPlusNormal"/>
              <w:jc w:val="center"/>
            </w:pPr>
            <w:r>
              <w:t>=</w:t>
            </w:r>
          </w:p>
        </w:tc>
        <w:tc>
          <w:tcPr>
            <w:tcW w:w="850" w:type="dxa"/>
          </w:tcPr>
          <w:p w:rsidR="000009EC" w:rsidRDefault="000009EC">
            <w:pPr>
              <w:pStyle w:val="ConsPlusNormal"/>
              <w:jc w:val="center"/>
            </w:pPr>
            <w:r>
              <w:t>-</w:t>
            </w:r>
          </w:p>
        </w:tc>
        <w:tc>
          <w:tcPr>
            <w:tcW w:w="1020" w:type="dxa"/>
          </w:tcPr>
          <w:p w:rsidR="000009EC" w:rsidRDefault="000009EC">
            <w:pPr>
              <w:pStyle w:val="ConsPlusNormal"/>
              <w:jc w:val="center"/>
            </w:pPr>
            <w:r>
              <w:t>1</w:t>
            </w:r>
          </w:p>
        </w:tc>
        <w:tc>
          <w:tcPr>
            <w:tcW w:w="844" w:type="dxa"/>
          </w:tcPr>
          <w:p w:rsidR="000009EC" w:rsidRDefault="000009EC">
            <w:pPr>
              <w:pStyle w:val="ConsPlusNormal"/>
              <w:jc w:val="center"/>
            </w:pPr>
            <w:r>
              <w:t>4</w:t>
            </w:r>
          </w:p>
        </w:tc>
        <w:tc>
          <w:tcPr>
            <w:tcW w:w="985" w:type="dxa"/>
          </w:tcPr>
          <w:p w:rsidR="000009EC" w:rsidRDefault="000009EC">
            <w:pPr>
              <w:pStyle w:val="ConsPlusNormal"/>
              <w:jc w:val="center"/>
            </w:pPr>
            <w:r>
              <w:t>4</w:t>
            </w:r>
          </w:p>
        </w:tc>
        <w:tc>
          <w:tcPr>
            <w:tcW w:w="845" w:type="dxa"/>
          </w:tcPr>
          <w:p w:rsidR="000009EC" w:rsidRDefault="000009EC">
            <w:pPr>
              <w:pStyle w:val="ConsPlusNormal"/>
              <w:jc w:val="center"/>
            </w:pPr>
            <w:r>
              <w:t>0</w:t>
            </w:r>
          </w:p>
        </w:tc>
        <w:tc>
          <w:tcPr>
            <w:tcW w:w="845" w:type="dxa"/>
          </w:tcPr>
          <w:p w:rsidR="000009EC" w:rsidRDefault="000009EC">
            <w:pPr>
              <w:pStyle w:val="ConsPlusNormal"/>
              <w:jc w:val="center"/>
            </w:pPr>
            <w:r>
              <w:t>0</w:t>
            </w:r>
          </w:p>
        </w:tc>
        <w:tc>
          <w:tcPr>
            <w:tcW w:w="850" w:type="dxa"/>
          </w:tcPr>
          <w:p w:rsidR="000009EC" w:rsidRDefault="000009EC">
            <w:pPr>
              <w:pStyle w:val="ConsPlusNormal"/>
              <w:jc w:val="center"/>
            </w:pPr>
            <w:r>
              <w:t>0</w:t>
            </w:r>
          </w:p>
        </w:tc>
        <w:tc>
          <w:tcPr>
            <w:tcW w:w="845" w:type="dxa"/>
          </w:tcPr>
          <w:p w:rsidR="000009EC" w:rsidRDefault="000009EC">
            <w:pPr>
              <w:pStyle w:val="ConsPlusNormal"/>
              <w:jc w:val="center"/>
            </w:pPr>
            <w:r>
              <w:t>0</w:t>
            </w:r>
          </w:p>
        </w:tc>
        <w:tc>
          <w:tcPr>
            <w:tcW w:w="845" w:type="dxa"/>
          </w:tcPr>
          <w:p w:rsidR="000009EC" w:rsidRDefault="000009EC">
            <w:pPr>
              <w:pStyle w:val="ConsPlusNormal"/>
              <w:jc w:val="center"/>
            </w:pPr>
            <w:r>
              <w:t>0</w:t>
            </w:r>
          </w:p>
        </w:tc>
        <w:tc>
          <w:tcPr>
            <w:tcW w:w="2098" w:type="dxa"/>
          </w:tcPr>
          <w:p w:rsidR="000009EC" w:rsidRDefault="000009EC">
            <w:pPr>
              <w:pStyle w:val="ConsPlusNormal"/>
              <w:jc w:val="center"/>
            </w:pPr>
            <w:r>
              <w:t>-</w:t>
            </w:r>
          </w:p>
        </w:tc>
      </w:tr>
      <w:tr w:rsidR="000009EC">
        <w:tc>
          <w:tcPr>
            <w:tcW w:w="682" w:type="dxa"/>
            <w:vMerge w:val="restart"/>
          </w:tcPr>
          <w:p w:rsidR="000009EC" w:rsidRDefault="000009EC">
            <w:pPr>
              <w:pStyle w:val="ConsPlusNormal"/>
              <w:jc w:val="center"/>
            </w:pPr>
            <w:r>
              <w:lastRenderedPageBreak/>
              <w:t>2</w:t>
            </w:r>
          </w:p>
        </w:tc>
        <w:tc>
          <w:tcPr>
            <w:tcW w:w="15554" w:type="dxa"/>
            <w:gridSpan w:val="13"/>
          </w:tcPr>
          <w:p w:rsidR="000009EC" w:rsidRDefault="000009EC">
            <w:pPr>
              <w:pStyle w:val="ConsPlusNormal"/>
            </w:pPr>
            <w:r>
              <w:t>Подпрограмма 2 "Модернизация системы государственных и муниципальных библиотек и развитие литературного творчества в Мурманской области"</w:t>
            </w:r>
          </w:p>
        </w:tc>
      </w:tr>
      <w:tr w:rsidR="000009EC">
        <w:tc>
          <w:tcPr>
            <w:tcW w:w="682" w:type="dxa"/>
            <w:vMerge/>
          </w:tcPr>
          <w:p w:rsidR="000009EC" w:rsidRDefault="000009EC">
            <w:pPr>
              <w:pStyle w:val="ConsPlusNormal"/>
            </w:pPr>
          </w:p>
        </w:tc>
        <w:tc>
          <w:tcPr>
            <w:tcW w:w="15554" w:type="dxa"/>
            <w:gridSpan w:val="13"/>
          </w:tcPr>
          <w:p w:rsidR="000009EC" w:rsidRDefault="000009EC">
            <w:pPr>
              <w:pStyle w:val="ConsPlusNormal"/>
            </w:pPr>
            <w:r>
              <w:t>Цель ПП - Трансформация государственных и муниципальных библиотек в центры накопления, сохранения и систематизации информации, центры коммуникации и поддержки творческих инициатив, центры продвижения чтения и поддержки литературного творчества, многопрофильные учреждения высокой доступности</w:t>
            </w:r>
          </w:p>
        </w:tc>
      </w:tr>
      <w:tr w:rsidR="000009EC">
        <w:tc>
          <w:tcPr>
            <w:tcW w:w="682" w:type="dxa"/>
          </w:tcPr>
          <w:p w:rsidR="000009EC" w:rsidRDefault="000009EC">
            <w:pPr>
              <w:pStyle w:val="ConsPlusNormal"/>
              <w:jc w:val="center"/>
            </w:pPr>
            <w:r>
              <w:t>2.1</w:t>
            </w:r>
          </w:p>
        </w:tc>
        <w:tc>
          <w:tcPr>
            <w:tcW w:w="3125" w:type="dxa"/>
          </w:tcPr>
          <w:p w:rsidR="000009EC" w:rsidRDefault="000009EC">
            <w:pPr>
              <w:pStyle w:val="ConsPlusNormal"/>
            </w:pPr>
            <w:r>
              <w:t>Доля зарегистрированных пользователей государственных и муниципальных библиотек из числа молодежи в возрасте 15 - 30 лет включительно в общем числе проживающих в регионе лиц этой возрастной категории</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74,1</w:t>
            </w:r>
          </w:p>
        </w:tc>
        <w:tc>
          <w:tcPr>
            <w:tcW w:w="1020" w:type="dxa"/>
          </w:tcPr>
          <w:p w:rsidR="000009EC" w:rsidRDefault="000009EC">
            <w:pPr>
              <w:pStyle w:val="ConsPlusNormal"/>
              <w:jc w:val="center"/>
            </w:pPr>
            <w:r>
              <w:t>73</w:t>
            </w:r>
          </w:p>
        </w:tc>
        <w:tc>
          <w:tcPr>
            <w:tcW w:w="844" w:type="dxa"/>
          </w:tcPr>
          <w:p w:rsidR="000009EC" w:rsidRDefault="000009EC">
            <w:pPr>
              <w:pStyle w:val="ConsPlusNormal"/>
              <w:jc w:val="center"/>
            </w:pPr>
            <w:r>
              <w:t>75</w:t>
            </w:r>
          </w:p>
        </w:tc>
        <w:tc>
          <w:tcPr>
            <w:tcW w:w="985" w:type="dxa"/>
          </w:tcPr>
          <w:p w:rsidR="000009EC" w:rsidRDefault="000009EC">
            <w:pPr>
              <w:pStyle w:val="ConsPlusNormal"/>
              <w:jc w:val="center"/>
            </w:pPr>
            <w:r>
              <w:t>72,8</w:t>
            </w:r>
          </w:p>
        </w:tc>
        <w:tc>
          <w:tcPr>
            <w:tcW w:w="845" w:type="dxa"/>
          </w:tcPr>
          <w:p w:rsidR="000009EC" w:rsidRDefault="000009EC">
            <w:pPr>
              <w:pStyle w:val="ConsPlusNormal"/>
              <w:jc w:val="center"/>
            </w:pPr>
            <w:r>
              <w:t>76</w:t>
            </w:r>
          </w:p>
        </w:tc>
        <w:tc>
          <w:tcPr>
            <w:tcW w:w="845" w:type="dxa"/>
          </w:tcPr>
          <w:p w:rsidR="000009EC" w:rsidRDefault="000009EC">
            <w:pPr>
              <w:pStyle w:val="ConsPlusNormal"/>
              <w:jc w:val="center"/>
            </w:pPr>
            <w:r>
              <w:t>70,64</w:t>
            </w:r>
          </w:p>
        </w:tc>
        <w:tc>
          <w:tcPr>
            <w:tcW w:w="850" w:type="dxa"/>
          </w:tcPr>
          <w:p w:rsidR="000009EC" w:rsidRDefault="000009EC">
            <w:pPr>
              <w:pStyle w:val="ConsPlusNormal"/>
              <w:jc w:val="center"/>
            </w:pPr>
            <w:r>
              <w:t>77</w:t>
            </w:r>
          </w:p>
        </w:tc>
        <w:tc>
          <w:tcPr>
            <w:tcW w:w="845" w:type="dxa"/>
          </w:tcPr>
          <w:p w:rsidR="000009EC" w:rsidRDefault="000009EC">
            <w:pPr>
              <w:pStyle w:val="ConsPlusNormal"/>
              <w:jc w:val="center"/>
            </w:pPr>
            <w:r>
              <w:t>78</w:t>
            </w:r>
          </w:p>
        </w:tc>
        <w:tc>
          <w:tcPr>
            <w:tcW w:w="845" w:type="dxa"/>
          </w:tcPr>
          <w:p w:rsidR="000009EC" w:rsidRDefault="000009EC">
            <w:pPr>
              <w:pStyle w:val="ConsPlusNormal"/>
              <w:jc w:val="center"/>
            </w:pPr>
            <w:r>
              <w:t>80</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2.2</w:t>
            </w:r>
          </w:p>
        </w:tc>
        <w:tc>
          <w:tcPr>
            <w:tcW w:w="3125" w:type="dxa"/>
          </w:tcPr>
          <w:p w:rsidR="000009EC" w:rsidRDefault="000009EC">
            <w:pPr>
              <w:pStyle w:val="ConsPlusNormal"/>
            </w:pPr>
            <w:r>
              <w:t>Количество муниципальных библиотек, деятельность которых соответствует Модельному стандарту деятельности общедоступных библиотек</w:t>
            </w:r>
          </w:p>
        </w:tc>
        <w:tc>
          <w:tcPr>
            <w:tcW w:w="1417" w:type="dxa"/>
          </w:tcPr>
          <w:p w:rsidR="000009EC" w:rsidRDefault="000009EC">
            <w:pPr>
              <w:pStyle w:val="ConsPlusNormal"/>
              <w:jc w:val="center"/>
            </w:pPr>
            <w:r>
              <w:t>единиц</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3</w:t>
            </w:r>
          </w:p>
        </w:tc>
        <w:tc>
          <w:tcPr>
            <w:tcW w:w="1020" w:type="dxa"/>
          </w:tcPr>
          <w:p w:rsidR="000009EC" w:rsidRDefault="000009EC">
            <w:pPr>
              <w:pStyle w:val="ConsPlusNormal"/>
              <w:jc w:val="center"/>
            </w:pPr>
            <w:r>
              <w:t>7</w:t>
            </w:r>
          </w:p>
        </w:tc>
        <w:tc>
          <w:tcPr>
            <w:tcW w:w="844" w:type="dxa"/>
          </w:tcPr>
          <w:p w:rsidR="000009EC" w:rsidRDefault="000009EC">
            <w:pPr>
              <w:pStyle w:val="ConsPlusNormal"/>
              <w:jc w:val="center"/>
            </w:pPr>
            <w:r>
              <w:t>9</w:t>
            </w:r>
          </w:p>
        </w:tc>
        <w:tc>
          <w:tcPr>
            <w:tcW w:w="985" w:type="dxa"/>
          </w:tcPr>
          <w:p w:rsidR="000009EC" w:rsidRDefault="000009EC">
            <w:pPr>
              <w:pStyle w:val="ConsPlusNormal"/>
              <w:jc w:val="center"/>
            </w:pPr>
            <w:r>
              <w:t>12</w:t>
            </w:r>
          </w:p>
        </w:tc>
        <w:tc>
          <w:tcPr>
            <w:tcW w:w="845" w:type="dxa"/>
          </w:tcPr>
          <w:p w:rsidR="000009EC" w:rsidRDefault="000009EC">
            <w:pPr>
              <w:pStyle w:val="ConsPlusNormal"/>
              <w:jc w:val="center"/>
            </w:pPr>
            <w:r>
              <w:t>10</w:t>
            </w:r>
          </w:p>
        </w:tc>
        <w:tc>
          <w:tcPr>
            <w:tcW w:w="845" w:type="dxa"/>
          </w:tcPr>
          <w:p w:rsidR="000009EC" w:rsidRDefault="000009EC">
            <w:pPr>
              <w:pStyle w:val="ConsPlusNormal"/>
              <w:jc w:val="center"/>
            </w:pPr>
            <w:r>
              <w:t>19</w:t>
            </w:r>
          </w:p>
        </w:tc>
        <w:tc>
          <w:tcPr>
            <w:tcW w:w="850"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2.3</w:t>
            </w:r>
          </w:p>
        </w:tc>
        <w:tc>
          <w:tcPr>
            <w:tcW w:w="3125" w:type="dxa"/>
          </w:tcPr>
          <w:p w:rsidR="000009EC" w:rsidRDefault="000009EC">
            <w:pPr>
              <w:pStyle w:val="ConsPlusNormal"/>
            </w:pPr>
            <w:r>
              <w:t>Количество литераторов, получивших экспертную оценку и поддержку на издание и публикацию произведений</w:t>
            </w:r>
          </w:p>
        </w:tc>
        <w:tc>
          <w:tcPr>
            <w:tcW w:w="1417" w:type="dxa"/>
          </w:tcPr>
          <w:p w:rsidR="000009EC" w:rsidRDefault="000009EC">
            <w:pPr>
              <w:pStyle w:val="ConsPlusNormal"/>
              <w:jc w:val="center"/>
            </w:pPr>
            <w:r>
              <w:t>человек</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5</w:t>
            </w:r>
          </w:p>
        </w:tc>
        <w:tc>
          <w:tcPr>
            <w:tcW w:w="1020" w:type="dxa"/>
          </w:tcPr>
          <w:p w:rsidR="000009EC" w:rsidRDefault="000009EC">
            <w:pPr>
              <w:pStyle w:val="ConsPlusNormal"/>
              <w:jc w:val="center"/>
            </w:pPr>
            <w:r>
              <w:t>15</w:t>
            </w:r>
          </w:p>
        </w:tc>
        <w:tc>
          <w:tcPr>
            <w:tcW w:w="844" w:type="dxa"/>
          </w:tcPr>
          <w:p w:rsidR="000009EC" w:rsidRDefault="000009EC">
            <w:pPr>
              <w:pStyle w:val="ConsPlusNormal"/>
              <w:jc w:val="center"/>
            </w:pPr>
            <w:r>
              <w:t>25</w:t>
            </w:r>
          </w:p>
        </w:tc>
        <w:tc>
          <w:tcPr>
            <w:tcW w:w="985" w:type="dxa"/>
          </w:tcPr>
          <w:p w:rsidR="000009EC" w:rsidRDefault="000009EC">
            <w:pPr>
              <w:pStyle w:val="ConsPlusNormal"/>
              <w:jc w:val="center"/>
            </w:pPr>
            <w:r>
              <w:t>27</w:t>
            </w:r>
          </w:p>
        </w:tc>
        <w:tc>
          <w:tcPr>
            <w:tcW w:w="845" w:type="dxa"/>
          </w:tcPr>
          <w:p w:rsidR="000009EC" w:rsidRDefault="000009EC">
            <w:pPr>
              <w:pStyle w:val="ConsPlusNormal"/>
              <w:jc w:val="center"/>
            </w:pPr>
            <w:r>
              <w:t>30</w:t>
            </w:r>
          </w:p>
        </w:tc>
        <w:tc>
          <w:tcPr>
            <w:tcW w:w="845" w:type="dxa"/>
          </w:tcPr>
          <w:p w:rsidR="000009EC" w:rsidRDefault="000009EC">
            <w:pPr>
              <w:pStyle w:val="ConsPlusNormal"/>
              <w:jc w:val="center"/>
            </w:pPr>
            <w:r>
              <w:t>36</w:t>
            </w:r>
          </w:p>
        </w:tc>
        <w:tc>
          <w:tcPr>
            <w:tcW w:w="850" w:type="dxa"/>
          </w:tcPr>
          <w:p w:rsidR="000009EC" w:rsidRDefault="000009EC">
            <w:pPr>
              <w:pStyle w:val="ConsPlusNormal"/>
              <w:jc w:val="center"/>
            </w:pPr>
            <w:r>
              <w:t>35</w:t>
            </w:r>
          </w:p>
        </w:tc>
        <w:tc>
          <w:tcPr>
            <w:tcW w:w="845" w:type="dxa"/>
          </w:tcPr>
          <w:p w:rsidR="000009EC" w:rsidRDefault="000009EC">
            <w:pPr>
              <w:pStyle w:val="ConsPlusNormal"/>
              <w:jc w:val="center"/>
            </w:pPr>
            <w:r>
              <w:t>40</w:t>
            </w:r>
          </w:p>
        </w:tc>
        <w:tc>
          <w:tcPr>
            <w:tcW w:w="845" w:type="dxa"/>
          </w:tcPr>
          <w:p w:rsidR="000009EC" w:rsidRDefault="000009EC">
            <w:pPr>
              <w:pStyle w:val="ConsPlusNormal"/>
              <w:jc w:val="center"/>
            </w:pPr>
            <w:r>
              <w:t>50</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2.4</w:t>
            </w:r>
          </w:p>
        </w:tc>
        <w:tc>
          <w:tcPr>
            <w:tcW w:w="3125" w:type="dxa"/>
          </w:tcPr>
          <w:p w:rsidR="000009EC" w:rsidRDefault="000009EC">
            <w:pPr>
              <w:pStyle w:val="ConsPlusNormal"/>
            </w:pPr>
            <w:r>
              <w:t>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417" w:type="dxa"/>
          </w:tcPr>
          <w:p w:rsidR="000009EC" w:rsidRDefault="000009EC">
            <w:pPr>
              <w:pStyle w:val="ConsPlusNormal"/>
              <w:jc w:val="center"/>
            </w:pPr>
            <w:r>
              <w:t>единиц</w:t>
            </w:r>
          </w:p>
        </w:tc>
        <w:tc>
          <w:tcPr>
            <w:tcW w:w="985" w:type="dxa"/>
          </w:tcPr>
          <w:p w:rsidR="000009EC" w:rsidRDefault="000009EC">
            <w:pPr>
              <w:pStyle w:val="ConsPlusNormal"/>
              <w:jc w:val="center"/>
            </w:pPr>
            <w:r>
              <w:t>=</w:t>
            </w:r>
          </w:p>
        </w:tc>
        <w:tc>
          <w:tcPr>
            <w:tcW w:w="850" w:type="dxa"/>
          </w:tcPr>
          <w:p w:rsidR="000009EC" w:rsidRDefault="000009EC">
            <w:pPr>
              <w:pStyle w:val="ConsPlusNormal"/>
              <w:jc w:val="center"/>
            </w:pPr>
            <w:r>
              <w:t>-</w:t>
            </w:r>
          </w:p>
        </w:tc>
        <w:tc>
          <w:tcPr>
            <w:tcW w:w="1020" w:type="dxa"/>
          </w:tcPr>
          <w:p w:rsidR="000009EC" w:rsidRDefault="000009EC">
            <w:pPr>
              <w:pStyle w:val="ConsPlusNormal"/>
              <w:jc w:val="center"/>
            </w:pPr>
            <w:r>
              <w:t>-</w:t>
            </w:r>
          </w:p>
        </w:tc>
        <w:tc>
          <w:tcPr>
            <w:tcW w:w="844" w:type="dxa"/>
          </w:tcPr>
          <w:p w:rsidR="000009EC" w:rsidRDefault="000009EC">
            <w:pPr>
              <w:pStyle w:val="ConsPlusNormal"/>
              <w:jc w:val="center"/>
            </w:pPr>
            <w:r>
              <w:t>-</w:t>
            </w:r>
          </w:p>
        </w:tc>
        <w:tc>
          <w:tcPr>
            <w:tcW w:w="98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50" w:type="dxa"/>
          </w:tcPr>
          <w:p w:rsidR="000009EC" w:rsidRDefault="000009EC">
            <w:pPr>
              <w:pStyle w:val="ConsPlusNormal"/>
              <w:jc w:val="center"/>
            </w:pPr>
            <w:r>
              <w:t>4203</w:t>
            </w:r>
          </w:p>
        </w:tc>
        <w:tc>
          <w:tcPr>
            <w:tcW w:w="845" w:type="dxa"/>
          </w:tcPr>
          <w:p w:rsidR="000009EC" w:rsidRDefault="000009EC">
            <w:pPr>
              <w:pStyle w:val="ConsPlusNormal"/>
              <w:jc w:val="center"/>
            </w:pPr>
            <w:r>
              <w:t>4203</w:t>
            </w:r>
          </w:p>
        </w:tc>
        <w:tc>
          <w:tcPr>
            <w:tcW w:w="845" w:type="dxa"/>
          </w:tcPr>
          <w:p w:rsidR="000009EC" w:rsidRDefault="000009EC">
            <w:pPr>
              <w:pStyle w:val="ConsPlusNormal"/>
              <w:jc w:val="center"/>
            </w:pPr>
            <w:r>
              <w:t>4089</w:t>
            </w:r>
          </w:p>
        </w:tc>
        <w:tc>
          <w:tcPr>
            <w:tcW w:w="2098" w:type="dxa"/>
          </w:tcPr>
          <w:p w:rsidR="000009EC" w:rsidRDefault="000009EC">
            <w:pPr>
              <w:pStyle w:val="ConsPlusNormal"/>
              <w:jc w:val="center"/>
            </w:pPr>
            <w:r>
              <w:t>-</w:t>
            </w:r>
          </w:p>
        </w:tc>
      </w:tr>
      <w:tr w:rsidR="000009EC">
        <w:tc>
          <w:tcPr>
            <w:tcW w:w="682" w:type="dxa"/>
            <w:vMerge w:val="restart"/>
          </w:tcPr>
          <w:p w:rsidR="000009EC" w:rsidRDefault="000009EC">
            <w:pPr>
              <w:pStyle w:val="ConsPlusNormal"/>
              <w:jc w:val="center"/>
            </w:pPr>
            <w:r>
              <w:lastRenderedPageBreak/>
              <w:t>3</w:t>
            </w:r>
          </w:p>
        </w:tc>
        <w:tc>
          <w:tcPr>
            <w:tcW w:w="15554" w:type="dxa"/>
            <w:gridSpan w:val="13"/>
          </w:tcPr>
          <w:p w:rsidR="000009EC" w:rsidRDefault="000009EC">
            <w:pPr>
              <w:pStyle w:val="ConsPlusNormal"/>
            </w:pPr>
            <w:r>
              <w:t>Подпрограмма 3 "Развитие искусства, творческого потенциала и организация досуга населения"</w:t>
            </w:r>
          </w:p>
        </w:tc>
      </w:tr>
      <w:tr w:rsidR="000009EC">
        <w:tc>
          <w:tcPr>
            <w:tcW w:w="682" w:type="dxa"/>
            <w:vMerge/>
          </w:tcPr>
          <w:p w:rsidR="000009EC" w:rsidRDefault="000009EC">
            <w:pPr>
              <w:pStyle w:val="ConsPlusNormal"/>
            </w:pPr>
          </w:p>
        </w:tc>
        <w:tc>
          <w:tcPr>
            <w:tcW w:w="15554" w:type="dxa"/>
            <w:gridSpan w:val="13"/>
          </w:tcPr>
          <w:p w:rsidR="000009EC" w:rsidRDefault="000009EC">
            <w:pPr>
              <w:pStyle w:val="ConsPlusNormal"/>
            </w:pPr>
            <w:r>
              <w:t>Цели ПП:</w:t>
            </w:r>
          </w:p>
          <w:p w:rsidR="000009EC" w:rsidRDefault="000009EC">
            <w:pPr>
              <w:pStyle w:val="ConsPlusNormal"/>
            </w:pPr>
            <w:r>
              <w:t>1. Создание условий для сохранения и развития исполнительских искусств, поддержка народного творчества.</w:t>
            </w:r>
          </w:p>
          <w:p w:rsidR="000009EC" w:rsidRDefault="000009EC">
            <w:pPr>
              <w:pStyle w:val="ConsPlusNormal"/>
            </w:pPr>
            <w:r>
              <w:t>2. Модернизация системы художественного образования, подготовка кадров в сфере культуры и искусства, поддержка творческой молодежи и юных дарований.</w:t>
            </w:r>
          </w:p>
          <w:p w:rsidR="000009EC" w:rsidRDefault="000009EC">
            <w:pPr>
              <w:pStyle w:val="ConsPlusNormal"/>
            </w:pPr>
            <w:r>
              <w:t>3. Создание единого культурного пространства региона</w:t>
            </w:r>
          </w:p>
        </w:tc>
      </w:tr>
      <w:tr w:rsidR="000009EC">
        <w:tc>
          <w:tcPr>
            <w:tcW w:w="682" w:type="dxa"/>
          </w:tcPr>
          <w:p w:rsidR="000009EC" w:rsidRDefault="000009EC">
            <w:pPr>
              <w:pStyle w:val="ConsPlusNormal"/>
              <w:jc w:val="center"/>
            </w:pPr>
            <w:r>
              <w:t>3.1</w:t>
            </w:r>
          </w:p>
        </w:tc>
        <w:tc>
          <w:tcPr>
            <w:tcW w:w="3125" w:type="dxa"/>
          </w:tcPr>
          <w:p w:rsidR="000009EC" w:rsidRDefault="000009EC">
            <w:pPr>
              <w:pStyle w:val="ConsPlusNormal"/>
            </w:pPr>
            <w:r>
              <w:t>Доля учащихся образовательных организаций в сфере культуры, привлеченных к участию в международных, всероссийских, региональных творческих мероприятиях, по отношению к показателю 2017 года</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10</w:t>
            </w:r>
          </w:p>
        </w:tc>
        <w:tc>
          <w:tcPr>
            <w:tcW w:w="1020" w:type="dxa"/>
          </w:tcPr>
          <w:p w:rsidR="000009EC" w:rsidRDefault="000009EC">
            <w:pPr>
              <w:pStyle w:val="ConsPlusNormal"/>
              <w:jc w:val="center"/>
            </w:pPr>
            <w:r>
              <w:t>15</w:t>
            </w:r>
          </w:p>
        </w:tc>
        <w:tc>
          <w:tcPr>
            <w:tcW w:w="844" w:type="dxa"/>
          </w:tcPr>
          <w:p w:rsidR="000009EC" w:rsidRDefault="000009EC">
            <w:pPr>
              <w:pStyle w:val="ConsPlusNormal"/>
              <w:jc w:val="center"/>
            </w:pPr>
            <w:r>
              <w:t>20</w:t>
            </w:r>
          </w:p>
        </w:tc>
        <w:tc>
          <w:tcPr>
            <w:tcW w:w="985" w:type="dxa"/>
          </w:tcPr>
          <w:p w:rsidR="000009EC" w:rsidRDefault="000009EC">
            <w:pPr>
              <w:pStyle w:val="ConsPlusNormal"/>
              <w:jc w:val="center"/>
            </w:pPr>
            <w:r>
              <w:t>58</w:t>
            </w:r>
          </w:p>
        </w:tc>
        <w:tc>
          <w:tcPr>
            <w:tcW w:w="845" w:type="dxa"/>
          </w:tcPr>
          <w:p w:rsidR="000009EC" w:rsidRDefault="000009EC">
            <w:pPr>
              <w:pStyle w:val="ConsPlusNormal"/>
              <w:jc w:val="center"/>
            </w:pPr>
            <w:r>
              <w:t>22</w:t>
            </w:r>
          </w:p>
        </w:tc>
        <w:tc>
          <w:tcPr>
            <w:tcW w:w="845" w:type="dxa"/>
          </w:tcPr>
          <w:p w:rsidR="000009EC" w:rsidRDefault="000009EC">
            <w:pPr>
              <w:pStyle w:val="ConsPlusNormal"/>
              <w:jc w:val="center"/>
            </w:pPr>
            <w:r>
              <w:t>41,7</w:t>
            </w:r>
          </w:p>
        </w:tc>
        <w:tc>
          <w:tcPr>
            <w:tcW w:w="850" w:type="dxa"/>
          </w:tcPr>
          <w:p w:rsidR="000009EC" w:rsidRDefault="000009EC">
            <w:pPr>
              <w:pStyle w:val="ConsPlusNormal"/>
              <w:jc w:val="center"/>
            </w:pPr>
            <w:r>
              <w:t>25</w:t>
            </w:r>
          </w:p>
        </w:tc>
        <w:tc>
          <w:tcPr>
            <w:tcW w:w="845" w:type="dxa"/>
          </w:tcPr>
          <w:p w:rsidR="000009EC" w:rsidRDefault="000009EC">
            <w:pPr>
              <w:pStyle w:val="ConsPlusNormal"/>
              <w:jc w:val="center"/>
            </w:pPr>
            <w:r>
              <w:t>27</w:t>
            </w:r>
          </w:p>
        </w:tc>
        <w:tc>
          <w:tcPr>
            <w:tcW w:w="845" w:type="dxa"/>
          </w:tcPr>
          <w:p w:rsidR="000009EC" w:rsidRDefault="000009EC">
            <w:pPr>
              <w:pStyle w:val="ConsPlusNormal"/>
              <w:jc w:val="center"/>
            </w:pPr>
            <w:r>
              <w:t>30</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3.2</w:t>
            </w:r>
          </w:p>
        </w:tc>
        <w:tc>
          <w:tcPr>
            <w:tcW w:w="3125" w:type="dxa"/>
          </w:tcPr>
          <w:p w:rsidR="000009EC" w:rsidRDefault="000009EC">
            <w:pPr>
              <w:pStyle w:val="ConsPlusNormal"/>
            </w:pPr>
            <w:r>
              <w:t>Рост количества мероприятий, проводимых в государственных театрально-зрелищных организациях в рамках государственной программы, по отношению к 2017 году</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106</w:t>
            </w:r>
          </w:p>
        </w:tc>
        <w:tc>
          <w:tcPr>
            <w:tcW w:w="1020" w:type="dxa"/>
          </w:tcPr>
          <w:p w:rsidR="000009EC" w:rsidRDefault="000009EC">
            <w:pPr>
              <w:pStyle w:val="ConsPlusNormal"/>
              <w:jc w:val="center"/>
            </w:pPr>
            <w:r>
              <w:t>109</w:t>
            </w:r>
          </w:p>
        </w:tc>
        <w:tc>
          <w:tcPr>
            <w:tcW w:w="844" w:type="dxa"/>
          </w:tcPr>
          <w:p w:rsidR="000009EC" w:rsidRDefault="000009EC">
            <w:pPr>
              <w:pStyle w:val="ConsPlusNormal"/>
              <w:jc w:val="center"/>
            </w:pPr>
            <w:r>
              <w:t>112</w:t>
            </w:r>
          </w:p>
        </w:tc>
        <w:tc>
          <w:tcPr>
            <w:tcW w:w="985" w:type="dxa"/>
          </w:tcPr>
          <w:p w:rsidR="000009EC" w:rsidRDefault="000009EC">
            <w:pPr>
              <w:pStyle w:val="ConsPlusNormal"/>
              <w:jc w:val="center"/>
            </w:pPr>
            <w:r>
              <w:t>235</w:t>
            </w:r>
          </w:p>
        </w:tc>
        <w:tc>
          <w:tcPr>
            <w:tcW w:w="845" w:type="dxa"/>
          </w:tcPr>
          <w:p w:rsidR="000009EC" w:rsidRDefault="000009EC">
            <w:pPr>
              <w:pStyle w:val="ConsPlusNormal"/>
              <w:jc w:val="center"/>
            </w:pPr>
            <w:r>
              <w:t>115</w:t>
            </w:r>
          </w:p>
        </w:tc>
        <w:tc>
          <w:tcPr>
            <w:tcW w:w="845" w:type="dxa"/>
          </w:tcPr>
          <w:p w:rsidR="000009EC" w:rsidRDefault="000009EC">
            <w:pPr>
              <w:pStyle w:val="ConsPlusNormal"/>
              <w:jc w:val="center"/>
            </w:pPr>
            <w:r>
              <w:t>272</w:t>
            </w:r>
          </w:p>
        </w:tc>
        <w:tc>
          <w:tcPr>
            <w:tcW w:w="850" w:type="dxa"/>
          </w:tcPr>
          <w:p w:rsidR="000009EC" w:rsidRDefault="000009EC">
            <w:pPr>
              <w:pStyle w:val="ConsPlusNormal"/>
              <w:jc w:val="center"/>
            </w:pPr>
            <w:r>
              <w:t>118</w:t>
            </w:r>
          </w:p>
        </w:tc>
        <w:tc>
          <w:tcPr>
            <w:tcW w:w="845" w:type="dxa"/>
          </w:tcPr>
          <w:p w:rsidR="000009EC" w:rsidRDefault="000009EC">
            <w:pPr>
              <w:pStyle w:val="ConsPlusNormal"/>
              <w:jc w:val="center"/>
            </w:pPr>
            <w:r>
              <w:t>221</w:t>
            </w:r>
          </w:p>
        </w:tc>
        <w:tc>
          <w:tcPr>
            <w:tcW w:w="845" w:type="dxa"/>
          </w:tcPr>
          <w:p w:rsidR="000009EC" w:rsidRDefault="000009EC">
            <w:pPr>
              <w:pStyle w:val="ConsPlusNormal"/>
              <w:jc w:val="center"/>
            </w:pPr>
            <w:r>
              <w:t>224</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3.3</w:t>
            </w:r>
          </w:p>
        </w:tc>
        <w:tc>
          <w:tcPr>
            <w:tcW w:w="3125" w:type="dxa"/>
          </w:tcPr>
          <w:p w:rsidR="000009EC" w:rsidRDefault="000009EC">
            <w:pPr>
              <w:pStyle w:val="ConsPlusNormal"/>
            </w:pPr>
            <w:r>
              <w:t>Число посещений культурно-массовых мероприятий, проводимых государственными и муниципальными культурно-досуговыми учреждениями, на 100 тыс. населения</w:t>
            </w:r>
          </w:p>
        </w:tc>
        <w:tc>
          <w:tcPr>
            <w:tcW w:w="1417" w:type="dxa"/>
          </w:tcPr>
          <w:p w:rsidR="000009EC" w:rsidRDefault="000009EC">
            <w:pPr>
              <w:pStyle w:val="ConsPlusNormal"/>
              <w:jc w:val="center"/>
            </w:pPr>
            <w:r>
              <w:t>единиц</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376</w:t>
            </w:r>
          </w:p>
        </w:tc>
        <w:tc>
          <w:tcPr>
            <w:tcW w:w="1020" w:type="dxa"/>
          </w:tcPr>
          <w:p w:rsidR="000009EC" w:rsidRDefault="000009EC">
            <w:pPr>
              <w:pStyle w:val="ConsPlusNormal"/>
              <w:jc w:val="center"/>
            </w:pPr>
            <w:r>
              <w:t>135</w:t>
            </w:r>
          </w:p>
        </w:tc>
        <w:tc>
          <w:tcPr>
            <w:tcW w:w="844" w:type="dxa"/>
          </w:tcPr>
          <w:p w:rsidR="000009EC" w:rsidRDefault="000009EC">
            <w:pPr>
              <w:pStyle w:val="ConsPlusNormal"/>
              <w:jc w:val="center"/>
            </w:pPr>
            <w:r>
              <w:t>385,05</w:t>
            </w:r>
          </w:p>
        </w:tc>
        <w:tc>
          <w:tcPr>
            <w:tcW w:w="985" w:type="dxa"/>
          </w:tcPr>
          <w:p w:rsidR="000009EC" w:rsidRDefault="000009EC">
            <w:pPr>
              <w:pStyle w:val="ConsPlusNormal"/>
              <w:jc w:val="center"/>
            </w:pPr>
            <w:r>
              <w:t>345,42</w:t>
            </w:r>
          </w:p>
        </w:tc>
        <w:tc>
          <w:tcPr>
            <w:tcW w:w="845" w:type="dxa"/>
          </w:tcPr>
          <w:p w:rsidR="000009EC" w:rsidRDefault="000009EC">
            <w:pPr>
              <w:pStyle w:val="ConsPlusNormal"/>
              <w:jc w:val="center"/>
            </w:pPr>
            <w:r>
              <w:t>425</w:t>
            </w:r>
          </w:p>
        </w:tc>
        <w:tc>
          <w:tcPr>
            <w:tcW w:w="845" w:type="dxa"/>
          </w:tcPr>
          <w:p w:rsidR="000009EC" w:rsidRDefault="000009EC">
            <w:pPr>
              <w:pStyle w:val="ConsPlusNormal"/>
              <w:jc w:val="center"/>
            </w:pPr>
            <w:r>
              <w:t>442</w:t>
            </w:r>
          </w:p>
        </w:tc>
        <w:tc>
          <w:tcPr>
            <w:tcW w:w="850" w:type="dxa"/>
          </w:tcPr>
          <w:p w:rsidR="000009EC" w:rsidRDefault="000009EC">
            <w:pPr>
              <w:pStyle w:val="ConsPlusNormal"/>
              <w:jc w:val="center"/>
            </w:pPr>
            <w:r>
              <w:t>463</w:t>
            </w:r>
          </w:p>
        </w:tc>
        <w:tc>
          <w:tcPr>
            <w:tcW w:w="845" w:type="dxa"/>
          </w:tcPr>
          <w:p w:rsidR="000009EC" w:rsidRDefault="000009EC">
            <w:pPr>
              <w:pStyle w:val="ConsPlusNormal"/>
              <w:jc w:val="center"/>
            </w:pPr>
            <w:r>
              <w:t>540</w:t>
            </w:r>
          </w:p>
        </w:tc>
        <w:tc>
          <w:tcPr>
            <w:tcW w:w="845" w:type="dxa"/>
          </w:tcPr>
          <w:p w:rsidR="000009EC" w:rsidRDefault="000009EC">
            <w:pPr>
              <w:pStyle w:val="ConsPlusNormal"/>
              <w:jc w:val="center"/>
            </w:pPr>
            <w:r>
              <w:t>695</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3.4</w:t>
            </w:r>
          </w:p>
        </w:tc>
        <w:tc>
          <w:tcPr>
            <w:tcW w:w="3125" w:type="dxa"/>
          </w:tcPr>
          <w:p w:rsidR="000009EC" w:rsidRDefault="000009EC">
            <w:pPr>
              <w:pStyle w:val="ConsPlusNormal"/>
            </w:pPr>
            <w:r>
              <w:t xml:space="preserve">Прирост количества субсидий (в том числе грантов в форме </w:t>
            </w:r>
            <w:r>
              <w:lastRenderedPageBreak/>
              <w:t>субсидий), предоставленных негосударственным организациям и юридическим или физическим лицам, по отношению к уровню 2020 года</w:t>
            </w:r>
          </w:p>
        </w:tc>
        <w:tc>
          <w:tcPr>
            <w:tcW w:w="1417" w:type="dxa"/>
          </w:tcPr>
          <w:p w:rsidR="000009EC" w:rsidRDefault="000009EC">
            <w:pPr>
              <w:pStyle w:val="ConsPlusNormal"/>
              <w:jc w:val="center"/>
            </w:pPr>
            <w:r>
              <w:lastRenderedPageBreak/>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w:t>
            </w:r>
          </w:p>
        </w:tc>
        <w:tc>
          <w:tcPr>
            <w:tcW w:w="1020" w:type="dxa"/>
          </w:tcPr>
          <w:p w:rsidR="000009EC" w:rsidRDefault="000009EC">
            <w:pPr>
              <w:pStyle w:val="ConsPlusNormal"/>
              <w:jc w:val="center"/>
            </w:pPr>
            <w:r>
              <w:t>-</w:t>
            </w:r>
          </w:p>
        </w:tc>
        <w:tc>
          <w:tcPr>
            <w:tcW w:w="844" w:type="dxa"/>
          </w:tcPr>
          <w:p w:rsidR="000009EC" w:rsidRDefault="000009EC">
            <w:pPr>
              <w:pStyle w:val="ConsPlusNormal"/>
              <w:jc w:val="center"/>
            </w:pPr>
            <w:r>
              <w:t>0</w:t>
            </w:r>
          </w:p>
        </w:tc>
        <w:tc>
          <w:tcPr>
            <w:tcW w:w="985" w:type="dxa"/>
          </w:tcPr>
          <w:p w:rsidR="000009EC" w:rsidRDefault="000009EC">
            <w:pPr>
              <w:pStyle w:val="ConsPlusNormal"/>
              <w:jc w:val="center"/>
            </w:pPr>
            <w:r>
              <w:t>36</w:t>
            </w:r>
          </w:p>
        </w:tc>
        <w:tc>
          <w:tcPr>
            <w:tcW w:w="845" w:type="dxa"/>
          </w:tcPr>
          <w:p w:rsidR="000009EC" w:rsidRDefault="000009EC">
            <w:pPr>
              <w:pStyle w:val="ConsPlusNormal"/>
              <w:jc w:val="center"/>
            </w:pPr>
            <w:r>
              <w:t>0</w:t>
            </w:r>
          </w:p>
        </w:tc>
        <w:tc>
          <w:tcPr>
            <w:tcW w:w="845" w:type="dxa"/>
          </w:tcPr>
          <w:p w:rsidR="000009EC" w:rsidRDefault="000009EC">
            <w:pPr>
              <w:pStyle w:val="ConsPlusNormal"/>
              <w:jc w:val="center"/>
            </w:pPr>
            <w:r>
              <w:t>25</w:t>
            </w:r>
          </w:p>
        </w:tc>
        <w:tc>
          <w:tcPr>
            <w:tcW w:w="850" w:type="dxa"/>
          </w:tcPr>
          <w:p w:rsidR="000009EC" w:rsidRDefault="000009EC">
            <w:pPr>
              <w:pStyle w:val="ConsPlusNormal"/>
              <w:jc w:val="center"/>
            </w:pPr>
            <w:r>
              <w:t>0</w:t>
            </w:r>
          </w:p>
        </w:tc>
        <w:tc>
          <w:tcPr>
            <w:tcW w:w="845" w:type="dxa"/>
          </w:tcPr>
          <w:p w:rsidR="000009EC" w:rsidRDefault="000009EC">
            <w:pPr>
              <w:pStyle w:val="ConsPlusNormal"/>
              <w:jc w:val="center"/>
            </w:pPr>
            <w:r>
              <w:t>92,6</w:t>
            </w:r>
          </w:p>
        </w:tc>
        <w:tc>
          <w:tcPr>
            <w:tcW w:w="845" w:type="dxa"/>
          </w:tcPr>
          <w:p w:rsidR="000009EC" w:rsidRDefault="000009EC">
            <w:pPr>
              <w:pStyle w:val="ConsPlusNormal"/>
              <w:jc w:val="center"/>
            </w:pPr>
            <w:r>
              <w:t>107,4</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lastRenderedPageBreak/>
              <w:t>3.5</w:t>
            </w:r>
          </w:p>
        </w:tc>
        <w:tc>
          <w:tcPr>
            <w:tcW w:w="3125" w:type="dxa"/>
          </w:tcPr>
          <w:p w:rsidR="000009EC" w:rsidRDefault="000009EC">
            <w:pPr>
              <w:pStyle w:val="ConsPlusNormal"/>
            </w:pPr>
            <w:r>
              <w:t>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c>
          <w:tcPr>
            <w:tcW w:w="1417" w:type="dxa"/>
          </w:tcPr>
          <w:p w:rsidR="000009EC" w:rsidRDefault="000009EC">
            <w:pPr>
              <w:pStyle w:val="ConsPlusNormal"/>
              <w:jc w:val="center"/>
            </w:pPr>
            <w:r>
              <w:t>процентов</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0</w:t>
            </w:r>
          </w:p>
        </w:tc>
        <w:tc>
          <w:tcPr>
            <w:tcW w:w="1020" w:type="dxa"/>
          </w:tcPr>
          <w:p w:rsidR="000009EC" w:rsidRDefault="000009EC">
            <w:pPr>
              <w:pStyle w:val="ConsPlusNormal"/>
              <w:jc w:val="center"/>
            </w:pPr>
            <w:r>
              <w:t>0</w:t>
            </w:r>
          </w:p>
        </w:tc>
        <w:tc>
          <w:tcPr>
            <w:tcW w:w="844" w:type="dxa"/>
          </w:tcPr>
          <w:p w:rsidR="000009EC" w:rsidRDefault="000009EC">
            <w:pPr>
              <w:pStyle w:val="ConsPlusNormal"/>
              <w:jc w:val="center"/>
            </w:pPr>
            <w:r>
              <w:t>0</w:t>
            </w:r>
          </w:p>
        </w:tc>
        <w:tc>
          <w:tcPr>
            <w:tcW w:w="985" w:type="dxa"/>
          </w:tcPr>
          <w:p w:rsidR="000009EC" w:rsidRDefault="000009EC">
            <w:pPr>
              <w:pStyle w:val="ConsPlusNormal"/>
              <w:jc w:val="center"/>
            </w:pPr>
            <w:r>
              <w:t>6</w:t>
            </w:r>
          </w:p>
        </w:tc>
        <w:tc>
          <w:tcPr>
            <w:tcW w:w="845" w:type="dxa"/>
          </w:tcPr>
          <w:p w:rsidR="000009EC" w:rsidRDefault="000009EC">
            <w:pPr>
              <w:pStyle w:val="ConsPlusNormal"/>
              <w:jc w:val="center"/>
            </w:pPr>
            <w:r>
              <w:t>0</w:t>
            </w:r>
          </w:p>
        </w:tc>
        <w:tc>
          <w:tcPr>
            <w:tcW w:w="845" w:type="dxa"/>
          </w:tcPr>
          <w:p w:rsidR="000009EC" w:rsidRDefault="000009EC">
            <w:pPr>
              <w:pStyle w:val="ConsPlusNormal"/>
              <w:jc w:val="center"/>
            </w:pPr>
            <w:r>
              <w:t>0</w:t>
            </w:r>
          </w:p>
        </w:tc>
        <w:tc>
          <w:tcPr>
            <w:tcW w:w="850" w:type="dxa"/>
          </w:tcPr>
          <w:p w:rsidR="000009EC" w:rsidRDefault="000009EC">
            <w:pPr>
              <w:pStyle w:val="ConsPlusNormal"/>
              <w:jc w:val="center"/>
            </w:pPr>
            <w:r>
              <w:t>0</w:t>
            </w:r>
          </w:p>
        </w:tc>
        <w:tc>
          <w:tcPr>
            <w:tcW w:w="845" w:type="dxa"/>
          </w:tcPr>
          <w:p w:rsidR="000009EC" w:rsidRDefault="000009EC">
            <w:pPr>
              <w:pStyle w:val="ConsPlusNormal"/>
              <w:jc w:val="center"/>
            </w:pPr>
            <w:r>
              <w:t>11</w:t>
            </w:r>
          </w:p>
        </w:tc>
        <w:tc>
          <w:tcPr>
            <w:tcW w:w="845" w:type="dxa"/>
          </w:tcPr>
          <w:p w:rsidR="000009EC" w:rsidRDefault="000009EC">
            <w:pPr>
              <w:pStyle w:val="ConsPlusNormal"/>
              <w:jc w:val="center"/>
            </w:pPr>
            <w:r>
              <w:t>19</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3.6</w:t>
            </w:r>
          </w:p>
        </w:tc>
        <w:tc>
          <w:tcPr>
            <w:tcW w:w="3125" w:type="dxa"/>
          </w:tcPr>
          <w:p w:rsidR="000009EC" w:rsidRDefault="000009EC">
            <w:pPr>
              <w:pStyle w:val="ConsPlusNormal"/>
            </w:pPr>
            <w:r>
              <w:t>Количество работников учреждений культуры и образования в сфере культуры, которым оказана поддержка</w:t>
            </w:r>
          </w:p>
        </w:tc>
        <w:tc>
          <w:tcPr>
            <w:tcW w:w="1417" w:type="dxa"/>
          </w:tcPr>
          <w:p w:rsidR="000009EC" w:rsidRDefault="000009EC">
            <w:pPr>
              <w:pStyle w:val="ConsPlusNormal"/>
              <w:jc w:val="center"/>
            </w:pPr>
            <w:r>
              <w:t>человек</w:t>
            </w:r>
          </w:p>
        </w:tc>
        <w:tc>
          <w:tcPr>
            <w:tcW w:w="985" w:type="dxa"/>
          </w:tcPr>
          <w:p w:rsidR="000009EC" w:rsidRDefault="000009EC">
            <w:pPr>
              <w:pStyle w:val="ConsPlusNormal"/>
              <w:jc w:val="center"/>
            </w:pPr>
            <w:r>
              <w:t>=</w:t>
            </w:r>
          </w:p>
        </w:tc>
        <w:tc>
          <w:tcPr>
            <w:tcW w:w="850" w:type="dxa"/>
          </w:tcPr>
          <w:p w:rsidR="000009EC" w:rsidRDefault="000009EC">
            <w:pPr>
              <w:pStyle w:val="ConsPlusNormal"/>
              <w:jc w:val="center"/>
            </w:pPr>
            <w:r>
              <w:t>18</w:t>
            </w:r>
          </w:p>
        </w:tc>
        <w:tc>
          <w:tcPr>
            <w:tcW w:w="1020" w:type="dxa"/>
          </w:tcPr>
          <w:p w:rsidR="000009EC" w:rsidRDefault="000009EC">
            <w:pPr>
              <w:pStyle w:val="ConsPlusNormal"/>
              <w:jc w:val="center"/>
            </w:pPr>
            <w:r>
              <w:t>18</w:t>
            </w:r>
          </w:p>
        </w:tc>
        <w:tc>
          <w:tcPr>
            <w:tcW w:w="844" w:type="dxa"/>
          </w:tcPr>
          <w:p w:rsidR="000009EC" w:rsidRDefault="000009EC">
            <w:pPr>
              <w:pStyle w:val="ConsPlusNormal"/>
              <w:jc w:val="center"/>
            </w:pPr>
            <w:r>
              <w:t>20</w:t>
            </w:r>
          </w:p>
        </w:tc>
        <w:tc>
          <w:tcPr>
            <w:tcW w:w="985" w:type="dxa"/>
          </w:tcPr>
          <w:p w:rsidR="000009EC" w:rsidRDefault="000009EC">
            <w:pPr>
              <w:pStyle w:val="ConsPlusNormal"/>
              <w:jc w:val="center"/>
            </w:pPr>
            <w:r>
              <w:t>21</w:t>
            </w:r>
          </w:p>
        </w:tc>
        <w:tc>
          <w:tcPr>
            <w:tcW w:w="845" w:type="dxa"/>
          </w:tcPr>
          <w:p w:rsidR="000009EC" w:rsidRDefault="000009EC">
            <w:pPr>
              <w:pStyle w:val="ConsPlusNormal"/>
              <w:jc w:val="center"/>
            </w:pPr>
            <w:r>
              <w:t>20</w:t>
            </w:r>
          </w:p>
        </w:tc>
        <w:tc>
          <w:tcPr>
            <w:tcW w:w="845" w:type="dxa"/>
          </w:tcPr>
          <w:p w:rsidR="000009EC" w:rsidRDefault="000009EC">
            <w:pPr>
              <w:pStyle w:val="ConsPlusNormal"/>
              <w:jc w:val="center"/>
            </w:pPr>
            <w:r>
              <w:t>19</w:t>
            </w:r>
          </w:p>
        </w:tc>
        <w:tc>
          <w:tcPr>
            <w:tcW w:w="850" w:type="dxa"/>
          </w:tcPr>
          <w:p w:rsidR="000009EC" w:rsidRDefault="000009EC">
            <w:pPr>
              <w:pStyle w:val="ConsPlusNormal"/>
              <w:jc w:val="center"/>
            </w:pPr>
            <w:r>
              <w:t>20</w:t>
            </w:r>
          </w:p>
        </w:tc>
        <w:tc>
          <w:tcPr>
            <w:tcW w:w="845" w:type="dxa"/>
          </w:tcPr>
          <w:p w:rsidR="000009EC" w:rsidRDefault="000009EC">
            <w:pPr>
              <w:pStyle w:val="ConsPlusNormal"/>
              <w:jc w:val="center"/>
            </w:pPr>
            <w:r>
              <w:t>18</w:t>
            </w:r>
          </w:p>
        </w:tc>
        <w:tc>
          <w:tcPr>
            <w:tcW w:w="845" w:type="dxa"/>
          </w:tcPr>
          <w:p w:rsidR="000009EC" w:rsidRDefault="000009EC">
            <w:pPr>
              <w:pStyle w:val="ConsPlusNormal"/>
              <w:jc w:val="center"/>
            </w:pPr>
            <w:r>
              <w:t>18</w:t>
            </w:r>
          </w:p>
        </w:tc>
        <w:tc>
          <w:tcPr>
            <w:tcW w:w="2098" w:type="dxa"/>
          </w:tcPr>
          <w:p w:rsidR="000009EC" w:rsidRDefault="000009EC">
            <w:pPr>
              <w:pStyle w:val="ConsPlusNormal"/>
              <w:jc w:val="center"/>
            </w:pPr>
            <w:r>
              <w:t>-</w:t>
            </w:r>
          </w:p>
        </w:tc>
      </w:tr>
      <w:tr w:rsidR="000009EC">
        <w:tc>
          <w:tcPr>
            <w:tcW w:w="682" w:type="dxa"/>
          </w:tcPr>
          <w:p w:rsidR="000009EC" w:rsidRDefault="000009EC">
            <w:pPr>
              <w:pStyle w:val="ConsPlusNormal"/>
              <w:jc w:val="center"/>
            </w:pPr>
            <w:r>
              <w:t>3.7</w:t>
            </w:r>
          </w:p>
        </w:tc>
        <w:tc>
          <w:tcPr>
            <w:tcW w:w="3125" w:type="dxa"/>
          </w:tcPr>
          <w:p w:rsidR="000009EC" w:rsidRDefault="000009EC">
            <w:pPr>
              <w:pStyle w:val="ConsPlusNormal"/>
            </w:pPr>
            <w:r>
              <w:t>Количество государственных театрально-зрелищных, культурно-досуговых учреждений, образовательных учреждений в сфере культуры, в которых осуществлены и осуществляются модернизация материально-технической базы и ремонтные работы</w:t>
            </w:r>
          </w:p>
        </w:tc>
        <w:tc>
          <w:tcPr>
            <w:tcW w:w="1417" w:type="dxa"/>
          </w:tcPr>
          <w:p w:rsidR="000009EC" w:rsidRDefault="000009EC">
            <w:pPr>
              <w:pStyle w:val="ConsPlusNormal"/>
              <w:jc w:val="center"/>
            </w:pPr>
            <w:r>
              <w:t>единиц</w:t>
            </w:r>
          </w:p>
        </w:tc>
        <w:tc>
          <w:tcPr>
            <w:tcW w:w="985" w:type="dxa"/>
          </w:tcPr>
          <w:p w:rsidR="000009EC" w:rsidRDefault="000009EC">
            <w:pPr>
              <w:pStyle w:val="ConsPlusNormal"/>
              <w:jc w:val="center"/>
            </w:pPr>
            <w:r>
              <w:t>=</w:t>
            </w:r>
          </w:p>
        </w:tc>
        <w:tc>
          <w:tcPr>
            <w:tcW w:w="850" w:type="dxa"/>
          </w:tcPr>
          <w:p w:rsidR="000009EC" w:rsidRDefault="000009EC">
            <w:pPr>
              <w:pStyle w:val="ConsPlusNormal"/>
              <w:jc w:val="center"/>
            </w:pPr>
            <w:r>
              <w:t>2</w:t>
            </w:r>
          </w:p>
        </w:tc>
        <w:tc>
          <w:tcPr>
            <w:tcW w:w="1020" w:type="dxa"/>
          </w:tcPr>
          <w:p w:rsidR="000009EC" w:rsidRDefault="000009EC">
            <w:pPr>
              <w:pStyle w:val="ConsPlusNormal"/>
              <w:jc w:val="center"/>
            </w:pPr>
            <w:r>
              <w:t>4</w:t>
            </w:r>
          </w:p>
        </w:tc>
        <w:tc>
          <w:tcPr>
            <w:tcW w:w="844" w:type="dxa"/>
          </w:tcPr>
          <w:p w:rsidR="000009EC" w:rsidRDefault="000009EC">
            <w:pPr>
              <w:pStyle w:val="ConsPlusNormal"/>
              <w:jc w:val="center"/>
            </w:pPr>
            <w:r>
              <w:t>5</w:t>
            </w:r>
          </w:p>
        </w:tc>
        <w:tc>
          <w:tcPr>
            <w:tcW w:w="985" w:type="dxa"/>
          </w:tcPr>
          <w:p w:rsidR="000009EC" w:rsidRDefault="000009EC">
            <w:pPr>
              <w:pStyle w:val="ConsPlusNormal"/>
              <w:jc w:val="center"/>
            </w:pPr>
            <w:r>
              <w:t>5</w:t>
            </w:r>
          </w:p>
        </w:tc>
        <w:tc>
          <w:tcPr>
            <w:tcW w:w="845" w:type="dxa"/>
          </w:tcPr>
          <w:p w:rsidR="000009EC" w:rsidRDefault="000009EC">
            <w:pPr>
              <w:pStyle w:val="ConsPlusNormal"/>
              <w:jc w:val="center"/>
            </w:pPr>
            <w:r>
              <w:t>5</w:t>
            </w:r>
          </w:p>
        </w:tc>
        <w:tc>
          <w:tcPr>
            <w:tcW w:w="845" w:type="dxa"/>
          </w:tcPr>
          <w:p w:rsidR="000009EC" w:rsidRDefault="000009EC">
            <w:pPr>
              <w:pStyle w:val="ConsPlusNormal"/>
              <w:jc w:val="center"/>
            </w:pPr>
            <w:r>
              <w:t>10</w:t>
            </w:r>
          </w:p>
        </w:tc>
        <w:tc>
          <w:tcPr>
            <w:tcW w:w="850"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Министерство строительства Мурманской области</w:t>
            </w:r>
          </w:p>
        </w:tc>
      </w:tr>
      <w:tr w:rsidR="000009EC">
        <w:tc>
          <w:tcPr>
            <w:tcW w:w="682" w:type="dxa"/>
          </w:tcPr>
          <w:p w:rsidR="000009EC" w:rsidRDefault="000009EC">
            <w:pPr>
              <w:pStyle w:val="ConsPlusNormal"/>
              <w:jc w:val="center"/>
            </w:pPr>
            <w:r>
              <w:t>3.8</w:t>
            </w:r>
          </w:p>
        </w:tc>
        <w:tc>
          <w:tcPr>
            <w:tcW w:w="3125" w:type="dxa"/>
          </w:tcPr>
          <w:p w:rsidR="000009EC" w:rsidRDefault="000009EC">
            <w:pPr>
              <w:pStyle w:val="ConsPlusNormal"/>
            </w:pPr>
            <w:r>
              <w:t xml:space="preserve">Количество муниципальных культурно-досуговых учреждений, образовательных учреждений в сфере культуры, </w:t>
            </w:r>
            <w:r>
              <w:lastRenderedPageBreak/>
              <w:t>в которых осуществлена или осуществляется модернизация материально-технической базы, ремонтные работы, строительство</w:t>
            </w:r>
          </w:p>
        </w:tc>
        <w:tc>
          <w:tcPr>
            <w:tcW w:w="1417" w:type="dxa"/>
          </w:tcPr>
          <w:p w:rsidR="000009EC" w:rsidRDefault="000009EC">
            <w:pPr>
              <w:pStyle w:val="ConsPlusNormal"/>
              <w:jc w:val="center"/>
            </w:pPr>
            <w:r>
              <w:lastRenderedPageBreak/>
              <w:t>единиц</w:t>
            </w:r>
          </w:p>
        </w:tc>
        <w:tc>
          <w:tcPr>
            <w:tcW w:w="985" w:type="dxa"/>
          </w:tcPr>
          <w:p w:rsidR="000009EC" w:rsidRDefault="000009EC">
            <w:pPr>
              <w:pStyle w:val="ConsPlusNormal"/>
              <w:jc w:val="center"/>
            </w:pPr>
            <w:r>
              <w:t>=</w:t>
            </w:r>
          </w:p>
        </w:tc>
        <w:tc>
          <w:tcPr>
            <w:tcW w:w="850" w:type="dxa"/>
          </w:tcPr>
          <w:p w:rsidR="000009EC" w:rsidRDefault="000009EC">
            <w:pPr>
              <w:pStyle w:val="ConsPlusNormal"/>
              <w:jc w:val="center"/>
            </w:pPr>
            <w:r>
              <w:t>43</w:t>
            </w:r>
          </w:p>
        </w:tc>
        <w:tc>
          <w:tcPr>
            <w:tcW w:w="1020" w:type="dxa"/>
          </w:tcPr>
          <w:p w:rsidR="000009EC" w:rsidRDefault="000009EC">
            <w:pPr>
              <w:pStyle w:val="ConsPlusNormal"/>
              <w:jc w:val="center"/>
            </w:pPr>
            <w:r>
              <w:t>25</w:t>
            </w:r>
          </w:p>
        </w:tc>
        <w:tc>
          <w:tcPr>
            <w:tcW w:w="844" w:type="dxa"/>
          </w:tcPr>
          <w:p w:rsidR="000009EC" w:rsidRDefault="000009EC">
            <w:pPr>
              <w:pStyle w:val="ConsPlusNormal"/>
              <w:jc w:val="center"/>
            </w:pPr>
            <w:r>
              <w:t>7</w:t>
            </w:r>
          </w:p>
        </w:tc>
        <w:tc>
          <w:tcPr>
            <w:tcW w:w="985" w:type="dxa"/>
          </w:tcPr>
          <w:p w:rsidR="000009EC" w:rsidRDefault="000009EC">
            <w:pPr>
              <w:pStyle w:val="ConsPlusNormal"/>
              <w:jc w:val="center"/>
            </w:pPr>
            <w:r>
              <w:t>7</w:t>
            </w:r>
          </w:p>
        </w:tc>
        <w:tc>
          <w:tcPr>
            <w:tcW w:w="845" w:type="dxa"/>
          </w:tcPr>
          <w:p w:rsidR="000009EC" w:rsidRDefault="000009EC">
            <w:pPr>
              <w:pStyle w:val="ConsPlusNormal"/>
              <w:jc w:val="center"/>
            </w:pPr>
            <w:r>
              <w:t>5</w:t>
            </w:r>
          </w:p>
        </w:tc>
        <w:tc>
          <w:tcPr>
            <w:tcW w:w="845" w:type="dxa"/>
          </w:tcPr>
          <w:p w:rsidR="000009EC" w:rsidRDefault="000009EC">
            <w:pPr>
              <w:pStyle w:val="ConsPlusNormal"/>
              <w:jc w:val="center"/>
            </w:pPr>
            <w:r>
              <w:t>66</w:t>
            </w:r>
          </w:p>
        </w:tc>
        <w:tc>
          <w:tcPr>
            <w:tcW w:w="850"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Министерство строительства Мурманской области</w:t>
            </w:r>
          </w:p>
        </w:tc>
      </w:tr>
      <w:tr w:rsidR="000009EC">
        <w:tc>
          <w:tcPr>
            <w:tcW w:w="682" w:type="dxa"/>
          </w:tcPr>
          <w:p w:rsidR="000009EC" w:rsidRDefault="000009EC">
            <w:pPr>
              <w:pStyle w:val="ConsPlusNormal"/>
              <w:jc w:val="center"/>
            </w:pPr>
            <w:r>
              <w:lastRenderedPageBreak/>
              <w:t>3.9</w:t>
            </w:r>
          </w:p>
        </w:tc>
        <w:tc>
          <w:tcPr>
            <w:tcW w:w="3125" w:type="dxa"/>
          </w:tcPr>
          <w:p w:rsidR="000009EC" w:rsidRDefault="000009EC">
            <w:pPr>
              <w:pStyle w:val="ConsPlusNormal"/>
            </w:pPr>
            <w:r>
              <w:t>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417" w:type="dxa"/>
          </w:tcPr>
          <w:p w:rsidR="000009EC" w:rsidRDefault="000009EC">
            <w:pPr>
              <w:pStyle w:val="ConsPlusNormal"/>
              <w:jc w:val="center"/>
            </w:pPr>
            <w:r>
              <w:t>единиц</w:t>
            </w:r>
          </w:p>
        </w:tc>
        <w:tc>
          <w:tcPr>
            <w:tcW w:w="985" w:type="dxa"/>
          </w:tcPr>
          <w:p w:rsidR="000009EC" w:rsidRDefault="000009EC">
            <w:pPr>
              <w:pStyle w:val="ConsPlusNormal"/>
              <w:jc w:val="center"/>
            </w:pPr>
            <w:r>
              <w:t>=</w:t>
            </w:r>
          </w:p>
        </w:tc>
        <w:tc>
          <w:tcPr>
            <w:tcW w:w="850" w:type="dxa"/>
          </w:tcPr>
          <w:p w:rsidR="000009EC" w:rsidRDefault="000009EC">
            <w:pPr>
              <w:pStyle w:val="ConsPlusNormal"/>
              <w:jc w:val="center"/>
            </w:pPr>
            <w:r>
              <w:t>-</w:t>
            </w:r>
          </w:p>
        </w:tc>
        <w:tc>
          <w:tcPr>
            <w:tcW w:w="1020" w:type="dxa"/>
          </w:tcPr>
          <w:p w:rsidR="000009EC" w:rsidRDefault="000009EC">
            <w:pPr>
              <w:pStyle w:val="ConsPlusNormal"/>
              <w:jc w:val="center"/>
            </w:pPr>
            <w:r>
              <w:t>-</w:t>
            </w:r>
          </w:p>
        </w:tc>
        <w:tc>
          <w:tcPr>
            <w:tcW w:w="844" w:type="dxa"/>
          </w:tcPr>
          <w:p w:rsidR="000009EC" w:rsidRDefault="000009EC">
            <w:pPr>
              <w:pStyle w:val="ConsPlusNormal"/>
              <w:jc w:val="center"/>
            </w:pPr>
            <w:r>
              <w:t>-</w:t>
            </w:r>
          </w:p>
        </w:tc>
        <w:tc>
          <w:tcPr>
            <w:tcW w:w="98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45" w:type="dxa"/>
          </w:tcPr>
          <w:p w:rsidR="000009EC" w:rsidRDefault="000009EC">
            <w:pPr>
              <w:pStyle w:val="ConsPlusNormal"/>
              <w:jc w:val="center"/>
            </w:pPr>
            <w:r>
              <w:t>-</w:t>
            </w:r>
          </w:p>
        </w:tc>
        <w:tc>
          <w:tcPr>
            <w:tcW w:w="850" w:type="dxa"/>
          </w:tcPr>
          <w:p w:rsidR="000009EC" w:rsidRDefault="000009EC">
            <w:pPr>
              <w:pStyle w:val="ConsPlusNormal"/>
              <w:jc w:val="center"/>
            </w:pPr>
            <w:r>
              <w:t>1</w:t>
            </w:r>
          </w:p>
        </w:tc>
        <w:tc>
          <w:tcPr>
            <w:tcW w:w="845" w:type="dxa"/>
          </w:tcPr>
          <w:p w:rsidR="000009EC" w:rsidRDefault="000009EC">
            <w:pPr>
              <w:pStyle w:val="ConsPlusNormal"/>
              <w:jc w:val="center"/>
            </w:pPr>
            <w:r>
              <w:t>1</w:t>
            </w:r>
          </w:p>
        </w:tc>
        <w:tc>
          <w:tcPr>
            <w:tcW w:w="845" w:type="dxa"/>
          </w:tcPr>
          <w:p w:rsidR="000009EC" w:rsidRDefault="000009EC">
            <w:pPr>
              <w:pStyle w:val="ConsPlusNormal"/>
              <w:jc w:val="center"/>
            </w:pPr>
            <w:r>
              <w:t>1</w:t>
            </w:r>
          </w:p>
        </w:tc>
        <w:tc>
          <w:tcPr>
            <w:tcW w:w="2098" w:type="dxa"/>
          </w:tcPr>
          <w:p w:rsidR="000009EC" w:rsidRDefault="000009EC">
            <w:pPr>
              <w:pStyle w:val="ConsPlusNormal"/>
              <w:jc w:val="center"/>
            </w:pPr>
            <w:r>
              <w:t>ГОАУК "Мурманский областной театр кукол"</w:t>
            </w:r>
          </w:p>
        </w:tc>
      </w:tr>
      <w:tr w:rsidR="000009EC">
        <w:tc>
          <w:tcPr>
            <w:tcW w:w="682" w:type="dxa"/>
          </w:tcPr>
          <w:p w:rsidR="000009EC" w:rsidRDefault="000009EC">
            <w:pPr>
              <w:pStyle w:val="ConsPlusNormal"/>
              <w:jc w:val="center"/>
            </w:pPr>
            <w:r>
              <w:t>3.10</w:t>
            </w:r>
          </w:p>
        </w:tc>
        <w:tc>
          <w:tcPr>
            <w:tcW w:w="3125" w:type="dxa"/>
          </w:tcPr>
          <w:p w:rsidR="000009EC" w:rsidRDefault="000009EC">
            <w:pPr>
              <w:pStyle w:val="ConsPlusNormal"/>
            </w:pPr>
            <w:r>
              <w:t>Количество поддержанных творческих инициатив и проектов</w:t>
            </w:r>
          </w:p>
        </w:tc>
        <w:tc>
          <w:tcPr>
            <w:tcW w:w="1417" w:type="dxa"/>
          </w:tcPr>
          <w:p w:rsidR="000009EC" w:rsidRDefault="000009EC">
            <w:pPr>
              <w:pStyle w:val="ConsPlusNormal"/>
              <w:jc w:val="center"/>
            </w:pPr>
            <w:r>
              <w:t>единиц</w:t>
            </w:r>
          </w:p>
        </w:tc>
        <w:tc>
          <w:tcPr>
            <w:tcW w:w="985" w:type="dxa"/>
          </w:tcPr>
          <w:p w:rsidR="000009EC" w:rsidRDefault="000009EC">
            <w:pPr>
              <w:pStyle w:val="ConsPlusNonformat"/>
              <w:jc w:val="both"/>
            </w:pPr>
            <w:r>
              <w:t>/\</w:t>
            </w:r>
          </w:p>
          <w:p w:rsidR="000009EC" w:rsidRDefault="000009EC">
            <w:pPr>
              <w:pStyle w:val="ConsPlusNonformat"/>
              <w:jc w:val="both"/>
            </w:pPr>
            <w:r>
              <w:t>│</w:t>
            </w:r>
          </w:p>
        </w:tc>
        <w:tc>
          <w:tcPr>
            <w:tcW w:w="850" w:type="dxa"/>
          </w:tcPr>
          <w:p w:rsidR="000009EC" w:rsidRDefault="000009EC">
            <w:pPr>
              <w:pStyle w:val="ConsPlusNormal"/>
              <w:jc w:val="center"/>
            </w:pPr>
            <w:r>
              <w:t>0</w:t>
            </w:r>
          </w:p>
        </w:tc>
        <w:tc>
          <w:tcPr>
            <w:tcW w:w="1020" w:type="dxa"/>
          </w:tcPr>
          <w:p w:rsidR="000009EC" w:rsidRDefault="000009EC">
            <w:pPr>
              <w:pStyle w:val="ConsPlusNormal"/>
              <w:jc w:val="center"/>
            </w:pPr>
            <w:r>
              <w:t>0</w:t>
            </w:r>
          </w:p>
        </w:tc>
        <w:tc>
          <w:tcPr>
            <w:tcW w:w="844" w:type="dxa"/>
          </w:tcPr>
          <w:p w:rsidR="000009EC" w:rsidRDefault="000009EC">
            <w:pPr>
              <w:pStyle w:val="ConsPlusNormal"/>
              <w:jc w:val="center"/>
            </w:pPr>
            <w:r>
              <w:t>3</w:t>
            </w:r>
          </w:p>
        </w:tc>
        <w:tc>
          <w:tcPr>
            <w:tcW w:w="985" w:type="dxa"/>
          </w:tcPr>
          <w:p w:rsidR="000009EC" w:rsidRDefault="000009EC">
            <w:pPr>
              <w:pStyle w:val="ConsPlusNormal"/>
              <w:jc w:val="center"/>
            </w:pPr>
            <w:r>
              <w:t>-</w:t>
            </w:r>
          </w:p>
        </w:tc>
        <w:tc>
          <w:tcPr>
            <w:tcW w:w="845" w:type="dxa"/>
          </w:tcPr>
          <w:p w:rsidR="000009EC" w:rsidRDefault="000009EC">
            <w:pPr>
              <w:pStyle w:val="ConsPlusNormal"/>
              <w:jc w:val="center"/>
            </w:pPr>
            <w:r>
              <w:t>6</w:t>
            </w:r>
          </w:p>
        </w:tc>
        <w:tc>
          <w:tcPr>
            <w:tcW w:w="845" w:type="dxa"/>
          </w:tcPr>
          <w:p w:rsidR="000009EC" w:rsidRDefault="000009EC">
            <w:pPr>
              <w:pStyle w:val="ConsPlusNormal"/>
              <w:jc w:val="center"/>
            </w:pPr>
            <w:r>
              <w:t>-</w:t>
            </w:r>
          </w:p>
        </w:tc>
        <w:tc>
          <w:tcPr>
            <w:tcW w:w="850" w:type="dxa"/>
          </w:tcPr>
          <w:p w:rsidR="000009EC" w:rsidRDefault="000009EC">
            <w:pPr>
              <w:pStyle w:val="ConsPlusNormal"/>
              <w:jc w:val="center"/>
            </w:pPr>
            <w:r>
              <w:t>9</w:t>
            </w:r>
          </w:p>
        </w:tc>
        <w:tc>
          <w:tcPr>
            <w:tcW w:w="845" w:type="dxa"/>
          </w:tcPr>
          <w:p w:rsidR="000009EC" w:rsidRDefault="000009EC">
            <w:pPr>
              <w:pStyle w:val="ConsPlusNormal"/>
              <w:jc w:val="center"/>
            </w:pPr>
            <w:r>
              <w:t>12</w:t>
            </w:r>
          </w:p>
        </w:tc>
        <w:tc>
          <w:tcPr>
            <w:tcW w:w="845" w:type="dxa"/>
          </w:tcPr>
          <w:p w:rsidR="000009EC" w:rsidRDefault="000009EC">
            <w:pPr>
              <w:pStyle w:val="ConsPlusNormal"/>
              <w:jc w:val="center"/>
            </w:pPr>
            <w:r>
              <w:t>-</w:t>
            </w:r>
          </w:p>
        </w:tc>
        <w:tc>
          <w:tcPr>
            <w:tcW w:w="2098" w:type="dxa"/>
          </w:tcPr>
          <w:p w:rsidR="000009EC" w:rsidRDefault="000009EC">
            <w:pPr>
              <w:pStyle w:val="ConsPlusNormal"/>
              <w:jc w:val="center"/>
            </w:pPr>
            <w:r>
              <w:t>-</w:t>
            </w:r>
          </w:p>
        </w:tc>
      </w:tr>
    </w:tbl>
    <w:p w:rsidR="000009EC" w:rsidRDefault="000009EC">
      <w:pPr>
        <w:pStyle w:val="ConsPlusNormal"/>
        <w:sectPr w:rsidR="000009EC">
          <w:pgSz w:w="16838" w:h="11905" w:orient="landscape"/>
          <w:pgMar w:top="1701" w:right="1134" w:bottom="850" w:left="1134" w:header="0" w:footer="0" w:gutter="0"/>
          <w:cols w:space="720"/>
          <w:titlePg/>
        </w:sectPr>
      </w:pPr>
    </w:p>
    <w:p w:rsidR="000009EC" w:rsidRDefault="000009EC">
      <w:pPr>
        <w:pStyle w:val="ConsPlusNormal"/>
        <w:jc w:val="both"/>
      </w:pPr>
      <w:r>
        <w:lastRenderedPageBreak/>
        <w:t xml:space="preserve">(таблица в ред. </w:t>
      </w:r>
      <w:hyperlink r:id="rId108">
        <w:r>
          <w:rPr>
            <w:color w:val="0000FF"/>
          </w:rPr>
          <w:t>постановления</w:t>
        </w:r>
      </w:hyperlink>
      <w:r>
        <w:t xml:space="preserve"> Правительства Мурманской области от 23.06.2023 N 461-ПП)</w:t>
      </w:r>
    </w:p>
    <w:p w:rsidR="000009EC" w:rsidRDefault="000009EC">
      <w:pPr>
        <w:pStyle w:val="ConsPlusNormal"/>
        <w:jc w:val="both"/>
      </w:pPr>
    </w:p>
    <w:p w:rsidR="000009EC" w:rsidRDefault="000009EC">
      <w:pPr>
        <w:pStyle w:val="ConsPlusNormal"/>
        <w:ind w:firstLine="540"/>
        <w:jc w:val="both"/>
      </w:pPr>
      <w:r>
        <w:t>--------------------------------</w:t>
      </w:r>
    </w:p>
    <w:p w:rsidR="000009EC" w:rsidRDefault="000009EC">
      <w:pPr>
        <w:pStyle w:val="ConsPlusNormal"/>
        <w:spacing w:before="220"/>
        <w:ind w:firstLine="540"/>
        <w:jc w:val="both"/>
      </w:pPr>
      <w:bookmarkStart w:id="1" w:name="P671"/>
      <w:bookmarkEnd w:id="1"/>
      <w:r>
        <w:t>&lt;*&gt; Включен в конце 2022 года в соответствии с дополнительным соглашением, заключенным с Министерством культуры Российской Федерации.</w:t>
      </w:r>
    </w:p>
    <w:p w:rsidR="000009EC" w:rsidRDefault="000009EC">
      <w:pPr>
        <w:pStyle w:val="ConsPlusNormal"/>
        <w:jc w:val="both"/>
      </w:pPr>
      <w:r>
        <w:t xml:space="preserve">(сноска введена </w:t>
      </w:r>
      <w:hyperlink r:id="rId109">
        <w:r>
          <w:rPr>
            <w:color w:val="0000FF"/>
          </w:rPr>
          <w:t>постановлением</w:t>
        </w:r>
      </w:hyperlink>
      <w:r>
        <w:t xml:space="preserve"> Правительства Мурманской области от 23.06.2023 N 461-ПП)</w:t>
      </w:r>
    </w:p>
    <w:p w:rsidR="000009EC" w:rsidRDefault="000009EC">
      <w:pPr>
        <w:pStyle w:val="ConsPlusNormal"/>
        <w:jc w:val="both"/>
      </w:pPr>
    </w:p>
    <w:p w:rsidR="000009EC" w:rsidRDefault="000009EC">
      <w:pPr>
        <w:pStyle w:val="ConsPlusTitle"/>
        <w:jc w:val="center"/>
        <w:outlineLvl w:val="1"/>
      </w:pPr>
      <w:r>
        <w:t>3. Перечень основных мероприятий и проектов</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119"/>
        <w:gridCol w:w="1474"/>
        <w:gridCol w:w="4422"/>
        <w:gridCol w:w="1134"/>
        <w:gridCol w:w="4110"/>
      </w:tblGrid>
      <w:tr w:rsidR="000009EC">
        <w:tc>
          <w:tcPr>
            <w:tcW w:w="562" w:type="dxa"/>
          </w:tcPr>
          <w:p w:rsidR="000009EC" w:rsidRDefault="000009EC">
            <w:pPr>
              <w:pStyle w:val="ConsPlusNormal"/>
              <w:jc w:val="center"/>
            </w:pPr>
            <w:r>
              <w:t>N п/п</w:t>
            </w:r>
          </w:p>
        </w:tc>
        <w:tc>
          <w:tcPr>
            <w:tcW w:w="3119" w:type="dxa"/>
          </w:tcPr>
          <w:p w:rsidR="000009EC" w:rsidRDefault="000009EC">
            <w:pPr>
              <w:pStyle w:val="ConsPlusNormal"/>
              <w:jc w:val="center"/>
            </w:pPr>
            <w:r>
              <w:t>Подпрограммы, основные мероприятия, проекты</w:t>
            </w:r>
          </w:p>
        </w:tc>
        <w:tc>
          <w:tcPr>
            <w:tcW w:w="1474" w:type="dxa"/>
          </w:tcPr>
          <w:p w:rsidR="000009EC" w:rsidRDefault="000009EC">
            <w:pPr>
              <w:pStyle w:val="ConsPlusNormal"/>
              <w:jc w:val="center"/>
            </w:pPr>
            <w:r>
              <w:t>Срок выполнения</w:t>
            </w:r>
          </w:p>
        </w:tc>
        <w:tc>
          <w:tcPr>
            <w:tcW w:w="4422" w:type="dxa"/>
          </w:tcPr>
          <w:p w:rsidR="000009EC" w:rsidRDefault="000009EC">
            <w:pPr>
              <w:pStyle w:val="ConsPlusNormal"/>
              <w:jc w:val="center"/>
            </w:pPr>
            <w:r>
              <w:t>Соисполнители, участники, исполнители</w:t>
            </w:r>
          </w:p>
        </w:tc>
        <w:tc>
          <w:tcPr>
            <w:tcW w:w="1134" w:type="dxa"/>
          </w:tcPr>
          <w:p w:rsidR="000009EC" w:rsidRDefault="000009EC">
            <w:pPr>
              <w:pStyle w:val="ConsPlusNormal"/>
              <w:jc w:val="center"/>
            </w:pPr>
            <w:r>
              <w:t>Статус проекта</w:t>
            </w:r>
          </w:p>
        </w:tc>
        <w:tc>
          <w:tcPr>
            <w:tcW w:w="4110" w:type="dxa"/>
          </w:tcPr>
          <w:p w:rsidR="000009EC" w:rsidRDefault="000009EC">
            <w:pPr>
              <w:pStyle w:val="ConsPlusNormal"/>
              <w:jc w:val="center"/>
            </w:pPr>
            <w:r>
              <w:t>Связь с показателями ГП</w:t>
            </w:r>
          </w:p>
        </w:tc>
      </w:tr>
      <w:tr w:rsidR="000009EC">
        <w:tc>
          <w:tcPr>
            <w:tcW w:w="562" w:type="dxa"/>
          </w:tcPr>
          <w:p w:rsidR="000009EC" w:rsidRDefault="000009EC">
            <w:pPr>
              <w:pStyle w:val="ConsPlusNormal"/>
              <w:jc w:val="center"/>
            </w:pPr>
            <w:r>
              <w:t>1</w:t>
            </w:r>
          </w:p>
        </w:tc>
        <w:tc>
          <w:tcPr>
            <w:tcW w:w="3119" w:type="dxa"/>
          </w:tcPr>
          <w:p w:rsidR="000009EC" w:rsidRDefault="000009EC">
            <w:pPr>
              <w:pStyle w:val="ConsPlusNormal"/>
            </w:pPr>
            <w:r>
              <w:t>Подпрограмма 1 "Наследие"</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ГОАУК Министерство строительства Мурманской области, "Мурманский областной краеведческий музей", ГОАУК "Мурманский областной художественный музей", ГОКУ "Государственный архив Мурманской области", ГОКУ "Государственный архив Мурманской области в г. Кировске", ГОКУ "Управление капитального строительства Мурманской области",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w:t>
            </w:r>
          </w:p>
        </w:tc>
      </w:tr>
      <w:tr w:rsidR="000009EC">
        <w:tc>
          <w:tcPr>
            <w:tcW w:w="562" w:type="dxa"/>
            <w:vMerge w:val="restart"/>
          </w:tcPr>
          <w:p w:rsidR="000009EC" w:rsidRDefault="000009EC">
            <w:pPr>
              <w:pStyle w:val="ConsPlusNormal"/>
              <w:jc w:val="center"/>
            </w:pPr>
            <w:r>
              <w:t>ОМ 1.1</w:t>
            </w:r>
          </w:p>
        </w:tc>
        <w:tc>
          <w:tcPr>
            <w:tcW w:w="3119" w:type="dxa"/>
            <w:vMerge w:val="restart"/>
          </w:tcPr>
          <w:p w:rsidR="000009EC" w:rsidRDefault="000009EC">
            <w:pPr>
              <w:pStyle w:val="ConsPlusNormal"/>
            </w:pPr>
            <w:r>
              <w:t xml:space="preserve">Основное мероприятие 1. Осуществление мер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 </w:t>
            </w:r>
            <w:r>
              <w:lastRenderedPageBreak/>
              <w:t>расположенных на территории Мурманской области, а также популяризации памятных дат</w:t>
            </w:r>
          </w:p>
        </w:tc>
        <w:tc>
          <w:tcPr>
            <w:tcW w:w="1474" w:type="dxa"/>
            <w:vMerge w:val="restart"/>
          </w:tcPr>
          <w:p w:rsidR="000009EC" w:rsidRDefault="000009EC">
            <w:pPr>
              <w:pStyle w:val="ConsPlusNormal"/>
              <w:jc w:val="center"/>
            </w:pPr>
            <w:r>
              <w:lastRenderedPageBreak/>
              <w:t>2021 - 2025</w:t>
            </w:r>
          </w:p>
        </w:tc>
        <w:tc>
          <w:tcPr>
            <w:tcW w:w="4422" w:type="dxa"/>
            <w:vMerge w:val="restart"/>
          </w:tcPr>
          <w:p w:rsidR="000009EC" w:rsidRDefault="000009EC">
            <w:pPr>
              <w:pStyle w:val="ConsPlusNormal"/>
            </w:pPr>
            <w:r>
              <w:t>Министерство культуры Мурманской области, ГОБУ "Центр по обеспечению деятельности учреждений культуры", ГОАУК "Мурманский областной краеведческий музей", Министерство строительства Мурманской области, Администрация Терского района, МАУК "Музей-заповедник "Петроглифы Канозера"</w:t>
            </w:r>
          </w:p>
        </w:tc>
        <w:tc>
          <w:tcPr>
            <w:tcW w:w="1134" w:type="dxa"/>
            <w:vMerge w:val="restart"/>
          </w:tcPr>
          <w:p w:rsidR="000009EC" w:rsidRDefault="000009EC">
            <w:pPr>
              <w:pStyle w:val="ConsPlusNormal"/>
              <w:jc w:val="center"/>
            </w:pPr>
            <w:r>
              <w:t>-</w:t>
            </w:r>
          </w:p>
        </w:tc>
        <w:tc>
          <w:tcPr>
            <w:tcW w:w="4110" w:type="dxa"/>
          </w:tcPr>
          <w:p w:rsidR="000009EC" w:rsidRDefault="000009EC">
            <w:pPr>
              <w:pStyle w:val="ConsPlusNormal"/>
            </w:pPr>
            <w:r>
              <w:t>1.1. Доля объектов культурного наследия регионального значения, обеспеченных зонами охраны</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1.2. Доля объектов культурного наследия, в отношении которых проведены мероприятия по государственной охране</w:t>
            </w:r>
          </w:p>
        </w:tc>
      </w:tr>
      <w:tr w:rsidR="000009EC">
        <w:tc>
          <w:tcPr>
            <w:tcW w:w="562" w:type="dxa"/>
            <w:vMerge w:val="restart"/>
          </w:tcPr>
          <w:p w:rsidR="000009EC" w:rsidRDefault="000009EC">
            <w:pPr>
              <w:pStyle w:val="ConsPlusNormal"/>
              <w:jc w:val="center"/>
            </w:pPr>
            <w:r>
              <w:lastRenderedPageBreak/>
              <w:t>ОМ 1.2</w:t>
            </w:r>
          </w:p>
        </w:tc>
        <w:tc>
          <w:tcPr>
            <w:tcW w:w="3119" w:type="dxa"/>
            <w:vMerge w:val="restart"/>
          </w:tcPr>
          <w:p w:rsidR="000009EC" w:rsidRDefault="000009EC">
            <w:pPr>
              <w:pStyle w:val="ConsPlusNormal"/>
            </w:pPr>
            <w:r>
              <w:t>Основное мероприятие 2. Организация хранения, комплектования и использования документов Архивного фонда Мурманской области и иных архивных документов</w:t>
            </w:r>
          </w:p>
        </w:tc>
        <w:tc>
          <w:tcPr>
            <w:tcW w:w="1474" w:type="dxa"/>
            <w:vMerge w:val="restart"/>
          </w:tcPr>
          <w:p w:rsidR="000009EC" w:rsidRDefault="000009EC">
            <w:pPr>
              <w:pStyle w:val="ConsPlusNormal"/>
              <w:jc w:val="center"/>
            </w:pPr>
            <w:r>
              <w:t>2021 - 2025</w:t>
            </w:r>
          </w:p>
        </w:tc>
        <w:tc>
          <w:tcPr>
            <w:tcW w:w="4422" w:type="dxa"/>
            <w:vMerge w:val="restart"/>
          </w:tcPr>
          <w:p w:rsidR="000009EC" w:rsidRDefault="000009EC">
            <w:pPr>
              <w:pStyle w:val="ConsPlusNormal"/>
            </w:pPr>
            <w:r>
              <w:t>Министерство культуры Мурманской области, ГОКУ "Государственный архив Мурманской области", ГОКУ "Государственный архив Мурманской области в г. Кировске", администрации муниципальных образований Мурманской области</w:t>
            </w:r>
          </w:p>
        </w:tc>
        <w:tc>
          <w:tcPr>
            <w:tcW w:w="1134" w:type="dxa"/>
            <w:vMerge w:val="restart"/>
          </w:tcPr>
          <w:p w:rsidR="000009EC" w:rsidRDefault="000009EC">
            <w:pPr>
              <w:pStyle w:val="ConsPlusNormal"/>
              <w:jc w:val="center"/>
            </w:pPr>
            <w:r>
              <w:t>-</w:t>
            </w:r>
          </w:p>
        </w:tc>
        <w:tc>
          <w:tcPr>
            <w:tcW w:w="4110" w:type="dxa"/>
          </w:tcPr>
          <w:p w:rsidR="000009EC" w:rsidRDefault="000009EC">
            <w:pPr>
              <w:pStyle w:val="ConsPlusNormal"/>
            </w:pPr>
            <w:r>
              <w:t>1.3. Средняя численность пользователей архивной информацией, на 10 тысяч населения</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1.4. Доля документов, переведенных в электронный вид, от общего количества документов Архивного фонда Мурманской области, принятых на государственное хранение</w:t>
            </w:r>
          </w:p>
        </w:tc>
      </w:tr>
      <w:tr w:rsidR="000009EC">
        <w:tc>
          <w:tcPr>
            <w:tcW w:w="562" w:type="dxa"/>
            <w:vMerge w:val="restart"/>
            <w:tcBorders>
              <w:bottom w:val="nil"/>
            </w:tcBorders>
          </w:tcPr>
          <w:p w:rsidR="000009EC" w:rsidRDefault="000009EC">
            <w:pPr>
              <w:pStyle w:val="ConsPlusNormal"/>
              <w:jc w:val="center"/>
            </w:pPr>
            <w:r>
              <w:t>ОМ 1.3</w:t>
            </w:r>
          </w:p>
        </w:tc>
        <w:tc>
          <w:tcPr>
            <w:tcW w:w="3119" w:type="dxa"/>
            <w:vMerge w:val="restart"/>
            <w:tcBorders>
              <w:bottom w:val="nil"/>
            </w:tcBorders>
          </w:tcPr>
          <w:p w:rsidR="000009EC" w:rsidRDefault="000009EC">
            <w:pPr>
              <w:pStyle w:val="ConsPlusNormal"/>
            </w:pPr>
            <w:r>
              <w:t>Основное мероприятие 3. Развитие музейного дела в Мурманской области</w:t>
            </w:r>
          </w:p>
        </w:tc>
        <w:tc>
          <w:tcPr>
            <w:tcW w:w="1474" w:type="dxa"/>
            <w:vMerge w:val="restart"/>
            <w:tcBorders>
              <w:bottom w:val="nil"/>
            </w:tcBorders>
          </w:tcPr>
          <w:p w:rsidR="000009EC" w:rsidRDefault="000009EC">
            <w:pPr>
              <w:pStyle w:val="ConsPlusNormal"/>
              <w:jc w:val="center"/>
            </w:pPr>
            <w:r>
              <w:t>2021 - 2025</w:t>
            </w:r>
          </w:p>
        </w:tc>
        <w:tc>
          <w:tcPr>
            <w:tcW w:w="4422" w:type="dxa"/>
            <w:vMerge w:val="restart"/>
            <w:tcBorders>
              <w:bottom w:val="nil"/>
            </w:tcBorders>
          </w:tcPr>
          <w:p w:rsidR="000009EC" w:rsidRDefault="000009EC">
            <w:pPr>
              <w:pStyle w:val="ConsPlusNormal"/>
            </w:pPr>
            <w:r>
              <w:t>Министерство культуры Мурманской области, ГОАУК "Мурманский областной краеведческий музей", ГОАУК "Мурманский областной художественный музей", администрации муниципальных образований Мурманской области</w:t>
            </w:r>
          </w:p>
        </w:tc>
        <w:tc>
          <w:tcPr>
            <w:tcW w:w="1134" w:type="dxa"/>
            <w:vMerge w:val="restart"/>
            <w:tcBorders>
              <w:bottom w:val="nil"/>
            </w:tcBorders>
          </w:tcPr>
          <w:p w:rsidR="000009EC" w:rsidRDefault="000009EC">
            <w:pPr>
              <w:pStyle w:val="ConsPlusNormal"/>
              <w:jc w:val="center"/>
            </w:pPr>
            <w:r>
              <w:t>-</w:t>
            </w:r>
          </w:p>
        </w:tc>
        <w:tc>
          <w:tcPr>
            <w:tcW w:w="4110" w:type="dxa"/>
            <w:vAlign w:val="bottom"/>
          </w:tcPr>
          <w:p w:rsidR="000009EC" w:rsidRDefault="000009EC">
            <w:pPr>
              <w:pStyle w:val="ConsPlusNormal"/>
            </w:pPr>
            <w:r>
              <w:t>1.5. Доля экспонируемых музейных предметов за отчетный период от общего количества предметов музейного фонда</w:t>
            </w:r>
          </w:p>
        </w:tc>
      </w:tr>
      <w:tr w:rsidR="000009EC">
        <w:tblPrEx>
          <w:tblBorders>
            <w:insideH w:val="nil"/>
          </w:tblBorders>
        </w:tblPrEx>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Borders>
              <w:bottom w:val="nil"/>
            </w:tcBorders>
          </w:tcPr>
          <w:p w:rsidR="000009EC" w:rsidRDefault="000009EC">
            <w:pPr>
              <w:pStyle w:val="ConsPlusNormal"/>
            </w:pPr>
            <w:r>
              <w:t>0.8.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r>
      <w:tr w:rsidR="000009EC">
        <w:tblPrEx>
          <w:tblBorders>
            <w:insideH w:val="nil"/>
          </w:tblBorders>
        </w:tblPrEx>
        <w:tc>
          <w:tcPr>
            <w:tcW w:w="14821" w:type="dxa"/>
            <w:gridSpan w:val="6"/>
            <w:tcBorders>
              <w:top w:val="nil"/>
            </w:tcBorders>
          </w:tcPr>
          <w:p w:rsidR="000009EC" w:rsidRDefault="000009EC">
            <w:pPr>
              <w:pStyle w:val="ConsPlusNormal"/>
              <w:jc w:val="both"/>
            </w:pPr>
            <w:r>
              <w:t xml:space="preserve">п. ОМ 1.3 в ред. </w:t>
            </w:r>
            <w:hyperlink r:id="rId110">
              <w:r>
                <w:rPr>
                  <w:color w:val="0000FF"/>
                </w:rPr>
                <w:t>постановления</w:t>
              </w:r>
            </w:hyperlink>
            <w:r>
              <w:t xml:space="preserve"> Правительства Мурманской области от 30.11.2023 N 898-ПП</w:t>
            </w:r>
          </w:p>
        </w:tc>
      </w:tr>
      <w:tr w:rsidR="000009EC">
        <w:tc>
          <w:tcPr>
            <w:tcW w:w="562" w:type="dxa"/>
            <w:vMerge w:val="restart"/>
          </w:tcPr>
          <w:p w:rsidR="000009EC" w:rsidRDefault="000009EC">
            <w:pPr>
              <w:pStyle w:val="ConsPlusNormal"/>
              <w:jc w:val="center"/>
            </w:pPr>
            <w:r>
              <w:t>ОМ 1.4</w:t>
            </w:r>
          </w:p>
        </w:tc>
        <w:tc>
          <w:tcPr>
            <w:tcW w:w="3119" w:type="dxa"/>
            <w:vMerge w:val="restart"/>
          </w:tcPr>
          <w:p w:rsidR="000009EC" w:rsidRDefault="000009EC">
            <w:pPr>
              <w:pStyle w:val="ConsPlusNormal"/>
            </w:pPr>
            <w:r>
              <w:t>Основное мероприятие 4. Укрепление материально-технической базы, ремонт и реконструкция музеев Мурманской области</w:t>
            </w:r>
          </w:p>
        </w:tc>
        <w:tc>
          <w:tcPr>
            <w:tcW w:w="1474" w:type="dxa"/>
            <w:vMerge w:val="restart"/>
          </w:tcPr>
          <w:p w:rsidR="000009EC" w:rsidRDefault="000009EC">
            <w:pPr>
              <w:pStyle w:val="ConsPlusNormal"/>
              <w:jc w:val="center"/>
            </w:pPr>
            <w:r>
              <w:t>2021, 2022, 2024</w:t>
            </w:r>
          </w:p>
        </w:tc>
        <w:tc>
          <w:tcPr>
            <w:tcW w:w="4422" w:type="dxa"/>
            <w:vMerge w:val="restart"/>
          </w:tcPr>
          <w:p w:rsidR="000009EC" w:rsidRDefault="000009EC">
            <w:pPr>
              <w:pStyle w:val="ConsPlusNormal"/>
            </w:pPr>
            <w:r>
              <w:t xml:space="preserve">Министерство культуры Мурманской области, Министерство строительства Мурманской области, ГОАУК "Мурманский областной краеведческий музей", ГОАУК "Мурманский областной художественный </w:t>
            </w:r>
            <w:r>
              <w:lastRenderedPageBreak/>
              <w:t>музей", ГОКУ "Управление капитального строительства Мурманской области", администрации муниципальных образований Мурманской области</w:t>
            </w:r>
          </w:p>
        </w:tc>
        <w:tc>
          <w:tcPr>
            <w:tcW w:w="1134" w:type="dxa"/>
            <w:vMerge w:val="restart"/>
          </w:tcPr>
          <w:p w:rsidR="000009EC" w:rsidRDefault="000009EC">
            <w:pPr>
              <w:pStyle w:val="ConsPlusNormal"/>
              <w:jc w:val="center"/>
            </w:pPr>
            <w:r>
              <w:lastRenderedPageBreak/>
              <w:t>-</w:t>
            </w:r>
          </w:p>
        </w:tc>
        <w:tc>
          <w:tcPr>
            <w:tcW w:w="4110" w:type="dxa"/>
          </w:tcPr>
          <w:p w:rsidR="000009EC" w:rsidRDefault="000009EC">
            <w:pPr>
              <w:pStyle w:val="ConsPlusNormal"/>
            </w:pPr>
            <w:r>
              <w:t>0.4. Уровень обеспеченности субъектов Российской Федерации организациями культуры</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 xml:space="preserve">0.5. Доля зданий учреждений культуры, находящихся в удовлетворительном </w:t>
            </w:r>
            <w:r>
              <w:lastRenderedPageBreak/>
              <w:t>состоянии, в общем количестве зданий данных учреждений</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1.6. Количество музеев, в которых осуществлены и осуществляются модернизация материально-технической базы и ремонтные работы</w:t>
            </w:r>
          </w:p>
        </w:tc>
      </w:tr>
      <w:tr w:rsidR="000009EC">
        <w:tc>
          <w:tcPr>
            <w:tcW w:w="562" w:type="dxa"/>
          </w:tcPr>
          <w:p w:rsidR="000009EC" w:rsidRDefault="000009EC">
            <w:pPr>
              <w:pStyle w:val="ConsPlusNormal"/>
              <w:jc w:val="center"/>
            </w:pPr>
            <w:r>
              <w:t>ОМ 1.5</w:t>
            </w:r>
          </w:p>
        </w:tc>
        <w:tc>
          <w:tcPr>
            <w:tcW w:w="3119" w:type="dxa"/>
          </w:tcPr>
          <w:p w:rsidR="000009EC" w:rsidRDefault="000009EC">
            <w:pPr>
              <w:pStyle w:val="ConsPlusNormal"/>
            </w:pPr>
            <w:r>
              <w:t>Основное мероприятие 5. Реализация мероприятий, направленных на увековечение памяти погибших при защите Отечества</w:t>
            </w:r>
          </w:p>
        </w:tc>
        <w:tc>
          <w:tcPr>
            <w:tcW w:w="1474" w:type="dxa"/>
          </w:tcPr>
          <w:p w:rsidR="000009EC" w:rsidRDefault="000009EC">
            <w:pPr>
              <w:pStyle w:val="ConsPlusNormal"/>
              <w:jc w:val="center"/>
            </w:pPr>
            <w:r>
              <w:t>2021</w:t>
            </w:r>
          </w:p>
        </w:tc>
        <w:tc>
          <w:tcPr>
            <w:tcW w:w="4422" w:type="dxa"/>
          </w:tcPr>
          <w:p w:rsidR="000009EC" w:rsidRDefault="000009EC">
            <w:pPr>
              <w:pStyle w:val="ConsPlusNormal"/>
            </w:pPr>
            <w:r>
              <w:t>Министерство культуры Мурманской области,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1.7. Количество объектов, на которых выполнены работы по увековечению памяти погибших при защите Отечества</w:t>
            </w:r>
          </w:p>
        </w:tc>
      </w:tr>
      <w:tr w:rsidR="000009EC">
        <w:tc>
          <w:tcPr>
            <w:tcW w:w="562" w:type="dxa"/>
          </w:tcPr>
          <w:p w:rsidR="000009EC" w:rsidRDefault="000009EC">
            <w:pPr>
              <w:pStyle w:val="ConsPlusNormal"/>
              <w:jc w:val="center"/>
            </w:pPr>
            <w:r>
              <w:t>ОМ 1.6</w:t>
            </w:r>
          </w:p>
        </w:tc>
        <w:tc>
          <w:tcPr>
            <w:tcW w:w="3119" w:type="dxa"/>
          </w:tcPr>
          <w:p w:rsidR="000009EC" w:rsidRDefault="000009EC">
            <w:pPr>
              <w:pStyle w:val="ConsPlusNormal"/>
            </w:pPr>
            <w:r>
              <w:t>Основное мероприятие 6. Реализация проекта "Музеи Арктики"</w:t>
            </w:r>
          </w:p>
        </w:tc>
        <w:tc>
          <w:tcPr>
            <w:tcW w:w="1474" w:type="dxa"/>
          </w:tcPr>
          <w:p w:rsidR="000009EC" w:rsidRDefault="000009EC">
            <w:pPr>
              <w:pStyle w:val="ConsPlusNormal"/>
              <w:jc w:val="center"/>
            </w:pPr>
            <w:r>
              <w:t>2024 - 2025</w:t>
            </w:r>
          </w:p>
        </w:tc>
        <w:tc>
          <w:tcPr>
            <w:tcW w:w="4422" w:type="dxa"/>
          </w:tcPr>
          <w:p w:rsidR="000009EC" w:rsidRDefault="000009EC">
            <w:pPr>
              <w:pStyle w:val="ConsPlusNormal"/>
            </w:pPr>
            <w:r>
              <w:t>Министерство культуры Мурманской области, ГОАУК "Мурманский областной краеведческий музей"</w:t>
            </w:r>
          </w:p>
        </w:tc>
        <w:tc>
          <w:tcPr>
            <w:tcW w:w="1134" w:type="dxa"/>
          </w:tcPr>
          <w:p w:rsidR="000009EC" w:rsidRDefault="000009EC">
            <w:pPr>
              <w:pStyle w:val="ConsPlusNormal"/>
              <w:jc w:val="center"/>
            </w:pPr>
            <w:r>
              <w:t>-</w:t>
            </w:r>
          </w:p>
        </w:tc>
        <w:tc>
          <w:tcPr>
            <w:tcW w:w="4110" w:type="dxa"/>
          </w:tcPr>
          <w:p w:rsidR="000009EC" w:rsidRDefault="000009EC">
            <w:pPr>
              <w:pStyle w:val="ConsPlusNormal"/>
            </w:pPr>
            <w:r>
              <w:t>0.3. Число посещений мероприятий организаций культуры</w:t>
            </w:r>
          </w:p>
        </w:tc>
      </w:tr>
      <w:tr w:rsidR="000009EC">
        <w:tc>
          <w:tcPr>
            <w:tcW w:w="562" w:type="dxa"/>
          </w:tcPr>
          <w:p w:rsidR="000009EC" w:rsidRDefault="000009EC">
            <w:pPr>
              <w:pStyle w:val="ConsPlusNormal"/>
              <w:jc w:val="center"/>
            </w:pPr>
            <w:r>
              <w:t>П 1.1</w:t>
            </w:r>
          </w:p>
        </w:tc>
        <w:tc>
          <w:tcPr>
            <w:tcW w:w="3119" w:type="dxa"/>
          </w:tcPr>
          <w:p w:rsidR="000009EC" w:rsidRDefault="000009EC">
            <w:pPr>
              <w:pStyle w:val="ConsPlusNormal"/>
            </w:pPr>
            <w:r>
              <w:t>Региональный проект "Культурная среда"</w:t>
            </w:r>
          </w:p>
        </w:tc>
        <w:tc>
          <w:tcPr>
            <w:tcW w:w="1474" w:type="dxa"/>
          </w:tcPr>
          <w:p w:rsidR="000009EC" w:rsidRDefault="000009EC">
            <w:pPr>
              <w:pStyle w:val="ConsPlusNormal"/>
              <w:jc w:val="center"/>
            </w:pPr>
            <w:r>
              <w:t>2023 - 2024</w:t>
            </w:r>
          </w:p>
        </w:tc>
        <w:tc>
          <w:tcPr>
            <w:tcW w:w="4422" w:type="dxa"/>
          </w:tcPr>
          <w:p w:rsidR="000009EC" w:rsidRDefault="000009EC">
            <w:pPr>
              <w:pStyle w:val="ConsPlusNormal"/>
            </w:pPr>
            <w:r>
              <w:t>Министерство культуры Мурманской области,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0.7. Количество организаций культуры, получивших современное оборудование</w:t>
            </w:r>
          </w:p>
        </w:tc>
      </w:tr>
      <w:tr w:rsidR="000009EC">
        <w:tc>
          <w:tcPr>
            <w:tcW w:w="562" w:type="dxa"/>
          </w:tcPr>
          <w:p w:rsidR="000009EC" w:rsidRDefault="000009EC">
            <w:pPr>
              <w:pStyle w:val="ConsPlusNormal"/>
              <w:jc w:val="center"/>
            </w:pPr>
            <w:r>
              <w:t>2</w:t>
            </w:r>
          </w:p>
        </w:tc>
        <w:tc>
          <w:tcPr>
            <w:tcW w:w="3119" w:type="dxa"/>
          </w:tcPr>
          <w:p w:rsidR="000009EC" w:rsidRDefault="000009EC">
            <w:pPr>
              <w:pStyle w:val="ConsPlusNormal"/>
            </w:pPr>
            <w:r>
              <w:t>Подпрограмма 2 "Модернизация системы государственных и муниципальных библиотек и развитие литературного творчества в Мурманской области"</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w:t>
            </w:r>
          </w:p>
        </w:tc>
      </w:tr>
      <w:tr w:rsidR="000009EC">
        <w:tc>
          <w:tcPr>
            <w:tcW w:w="562" w:type="dxa"/>
            <w:vMerge w:val="restart"/>
            <w:tcBorders>
              <w:bottom w:val="nil"/>
            </w:tcBorders>
          </w:tcPr>
          <w:p w:rsidR="000009EC" w:rsidRDefault="000009EC">
            <w:pPr>
              <w:pStyle w:val="ConsPlusNormal"/>
              <w:jc w:val="center"/>
            </w:pPr>
            <w:r>
              <w:lastRenderedPageBreak/>
              <w:t>ОМ 2.1</w:t>
            </w:r>
          </w:p>
        </w:tc>
        <w:tc>
          <w:tcPr>
            <w:tcW w:w="3119" w:type="dxa"/>
            <w:vMerge w:val="restart"/>
            <w:tcBorders>
              <w:bottom w:val="nil"/>
            </w:tcBorders>
          </w:tcPr>
          <w:p w:rsidR="000009EC" w:rsidRDefault="000009EC">
            <w:pPr>
              <w:pStyle w:val="ConsPlusNormal"/>
            </w:pPr>
            <w:r>
              <w:t>Основное мероприятие 1. Развитие государственных библиотек Мурманской области</w:t>
            </w:r>
          </w:p>
        </w:tc>
        <w:tc>
          <w:tcPr>
            <w:tcW w:w="1474" w:type="dxa"/>
            <w:vMerge w:val="restart"/>
            <w:tcBorders>
              <w:bottom w:val="nil"/>
            </w:tcBorders>
          </w:tcPr>
          <w:p w:rsidR="000009EC" w:rsidRDefault="000009EC">
            <w:pPr>
              <w:pStyle w:val="ConsPlusNormal"/>
              <w:jc w:val="center"/>
            </w:pPr>
            <w:r>
              <w:t>2021 - 2025</w:t>
            </w:r>
          </w:p>
        </w:tc>
        <w:tc>
          <w:tcPr>
            <w:tcW w:w="4422" w:type="dxa"/>
            <w:vMerge w:val="restart"/>
            <w:tcBorders>
              <w:bottom w:val="nil"/>
            </w:tcBorders>
          </w:tcPr>
          <w:p w:rsidR="000009EC" w:rsidRDefault="000009EC">
            <w:pPr>
              <w:pStyle w:val="ConsPlusNormal"/>
            </w:pPr>
            <w:r>
              <w:t>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w:t>
            </w:r>
          </w:p>
        </w:tc>
        <w:tc>
          <w:tcPr>
            <w:tcW w:w="1134" w:type="dxa"/>
            <w:vMerge w:val="restart"/>
            <w:tcBorders>
              <w:bottom w:val="nil"/>
            </w:tcBorders>
          </w:tcPr>
          <w:p w:rsidR="000009EC" w:rsidRDefault="000009EC">
            <w:pPr>
              <w:pStyle w:val="ConsPlusNormal"/>
              <w:jc w:val="center"/>
            </w:pPr>
            <w:r>
              <w:t>-</w:t>
            </w:r>
          </w:p>
        </w:tc>
        <w:tc>
          <w:tcPr>
            <w:tcW w:w="4110" w:type="dxa"/>
            <w:vAlign w:val="bottom"/>
          </w:tcPr>
          <w:p w:rsidR="000009EC" w:rsidRDefault="000009EC">
            <w:pPr>
              <w:pStyle w:val="ConsPlusNormal"/>
            </w:pPr>
            <w:r>
              <w:t>2.1. Доля зарегистрированных пользователей государственных и муниципальных библиотек из числа молодежи в возрасте 15 - 30 лет включительно в общем числе проживающих в регионе лиц этой возрастной категории</w:t>
            </w:r>
          </w:p>
        </w:tc>
      </w:tr>
      <w:tr w:rsidR="000009EC">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Pr>
          <w:p w:rsidR="000009EC" w:rsidRDefault="000009EC">
            <w:pPr>
              <w:pStyle w:val="ConsPlusNormal"/>
            </w:pPr>
            <w:r>
              <w:t>0.7. Количество организаций культуры, получивших современное оборудование</w:t>
            </w:r>
          </w:p>
        </w:tc>
      </w:tr>
      <w:tr w:rsidR="000009EC">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Pr>
          <w:p w:rsidR="000009EC" w:rsidRDefault="000009EC">
            <w:pPr>
              <w:pStyle w:val="ConsPlusNormal"/>
            </w:pPr>
            <w:r>
              <w:t>2.4. 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r>
      <w:tr w:rsidR="000009EC">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vAlign w:val="bottom"/>
          </w:tcPr>
          <w:p w:rsidR="000009EC" w:rsidRDefault="000009EC">
            <w:pPr>
              <w:pStyle w:val="ConsPlusNormal"/>
            </w:pPr>
            <w:r>
              <w:t>2.2. Количество муниципальных библиотек, деятельность которых соответствует Модельному стандарту деятельности общедоступных библиотек</w:t>
            </w:r>
          </w:p>
        </w:tc>
      </w:tr>
      <w:tr w:rsidR="000009EC">
        <w:tblPrEx>
          <w:tblBorders>
            <w:insideH w:val="nil"/>
          </w:tblBorders>
        </w:tblPrEx>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Borders>
              <w:bottom w:val="nil"/>
            </w:tcBorders>
            <w:vAlign w:val="bottom"/>
          </w:tcPr>
          <w:p w:rsidR="000009EC" w:rsidRDefault="000009EC">
            <w:pPr>
              <w:pStyle w:val="ConsPlusNormal"/>
            </w:pPr>
            <w:r>
              <w:t>0.8.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r>
      <w:tr w:rsidR="000009EC">
        <w:tblPrEx>
          <w:tblBorders>
            <w:insideH w:val="nil"/>
          </w:tblBorders>
        </w:tblPrEx>
        <w:tc>
          <w:tcPr>
            <w:tcW w:w="14821" w:type="dxa"/>
            <w:gridSpan w:val="6"/>
            <w:tcBorders>
              <w:top w:val="nil"/>
            </w:tcBorders>
          </w:tcPr>
          <w:p w:rsidR="000009EC" w:rsidRDefault="000009EC">
            <w:pPr>
              <w:pStyle w:val="ConsPlusNormal"/>
              <w:jc w:val="both"/>
            </w:pPr>
            <w:r>
              <w:t xml:space="preserve">п. ОМ 2.1 в ред. </w:t>
            </w:r>
            <w:hyperlink r:id="rId111">
              <w:r>
                <w:rPr>
                  <w:color w:val="0000FF"/>
                </w:rPr>
                <w:t>постановления</w:t>
              </w:r>
            </w:hyperlink>
            <w:r>
              <w:t xml:space="preserve"> Правительства Мурманской области от 30.11.2023 N 898-ПП</w:t>
            </w:r>
          </w:p>
        </w:tc>
      </w:tr>
      <w:tr w:rsidR="000009EC">
        <w:tc>
          <w:tcPr>
            <w:tcW w:w="562" w:type="dxa"/>
          </w:tcPr>
          <w:p w:rsidR="000009EC" w:rsidRDefault="000009EC">
            <w:pPr>
              <w:pStyle w:val="ConsPlusNormal"/>
              <w:jc w:val="center"/>
            </w:pPr>
            <w:r>
              <w:t>ОМ 2.2</w:t>
            </w:r>
          </w:p>
        </w:tc>
        <w:tc>
          <w:tcPr>
            <w:tcW w:w="3119" w:type="dxa"/>
          </w:tcPr>
          <w:p w:rsidR="000009EC" w:rsidRDefault="000009EC">
            <w:pPr>
              <w:pStyle w:val="ConsPlusNormal"/>
            </w:pPr>
            <w:r>
              <w:t xml:space="preserve">Основное мероприятие 2. Поддержка и развитие </w:t>
            </w:r>
            <w:r>
              <w:lastRenderedPageBreak/>
              <w:t>литературного творчества в Мурманской области</w:t>
            </w:r>
          </w:p>
        </w:tc>
        <w:tc>
          <w:tcPr>
            <w:tcW w:w="1474" w:type="dxa"/>
          </w:tcPr>
          <w:p w:rsidR="000009EC" w:rsidRDefault="000009EC">
            <w:pPr>
              <w:pStyle w:val="ConsPlusNormal"/>
              <w:jc w:val="center"/>
            </w:pPr>
            <w:r>
              <w:lastRenderedPageBreak/>
              <w:t>2021 - 2025</w:t>
            </w:r>
          </w:p>
        </w:tc>
        <w:tc>
          <w:tcPr>
            <w:tcW w:w="4422" w:type="dxa"/>
          </w:tcPr>
          <w:p w:rsidR="000009EC" w:rsidRDefault="000009EC">
            <w:pPr>
              <w:pStyle w:val="ConsPlusNormal"/>
            </w:pPr>
            <w:r>
              <w:t xml:space="preserve">Министерство культуры Мурманской области, ГОБУК "Мурманская </w:t>
            </w:r>
            <w:r>
              <w:lastRenderedPageBreak/>
              <w:t>государственная областная универсальная научная библиотека"</w:t>
            </w:r>
          </w:p>
        </w:tc>
        <w:tc>
          <w:tcPr>
            <w:tcW w:w="1134" w:type="dxa"/>
          </w:tcPr>
          <w:p w:rsidR="000009EC" w:rsidRDefault="000009EC">
            <w:pPr>
              <w:pStyle w:val="ConsPlusNormal"/>
              <w:jc w:val="center"/>
            </w:pPr>
            <w:r>
              <w:lastRenderedPageBreak/>
              <w:t>-</w:t>
            </w:r>
          </w:p>
        </w:tc>
        <w:tc>
          <w:tcPr>
            <w:tcW w:w="4110" w:type="dxa"/>
          </w:tcPr>
          <w:p w:rsidR="000009EC" w:rsidRDefault="000009EC">
            <w:pPr>
              <w:pStyle w:val="ConsPlusNormal"/>
            </w:pPr>
            <w:r>
              <w:t xml:space="preserve">2.3. Количество литераторов, получивших экспертную оценку и поддержку на </w:t>
            </w:r>
            <w:r>
              <w:lastRenderedPageBreak/>
              <w:t>издание и публикацию произведений</w:t>
            </w:r>
          </w:p>
        </w:tc>
      </w:tr>
      <w:tr w:rsidR="000009EC">
        <w:tc>
          <w:tcPr>
            <w:tcW w:w="562" w:type="dxa"/>
          </w:tcPr>
          <w:p w:rsidR="000009EC" w:rsidRDefault="000009EC">
            <w:pPr>
              <w:pStyle w:val="ConsPlusNormal"/>
              <w:jc w:val="center"/>
            </w:pPr>
            <w:r>
              <w:lastRenderedPageBreak/>
              <w:t>П 2.1</w:t>
            </w:r>
          </w:p>
        </w:tc>
        <w:tc>
          <w:tcPr>
            <w:tcW w:w="3119" w:type="dxa"/>
          </w:tcPr>
          <w:p w:rsidR="000009EC" w:rsidRDefault="000009EC">
            <w:pPr>
              <w:pStyle w:val="ConsPlusNormal"/>
            </w:pPr>
            <w:r>
              <w:t>Региональный проект "Культурная среда"</w:t>
            </w:r>
          </w:p>
        </w:tc>
        <w:tc>
          <w:tcPr>
            <w:tcW w:w="1474" w:type="dxa"/>
          </w:tcPr>
          <w:p w:rsidR="000009EC" w:rsidRDefault="000009EC">
            <w:pPr>
              <w:pStyle w:val="ConsPlusNormal"/>
              <w:jc w:val="center"/>
            </w:pPr>
            <w:r>
              <w:t>2021 - 2022</w:t>
            </w:r>
          </w:p>
        </w:tc>
        <w:tc>
          <w:tcPr>
            <w:tcW w:w="4422" w:type="dxa"/>
          </w:tcPr>
          <w:p w:rsidR="000009EC" w:rsidRDefault="000009EC">
            <w:pPr>
              <w:pStyle w:val="ConsPlusNormal"/>
            </w:pPr>
            <w:r>
              <w:t>Министерство культуры Мурманской области,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0.7. Количество организаций культуры, получивших современное оборудование</w:t>
            </w:r>
          </w:p>
        </w:tc>
      </w:tr>
      <w:tr w:rsidR="000009EC">
        <w:tc>
          <w:tcPr>
            <w:tcW w:w="562" w:type="dxa"/>
          </w:tcPr>
          <w:p w:rsidR="000009EC" w:rsidRDefault="000009EC">
            <w:pPr>
              <w:pStyle w:val="ConsPlusNormal"/>
              <w:jc w:val="center"/>
            </w:pPr>
            <w:r>
              <w:t>3</w:t>
            </w:r>
          </w:p>
        </w:tc>
        <w:tc>
          <w:tcPr>
            <w:tcW w:w="3119" w:type="dxa"/>
          </w:tcPr>
          <w:p w:rsidR="000009EC" w:rsidRDefault="000009EC">
            <w:pPr>
              <w:pStyle w:val="ConsPlusNormal"/>
            </w:pPr>
            <w:r>
              <w:t>Подпрограмма 3 "Развитие искусства, творческого потенциала и организация досуга населения"</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Министерство образования и науки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АНО "Агентство по проведению спортивно-массовых и культурно-зрелищных мероприятий "СпортКульт51"</w:t>
            </w:r>
          </w:p>
        </w:tc>
        <w:tc>
          <w:tcPr>
            <w:tcW w:w="1134" w:type="dxa"/>
          </w:tcPr>
          <w:p w:rsidR="000009EC" w:rsidRDefault="000009EC">
            <w:pPr>
              <w:pStyle w:val="ConsPlusNormal"/>
              <w:jc w:val="center"/>
            </w:pPr>
            <w:r>
              <w:t>-</w:t>
            </w:r>
          </w:p>
        </w:tc>
        <w:tc>
          <w:tcPr>
            <w:tcW w:w="4110" w:type="dxa"/>
          </w:tcPr>
          <w:p w:rsidR="000009EC" w:rsidRDefault="000009EC">
            <w:pPr>
              <w:pStyle w:val="ConsPlusNormal"/>
            </w:pPr>
            <w:r>
              <w:t>-</w:t>
            </w:r>
          </w:p>
        </w:tc>
      </w:tr>
      <w:tr w:rsidR="000009EC">
        <w:tc>
          <w:tcPr>
            <w:tcW w:w="562" w:type="dxa"/>
            <w:vMerge w:val="restart"/>
            <w:tcBorders>
              <w:bottom w:val="nil"/>
            </w:tcBorders>
          </w:tcPr>
          <w:p w:rsidR="000009EC" w:rsidRDefault="000009EC">
            <w:pPr>
              <w:pStyle w:val="ConsPlusNormal"/>
              <w:jc w:val="center"/>
            </w:pPr>
            <w:r>
              <w:t>ОМ 3.1</w:t>
            </w:r>
          </w:p>
        </w:tc>
        <w:tc>
          <w:tcPr>
            <w:tcW w:w="3119" w:type="dxa"/>
            <w:vMerge w:val="restart"/>
            <w:tcBorders>
              <w:bottom w:val="nil"/>
            </w:tcBorders>
          </w:tcPr>
          <w:p w:rsidR="000009EC" w:rsidRDefault="000009EC">
            <w:pPr>
              <w:pStyle w:val="ConsPlusNormal"/>
            </w:pPr>
            <w:r>
              <w:t>Основное мероприятие 1. Развитие профессионального образования в сфере культуры</w:t>
            </w:r>
          </w:p>
        </w:tc>
        <w:tc>
          <w:tcPr>
            <w:tcW w:w="1474" w:type="dxa"/>
            <w:vMerge w:val="restart"/>
            <w:tcBorders>
              <w:bottom w:val="nil"/>
            </w:tcBorders>
          </w:tcPr>
          <w:p w:rsidR="000009EC" w:rsidRDefault="000009EC">
            <w:pPr>
              <w:pStyle w:val="ConsPlusNormal"/>
              <w:jc w:val="center"/>
            </w:pPr>
            <w:r>
              <w:t>2021 - 2025</w:t>
            </w:r>
          </w:p>
        </w:tc>
        <w:tc>
          <w:tcPr>
            <w:tcW w:w="4422" w:type="dxa"/>
            <w:vMerge w:val="restart"/>
            <w:tcBorders>
              <w:bottom w:val="nil"/>
            </w:tcBorders>
          </w:tcPr>
          <w:p w:rsidR="000009EC" w:rsidRDefault="000009EC">
            <w:pPr>
              <w:pStyle w:val="ConsPlusNormal"/>
            </w:pPr>
            <w:r>
              <w:t>Министерство культуры Мурманской области, ГОБПОУ "Мурманский колледж искусств"</w:t>
            </w:r>
          </w:p>
        </w:tc>
        <w:tc>
          <w:tcPr>
            <w:tcW w:w="1134" w:type="dxa"/>
            <w:vMerge w:val="restart"/>
            <w:tcBorders>
              <w:bottom w:val="nil"/>
            </w:tcBorders>
          </w:tcPr>
          <w:p w:rsidR="000009EC" w:rsidRDefault="000009EC">
            <w:pPr>
              <w:pStyle w:val="ConsPlusNormal"/>
              <w:jc w:val="center"/>
            </w:pPr>
            <w:r>
              <w:t>-</w:t>
            </w:r>
          </w:p>
        </w:tc>
        <w:tc>
          <w:tcPr>
            <w:tcW w:w="4110" w:type="dxa"/>
          </w:tcPr>
          <w:p w:rsidR="000009EC" w:rsidRDefault="000009EC">
            <w:pPr>
              <w:pStyle w:val="ConsPlusNormal"/>
            </w:pPr>
            <w:r>
              <w:t xml:space="preserve">3.1. Доля учащихся образовательных организаций в сфере культуры, привлеченных к участию в международных, всероссийских, региональных творческих мероприятиях, </w:t>
            </w:r>
            <w:r>
              <w:lastRenderedPageBreak/>
              <w:t>по отношению к показателю 2017 года</w:t>
            </w:r>
          </w:p>
        </w:tc>
      </w:tr>
      <w:tr w:rsidR="000009EC">
        <w:tblPrEx>
          <w:tblBorders>
            <w:insideH w:val="nil"/>
          </w:tblBorders>
        </w:tblPrEx>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Borders>
              <w:bottom w:val="nil"/>
            </w:tcBorders>
            <w:vAlign w:val="bottom"/>
          </w:tcPr>
          <w:p w:rsidR="000009EC" w:rsidRDefault="000009EC">
            <w:pPr>
              <w:pStyle w:val="ConsPlusNormal"/>
            </w:pPr>
            <w:r>
              <w:t>0.8.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r>
      <w:tr w:rsidR="000009EC">
        <w:tblPrEx>
          <w:tblBorders>
            <w:insideH w:val="nil"/>
          </w:tblBorders>
        </w:tblPrEx>
        <w:tc>
          <w:tcPr>
            <w:tcW w:w="14821" w:type="dxa"/>
            <w:gridSpan w:val="6"/>
            <w:tcBorders>
              <w:top w:val="nil"/>
            </w:tcBorders>
          </w:tcPr>
          <w:p w:rsidR="000009EC" w:rsidRDefault="000009EC">
            <w:pPr>
              <w:pStyle w:val="ConsPlusNormal"/>
              <w:jc w:val="both"/>
            </w:pPr>
            <w:r>
              <w:t xml:space="preserve">п. ОМ 3.1 в ред. </w:t>
            </w:r>
            <w:hyperlink r:id="rId112">
              <w:r>
                <w:rPr>
                  <w:color w:val="0000FF"/>
                </w:rPr>
                <w:t>постановления</w:t>
              </w:r>
            </w:hyperlink>
            <w:r>
              <w:t xml:space="preserve"> Правительства Мурманской области от 30.11.2023 N 898-ПП</w:t>
            </w:r>
          </w:p>
        </w:tc>
      </w:tr>
      <w:tr w:rsidR="000009EC">
        <w:tc>
          <w:tcPr>
            <w:tcW w:w="562" w:type="dxa"/>
            <w:vMerge w:val="restart"/>
            <w:tcBorders>
              <w:bottom w:val="nil"/>
            </w:tcBorders>
          </w:tcPr>
          <w:p w:rsidR="000009EC" w:rsidRDefault="000009EC">
            <w:pPr>
              <w:pStyle w:val="ConsPlusNormal"/>
              <w:jc w:val="center"/>
            </w:pPr>
            <w:r>
              <w:t>ОМ 3.2</w:t>
            </w:r>
          </w:p>
        </w:tc>
        <w:tc>
          <w:tcPr>
            <w:tcW w:w="3119" w:type="dxa"/>
            <w:vMerge w:val="restart"/>
            <w:tcBorders>
              <w:bottom w:val="nil"/>
            </w:tcBorders>
          </w:tcPr>
          <w:p w:rsidR="000009EC" w:rsidRDefault="000009EC">
            <w:pPr>
              <w:pStyle w:val="ConsPlusNormal"/>
            </w:pPr>
            <w:r>
              <w:t>Основное мероприятие 2. Развитие профессионального искусства в Мурманской области</w:t>
            </w:r>
          </w:p>
        </w:tc>
        <w:tc>
          <w:tcPr>
            <w:tcW w:w="1474" w:type="dxa"/>
            <w:vMerge w:val="restart"/>
            <w:tcBorders>
              <w:bottom w:val="nil"/>
            </w:tcBorders>
          </w:tcPr>
          <w:p w:rsidR="000009EC" w:rsidRDefault="000009EC">
            <w:pPr>
              <w:pStyle w:val="ConsPlusNormal"/>
              <w:jc w:val="center"/>
            </w:pPr>
            <w:r>
              <w:t>2021 - 2025</w:t>
            </w:r>
          </w:p>
        </w:tc>
        <w:tc>
          <w:tcPr>
            <w:tcW w:w="4422" w:type="dxa"/>
            <w:vMerge w:val="restart"/>
            <w:tcBorders>
              <w:bottom w:val="nil"/>
            </w:tcBorders>
          </w:tcPr>
          <w:p w:rsidR="000009EC" w:rsidRDefault="000009EC">
            <w:pPr>
              <w:pStyle w:val="ConsPlusNormal"/>
            </w:pPr>
            <w:r>
              <w:t>Министерство культуры Мурманской области, ГОАУК "Мурманский областной драматический театр", ГОАУК "Мурманский областной театр кукол", ГОАУК "Мурманская областная филармония"</w:t>
            </w:r>
          </w:p>
        </w:tc>
        <w:tc>
          <w:tcPr>
            <w:tcW w:w="1134" w:type="dxa"/>
            <w:vMerge w:val="restart"/>
            <w:tcBorders>
              <w:bottom w:val="nil"/>
            </w:tcBorders>
          </w:tcPr>
          <w:p w:rsidR="000009EC" w:rsidRDefault="000009EC">
            <w:pPr>
              <w:pStyle w:val="ConsPlusNormal"/>
              <w:jc w:val="center"/>
            </w:pPr>
            <w:r>
              <w:t>-</w:t>
            </w:r>
          </w:p>
        </w:tc>
        <w:tc>
          <w:tcPr>
            <w:tcW w:w="4110" w:type="dxa"/>
          </w:tcPr>
          <w:p w:rsidR="000009EC" w:rsidRDefault="000009EC">
            <w:pPr>
              <w:pStyle w:val="ConsPlusNormal"/>
            </w:pPr>
            <w:r>
              <w:t>3.2. Рост количества мероприятий, проводимых в государственных театрально-зрелищных организациях в рамках государственной программы, по отношению к 2017 году</w:t>
            </w:r>
          </w:p>
        </w:tc>
      </w:tr>
      <w:tr w:rsidR="000009EC">
        <w:tblPrEx>
          <w:tblBorders>
            <w:insideH w:val="nil"/>
          </w:tblBorders>
        </w:tblPrEx>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Borders>
              <w:bottom w:val="nil"/>
            </w:tcBorders>
            <w:vAlign w:val="bottom"/>
          </w:tcPr>
          <w:p w:rsidR="000009EC" w:rsidRDefault="000009EC">
            <w:pPr>
              <w:pStyle w:val="ConsPlusNormal"/>
            </w:pPr>
            <w:r>
              <w:t>0.8.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r>
      <w:tr w:rsidR="000009EC">
        <w:tblPrEx>
          <w:tblBorders>
            <w:insideH w:val="nil"/>
          </w:tblBorders>
        </w:tblPrEx>
        <w:tc>
          <w:tcPr>
            <w:tcW w:w="14821" w:type="dxa"/>
            <w:gridSpan w:val="6"/>
            <w:tcBorders>
              <w:top w:val="nil"/>
            </w:tcBorders>
          </w:tcPr>
          <w:p w:rsidR="000009EC" w:rsidRDefault="000009EC">
            <w:pPr>
              <w:pStyle w:val="ConsPlusNormal"/>
              <w:jc w:val="both"/>
            </w:pPr>
            <w:r>
              <w:t xml:space="preserve">п. ОМ 3.2 в ред. </w:t>
            </w:r>
            <w:hyperlink r:id="rId113">
              <w:r>
                <w:rPr>
                  <w:color w:val="0000FF"/>
                </w:rPr>
                <w:t>постановления</w:t>
              </w:r>
            </w:hyperlink>
            <w:r>
              <w:t xml:space="preserve"> Правительства Мурманской области от 30.11.2023 N 898-ПП</w:t>
            </w:r>
          </w:p>
        </w:tc>
      </w:tr>
      <w:tr w:rsidR="000009EC">
        <w:tc>
          <w:tcPr>
            <w:tcW w:w="562" w:type="dxa"/>
            <w:vMerge w:val="restart"/>
            <w:tcBorders>
              <w:bottom w:val="nil"/>
            </w:tcBorders>
          </w:tcPr>
          <w:p w:rsidR="000009EC" w:rsidRDefault="000009EC">
            <w:pPr>
              <w:pStyle w:val="ConsPlusNormal"/>
              <w:jc w:val="center"/>
            </w:pPr>
            <w:r>
              <w:t>ОМ 3.3</w:t>
            </w:r>
          </w:p>
        </w:tc>
        <w:tc>
          <w:tcPr>
            <w:tcW w:w="3119" w:type="dxa"/>
            <w:vMerge w:val="restart"/>
            <w:tcBorders>
              <w:bottom w:val="nil"/>
            </w:tcBorders>
          </w:tcPr>
          <w:p w:rsidR="000009EC" w:rsidRDefault="000009EC">
            <w:pPr>
              <w:pStyle w:val="ConsPlusNormal"/>
            </w:pPr>
            <w:r>
              <w:t>Основное мероприятие 3. Развитие творческого потенциала и организация досуга населения Мурманской области</w:t>
            </w:r>
          </w:p>
        </w:tc>
        <w:tc>
          <w:tcPr>
            <w:tcW w:w="1474" w:type="dxa"/>
            <w:vMerge w:val="restart"/>
            <w:tcBorders>
              <w:bottom w:val="nil"/>
            </w:tcBorders>
          </w:tcPr>
          <w:p w:rsidR="000009EC" w:rsidRDefault="000009EC">
            <w:pPr>
              <w:pStyle w:val="ConsPlusNormal"/>
              <w:jc w:val="center"/>
            </w:pPr>
            <w:r>
              <w:t>2021 - 2025</w:t>
            </w:r>
          </w:p>
        </w:tc>
        <w:tc>
          <w:tcPr>
            <w:tcW w:w="4422" w:type="dxa"/>
            <w:vMerge w:val="restart"/>
            <w:tcBorders>
              <w:bottom w:val="nil"/>
            </w:tcBorders>
          </w:tcPr>
          <w:p w:rsidR="000009EC" w:rsidRDefault="000009EC">
            <w:pPr>
              <w:pStyle w:val="ConsPlusNormal"/>
            </w:pPr>
            <w:r>
              <w:t>Министерство культуры Мурманской области, государственные областные учреждения культуры и искусства</w:t>
            </w:r>
          </w:p>
        </w:tc>
        <w:tc>
          <w:tcPr>
            <w:tcW w:w="1134" w:type="dxa"/>
            <w:vMerge w:val="restart"/>
            <w:tcBorders>
              <w:bottom w:val="nil"/>
            </w:tcBorders>
          </w:tcPr>
          <w:p w:rsidR="000009EC" w:rsidRDefault="000009EC">
            <w:pPr>
              <w:pStyle w:val="ConsPlusNormal"/>
              <w:jc w:val="center"/>
            </w:pPr>
            <w:r>
              <w:t>-</w:t>
            </w:r>
          </w:p>
        </w:tc>
        <w:tc>
          <w:tcPr>
            <w:tcW w:w="4110" w:type="dxa"/>
            <w:vAlign w:val="bottom"/>
          </w:tcPr>
          <w:p w:rsidR="000009EC" w:rsidRDefault="000009EC">
            <w:pPr>
              <w:pStyle w:val="ConsPlusNormal"/>
            </w:pPr>
            <w:r>
              <w:t>3.3. Число посещений культурно-массовых мероприятий, проводимых государственными и муниципальными культурно-досуговыми учреждениями, на 100 тыс. населения</w:t>
            </w:r>
          </w:p>
        </w:tc>
      </w:tr>
      <w:tr w:rsidR="000009EC">
        <w:tblPrEx>
          <w:tblBorders>
            <w:insideH w:val="nil"/>
          </w:tblBorders>
        </w:tblPrEx>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Borders>
              <w:bottom w:val="nil"/>
            </w:tcBorders>
            <w:vAlign w:val="bottom"/>
          </w:tcPr>
          <w:p w:rsidR="000009EC" w:rsidRDefault="000009EC">
            <w:pPr>
              <w:pStyle w:val="ConsPlusNormal"/>
            </w:pPr>
            <w:r>
              <w:t>0.8.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r>
      <w:tr w:rsidR="000009EC">
        <w:tblPrEx>
          <w:tblBorders>
            <w:insideH w:val="nil"/>
          </w:tblBorders>
        </w:tblPrEx>
        <w:tc>
          <w:tcPr>
            <w:tcW w:w="14821" w:type="dxa"/>
            <w:gridSpan w:val="6"/>
            <w:tcBorders>
              <w:top w:val="nil"/>
            </w:tcBorders>
          </w:tcPr>
          <w:p w:rsidR="000009EC" w:rsidRDefault="000009EC">
            <w:pPr>
              <w:pStyle w:val="ConsPlusNormal"/>
              <w:jc w:val="both"/>
            </w:pPr>
            <w:r>
              <w:t xml:space="preserve">п. ОМ 3.3 в ред. </w:t>
            </w:r>
            <w:hyperlink r:id="rId114">
              <w:r>
                <w:rPr>
                  <w:color w:val="0000FF"/>
                </w:rPr>
                <w:t>постановления</w:t>
              </w:r>
            </w:hyperlink>
            <w:r>
              <w:t xml:space="preserve"> Правительства Мурманской области от 30.11.2023 N 898-ПП</w:t>
            </w:r>
          </w:p>
        </w:tc>
      </w:tr>
      <w:tr w:rsidR="000009EC">
        <w:tc>
          <w:tcPr>
            <w:tcW w:w="562" w:type="dxa"/>
          </w:tcPr>
          <w:p w:rsidR="000009EC" w:rsidRDefault="000009EC">
            <w:pPr>
              <w:pStyle w:val="ConsPlusNormal"/>
              <w:jc w:val="center"/>
            </w:pPr>
            <w:r>
              <w:t>ОМ 3.4</w:t>
            </w:r>
          </w:p>
        </w:tc>
        <w:tc>
          <w:tcPr>
            <w:tcW w:w="3119" w:type="dxa"/>
          </w:tcPr>
          <w:p w:rsidR="000009EC" w:rsidRDefault="000009EC">
            <w:pPr>
              <w:pStyle w:val="ConsPlusNormal"/>
            </w:pPr>
            <w:r>
              <w:t>Основное мероприятие 4. Развитие негосударственного сектора в сфере культуры и искусства</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Автономная некоммерческая организация "Агентство по проведению спортивно-массовых и культурно-зрелищных мероприятий "СпортКульт51"</w:t>
            </w:r>
          </w:p>
        </w:tc>
        <w:tc>
          <w:tcPr>
            <w:tcW w:w="1134" w:type="dxa"/>
          </w:tcPr>
          <w:p w:rsidR="000009EC" w:rsidRDefault="000009EC">
            <w:pPr>
              <w:pStyle w:val="ConsPlusNormal"/>
              <w:jc w:val="center"/>
            </w:pPr>
            <w:r>
              <w:t>-</w:t>
            </w:r>
          </w:p>
        </w:tc>
        <w:tc>
          <w:tcPr>
            <w:tcW w:w="4110" w:type="dxa"/>
          </w:tcPr>
          <w:p w:rsidR="000009EC" w:rsidRDefault="000009EC">
            <w:pPr>
              <w:pStyle w:val="ConsPlusNormal"/>
            </w:pPr>
            <w:r>
              <w:t>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rsidR="000009EC">
        <w:tc>
          <w:tcPr>
            <w:tcW w:w="562" w:type="dxa"/>
          </w:tcPr>
          <w:p w:rsidR="000009EC" w:rsidRDefault="000009EC">
            <w:pPr>
              <w:pStyle w:val="ConsPlusNormal"/>
              <w:jc w:val="center"/>
            </w:pPr>
            <w:r>
              <w:t>ОМ 3.5</w:t>
            </w:r>
          </w:p>
        </w:tc>
        <w:tc>
          <w:tcPr>
            <w:tcW w:w="3119" w:type="dxa"/>
          </w:tcPr>
          <w:p w:rsidR="000009EC" w:rsidRDefault="000009EC">
            <w:pPr>
              <w:pStyle w:val="ConsPlusNormal"/>
            </w:pPr>
            <w:r>
              <w:t>Основное мероприятие 5. Формирование благоприятных условий для развития кинопроизводства и кинопроката в Мурманской области</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3.5. 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r>
      <w:tr w:rsidR="000009EC">
        <w:tc>
          <w:tcPr>
            <w:tcW w:w="562" w:type="dxa"/>
          </w:tcPr>
          <w:p w:rsidR="000009EC" w:rsidRDefault="000009EC">
            <w:pPr>
              <w:pStyle w:val="ConsPlusNormal"/>
              <w:jc w:val="center"/>
            </w:pPr>
            <w:r>
              <w:t>ОМ 3.6</w:t>
            </w:r>
          </w:p>
        </w:tc>
        <w:tc>
          <w:tcPr>
            <w:tcW w:w="3119" w:type="dxa"/>
          </w:tcPr>
          <w:p w:rsidR="000009EC" w:rsidRDefault="000009EC">
            <w:pPr>
              <w:pStyle w:val="ConsPlusNormal"/>
            </w:pPr>
            <w:r>
              <w:t>Основное мероприятие 6. Сохранение кадрового потенциала работников культуры</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3.6. Количество работников учреждений культуры и образования в сфере культуры, которым оказана поддержка</w:t>
            </w:r>
          </w:p>
        </w:tc>
      </w:tr>
      <w:tr w:rsidR="000009EC">
        <w:tc>
          <w:tcPr>
            <w:tcW w:w="562" w:type="dxa"/>
            <w:vMerge w:val="restart"/>
          </w:tcPr>
          <w:p w:rsidR="000009EC" w:rsidRDefault="000009EC">
            <w:pPr>
              <w:pStyle w:val="ConsPlusNormal"/>
              <w:jc w:val="center"/>
            </w:pPr>
            <w:r>
              <w:t xml:space="preserve">ОМ </w:t>
            </w:r>
            <w:r>
              <w:lastRenderedPageBreak/>
              <w:t>3.7</w:t>
            </w:r>
          </w:p>
        </w:tc>
        <w:tc>
          <w:tcPr>
            <w:tcW w:w="3119" w:type="dxa"/>
            <w:vMerge w:val="restart"/>
          </w:tcPr>
          <w:p w:rsidR="000009EC" w:rsidRDefault="000009EC">
            <w:pPr>
              <w:pStyle w:val="ConsPlusNormal"/>
            </w:pPr>
            <w:r>
              <w:lastRenderedPageBreak/>
              <w:t xml:space="preserve">Основное мероприятие 7. </w:t>
            </w:r>
            <w:r>
              <w:lastRenderedPageBreak/>
              <w:t>Укрепление материально-технической базы, ремонт и реконструкция государственных театрально-зрелищных, культурно-досуговых учреждений, образовательных учреждений в сфере культуры</w:t>
            </w:r>
          </w:p>
        </w:tc>
        <w:tc>
          <w:tcPr>
            <w:tcW w:w="1474" w:type="dxa"/>
            <w:vMerge w:val="restart"/>
          </w:tcPr>
          <w:p w:rsidR="000009EC" w:rsidRDefault="000009EC">
            <w:pPr>
              <w:pStyle w:val="ConsPlusNormal"/>
              <w:jc w:val="center"/>
            </w:pPr>
            <w:r>
              <w:lastRenderedPageBreak/>
              <w:t>2021 - 2025</w:t>
            </w:r>
          </w:p>
        </w:tc>
        <w:tc>
          <w:tcPr>
            <w:tcW w:w="4422" w:type="dxa"/>
            <w:vMerge w:val="restart"/>
          </w:tcPr>
          <w:p w:rsidR="000009EC" w:rsidRDefault="000009EC">
            <w:pPr>
              <w:pStyle w:val="ConsPlusNormal"/>
            </w:pPr>
            <w:r>
              <w:t xml:space="preserve">Министерство строительства Мурманской </w:t>
            </w:r>
            <w:r>
              <w:lastRenderedPageBreak/>
              <w:t>области, Министерство культуры Мурманской области, ГОКУ "Управление капитального строительства Мурманской области", ГОАУК "Мурманский областной драматический театр", ГОАУК "Мурманский областной театр кукол", ГОАУК "Мурманская областная филармония", ГОАУК "Мурманский областной Дворец культуры и народного творчества им. С.М. Кирова", Печенгский муниципальный округ</w:t>
            </w:r>
          </w:p>
        </w:tc>
        <w:tc>
          <w:tcPr>
            <w:tcW w:w="1134" w:type="dxa"/>
            <w:vMerge w:val="restart"/>
          </w:tcPr>
          <w:p w:rsidR="000009EC" w:rsidRDefault="000009EC">
            <w:pPr>
              <w:pStyle w:val="ConsPlusNormal"/>
              <w:jc w:val="center"/>
            </w:pPr>
            <w:r>
              <w:lastRenderedPageBreak/>
              <w:t>-</w:t>
            </w:r>
          </w:p>
        </w:tc>
        <w:tc>
          <w:tcPr>
            <w:tcW w:w="4110" w:type="dxa"/>
          </w:tcPr>
          <w:p w:rsidR="000009EC" w:rsidRDefault="000009EC">
            <w:pPr>
              <w:pStyle w:val="ConsPlusNormal"/>
            </w:pPr>
            <w:r>
              <w:t xml:space="preserve">0.5. Доля зданий учреждений культуры, </w:t>
            </w:r>
            <w:r>
              <w:lastRenderedPageBreak/>
              <w:t>находящихся в удовлетворительном состоянии, в общем количестве зданий данных учреждений</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3.7. Количество государственных театрально-зрелищных, культурно-досуговых учреждений, образовательных учреждений в сфере культуры, в которых осуществлены и осуществляются модернизация материально-технической базы и ремонтные работы</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3.9. 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r>
      <w:tr w:rsidR="000009EC">
        <w:tc>
          <w:tcPr>
            <w:tcW w:w="562" w:type="dxa"/>
            <w:vMerge w:val="restart"/>
          </w:tcPr>
          <w:p w:rsidR="000009EC" w:rsidRDefault="000009EC">
            <w:pPr>
              <w:pStyle w:val="ConsPlusNormal"/>
              <w:jc w:val="center"/>
            </w:pPr>
            <w:r>
              <w:t>ОМ 3.8</w:t>
            </w:r>
          </w:p>
        </w:tc>
        <w:tc>
          <w:tcPr>
            <w:tcW w:w="3119" w:type="dxa"/>
            <w:vMerge w:val="restart"/>
          </w:tcPr>
          <w:p w:rsidR="000009EC" w:rsidRDefault="000009EC">
            <w:pPr>
              <w:pStyle w:val="ConsPlusNormal"/>
            </w:pPr>
            <w:r>
              <w:t>Основное мероприятие 8. Укрепление материально-технической базы, строительство и ремонт муниципальных культурно-досуговых учреждений, образовательных учреждений в сфере культуры</w:t>
            </w:r>
          </w:p>
        </w:tc>
        <w:tc>
          <w:tcPr>
            <w:tcW w:w="1474" w:type="dxa"/>
            <w:vMerge w:val="restart"/>
          </w:tcPr>
          <w:p w:rsidR="000009EC" w:rsidRDefault="000009EC">
            <w:pPr>
              <w:pStyle w:val="ConsPlusNormal"/>
              <w:jc w:val="center"/>
            </w:pPr>
            <w:r>
              <w:t>2021 - 2025</w:t>
            </w:r>
          </w:p>
        </w:tc>
        <w:tc>
          <w:tcPr>
            <w:tcW w:w="4422" w:type="dxa"/>
            <w:vMerge w:val="restart"/>
          </w:tcPr>
          <w:p w:rsidR="000009EC" w:rsidRDefault="000009EC">
            <w:pPr>
              <w:pStyle w:val="ConsPlusNormal"/>
            </w:pPr>
            <w:r>
              <w:t>Министерство культуры Мурманской области, Министерство строительства Мурманской области, администрации муниципальных образований Мурманской области</w:t>
            </w:r>
          </w:p>
        </w:tc>
        <w:tc>
          <w:tcPr>
            <w:tcW w:w="1134" w:type="dxa"/>
            <w:vMerge w:val="restart"/>
          </w:tcPr>
          <w:p w:rsidR="000009EC" w:rsidRDefault="000009EC">
            <w:pPr>
              <w:pStyle w:val="ConsPlusNormal"/>
              <w:jc w:val="center"/>
            </w:pPr>
            <w:r>
              <w:t>-</w:t>
            </w:r>
          </w:p>
        </w:tc>
        <w:tc>
          <w:tcPr>
            <w:tcW w:w="4110" w:type="dxa"/>
          </w:tcPr>
          <w:p w:rsidR="000009EC" w:rsidRDefault="000009EC">
            <w:pPr>
              <w:pStyle w:val="ConsPlusNormal"/>
            </w:pPr>
            <w:r>
              <w:t>0.4. Уровень обеспеченности субъектов Российской Федерации организациями культуры</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0.5. Доля зданий учреждений культуры, находящихся в удовлетворительном состоянии, в общем количестве зданий данных учреждений</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3.8. Количество муниципальных культурно-досуговых учреждений, образовательных учреждений в сфере культуры, в которых осуществлена или осуществляется модернизация материально-технической базы, ремонтные работы, строительство</w:t>
            </w:r>
          </w:p>
        </w:tc>
      </w:tr>
      <w:tr w:rsidR="000009EC">
        <w:tblPrEx>
          <w:tblBorders>
            <w:insideH w:val="nil"/>
          </w:tblBorders>
        </w:tblPrEx>
        <w:tc>
          <w:tcPr>
            <w:tcW w:w="562" w:type="dxa"/>
            <w:tcBorders>
              <w:bottom w:val="nil"/>
            </w:tcBorders>
          </w:tcPr>
          <w:p w:rsidR="000009EC" w:rsidRDefault="000009EC">
            <w:pPr>
              <w:pStyle w:val="ConsPlusNormal"/>
              <w:jc w:val="center"/>
            </w:pPr>
            <w:r>
              <w:lastRenderedPageBreak/>
              <w:t>ОМ 3.9</w:t>
            </w:r>
          </w:p>
        </w:tc>
        <w:tc>
          <w:tcPr>
            <w:tcW w:w="3119" w:type="dxa"/>
            <w:tcBorders>
              <w:bottom w:val="nil"/>
            </w:tcBorders>
          </w:tcPr>
          <w:p w:rsidR="000009EC" w:rsidRDefault="000009EC">
            <w:pPr>
              <w:pStyle w:val="ConsPlusNormal"/>
              <w:jc w:val="center"/>
            </w:pPr>
            <w:r>
              <w:t>Основное мероприятие 9. Реализация проекта "Сопки.Семья"</w:t>
            </w:r>
          </w:p>
        </w:tc>
        <w:tc>
          <w:tcPr>
            <w:tcW w:w="1474" w:type="dxa"/>
            <w:tcBorders>
              <w:bottom w:val="nil"/>
            </w:tcBorders>
          </w:tcPr>
          <w:p w:rsidR="000009EC" w:rsidRDefault="000009EC">
            <w:pPr>
              <w:pStyle w:val="ConsPlusNormal"/>
              <w:jc w:val="center"/>
            </w:pPr>
            <w:r>
              <w:t>2023</w:t>
            </w:r>
          </w:p>
        </w:tc>
        <w:tc>
          <w:tcPr>
            <w:tcW w:w="4422" w:type="dxa"/>
            <w:tcBorders>
              <w:bottom w:val="nil"/>
            </w:tcBorders>
          </w:tcPr>
          <w:p w:rsidR="000009EC" w:rsidRDefault="000009EC">
            <w:pPr>
              <w:pStyle w:val="ConsPlusNormal"/>
              <w:jc w:val="center"/>
            </w:pPr>
            <w:r>
              <w:t>Министерство культуры Мурманской области, администрации муниципальных образований Мурманской области, государственные областные учреждения культуры</w:t>
            </w:r>
          </w:p>
        </w:tc>
        <w:tc>
          <w:tcPr>
            <w:tcW w:w="1134" w:type="dxa"/>
            <w:tcBorders>
              <w:bottom w:val="nil"/>
            </w:tcBorders>
          </w:tcPr>
          <w:p w:rsidR="000009EC" w:rsidRDefault="000009EC">
            <w:pPr>
              <w:pStyle w:val="ConsPlusNormal"/>
              <w:jc w:val="center"/>
            </w:pPr>
            <w:r>
              <w:t>-</w:t>
            </w:r>
          </w:p>
        </w:tc>
        <w:tc>
          <w:tcPr>
            <w:tcW w:w="4110" w:type="dxa"/>
            <w:tcBorders>
              <w:bottom w:val="nil"/>
            </w:tcBorders>
          </w:tcPr>
          <w:p w:rsidR="000009EC" w:rsidRDefault="000009EC">
            <w:pPr>
              <w:pStyle w:val="ConsPlusNormal"/>
              <w:jc w:val="center"/>
            </w:pPr>
            <w:r>
              <w:t>0.2. Уровень удовлетворенности населения качеством предоставления государственных (муниципальных) услуг в сфере культуры</w:t>
            </w:r>
          </w:p>
        </w:tc>
      </w:tr>
      <w:tr w:rsidR="000009EC">
        <w:tblPrEx>
          <w:tblBorders>
            <w:insideH w:val="nil"/>
          </w:tblBorders>
        </w:tblPrEx>
        <w:tc>
          <w:tcPr>
            <w:tcW w:w="14821" w:type="dxa"/>
            <w:gridSpan w:val="6"/>
            <w:tcBorders>
              <w:top w:val="nil"/>
            </w:tcBorders>
          </w:tcPr>
          <w:p w:rsidR="000009EC" w:rsidRDefault="000009EC">
            <w:pPr>
              <w:pStyle w:val="ConsPlusNormal"/>
              <w:jc w:val="both"/>
            </w:pPr>
            <w:r>
              <w:t xml:space="preserve">п. ОМ 3.9 введен </w:t>
            </w:r>
            <w:hyperlink r:id="rId115">
              <w:r>
                <w:rPr>
                  <w:color w:val="0000FF"/>
                </w:rPr>
                <w:t>постановлением</w:t>
              </w:r>
            </w:hyperlink>
            <w:r>
              <w:t xml:space="preserve"> Правительства Мурманской области от 17.04.2023</w:t>
            </w:r>
          </w:p>
          <w:p w:rsidR="000009EC" w:rsidRDefault="000009EC">
            <w:pPr>
              <w:pStyle w:val="ConsPlusNormal"/>
              <w:jc w:val="both"/>
            </w:pPr>
            <w:r>
              <w:t>N 292-ПП</w:t>
            </w:r>
          </w:p>
        </w:tc>
      </w:tr>
      <w:tr w:rsidR="000009EC">
        <w:tc>
          <w:tcPr>
            <w:tcW w:w="562" w:type="dxa"/>
            <w:vMerge w:val="restart"/>
            <w:tcBorders>
              <w:bottom w:val="nil"/>
            </w:tcBorders>
          </w:tcPr>
          <w:p w:rsidR="000009EC" w:rsidRDefault="000009EC">
            <w:pPr>
              <w:pStyle w:val="ConsPlusNormal"/>
            </w:pPr>
            <w:r>
              <w:t>ОМ 3.10</w:t>
            </w:r>
          </w:p>
        </w:tc>
        <w:tc>
          <w:tcPr>
            <w:tcW w:w="3119" w:type="dxa"/>
            <w:vMerge w:val="restart"/>
            <w:tcBorders>
              <w:bottom w:val="nil"/>
            </w:tcBorders>
          </w:tcPr>
          <w:p w:rsidR="000009EC" w:rsidRDefault="000009EC">
            <w:pPr>
              <w:pStyle w:val="ConsPlusNormal"/>
            </w:pPr>
            <w:r>
              <w:t>Основное мероприятие 10. Реализация мероприятий Плана социального развития центров экономического роста Мурманской области</w:t>
            </w:r>
          </w:p>
        </w:tc>
        <w:tc>
          <w:tcPr>
            <w:tcW w:w="1474" w:type="dxa"/>
            <w:vMerge w:val="restart"/>
            <w:tcBorders>
              <w:bottom w:val="nil"/>
            </w:tcBorders>
          </w:tcPr>
          <w:p w:rsidR="000009EC" w:rsidRDefault="000009EC">
            <w:pPr>
              <w:pStyle w:val="ConsPlusNormal"/>
            </w:pPr>
            <w:r>
              <w:t>2023 - 2024</w:t>
            </w:r>
          </w:p>
        </w:tc>
        <w:tc>
          <w:tcPr>
            <w:tcW w:w="4422" w:type="dxa"/>
            <w:vMerge w:val="restart"/>
            <w:tcBorders>
              <w:bottom w:val="nil"/>
            </w:tcBorders>
          </w:tcPr>
          <w:p w:rsidR="000009EC" w:rsidRDefault="000009EC">
            <w:pPr>
              <w:pStyle w:val="ConsPlusNormal"/>
            </w:pPr>
            <w:r>
              <w:t>Министерство строительства Мурманской области, ГОКУ "Управление капитального строительства Мурманской области"</w:t>
            </w:r>
          </w:p>
        </w:tc>
        <w:tc>
          <w:tcPr>
            <w:tcW w:w="1134" w:type="dxa"/>
            <w:vMerge w:val="restart"/>
            <w:tcBorders>
              <w:bottom w:val="nil"/>
            </w:tcBorders>
          </w:tcPr>
          <w:p w:rsidR="000009EC" w:rsidRDefault="000009EC">
            <w:pPr>
              <w:pStyle w:val="ConsPlusNormal"/>
            </w:pPr>
          </w:p>
        </w:tc>
        <w:tc>
          <w:tcPr>
            <w:tcW w:w="4110" w:type="dxa"/>
          </w:tcPr>
          <w:p w:rsidR="000009EC" w:rsidRDefault="000009EC">
            <w:pPr>
              <w:pStyle w:val="ConsPlusNormal"/>
            </w:pPr>
            <w:r>
              <w:t>0.2. Уровень удовлетворенности населения качеством предоставления государственных (муниципальных) услуг в сфере культуры</w:t>
            </w:r>
          </w:p>
        </w:tc>
      </w:tr>
      <w:tr w:rsidR="000009EC">
        <w:tblPrEx>
          <w:tblBorders>
            <w:insideH w:val="nil"/>
          </w:tblBorders>
        </w:tblPrEx>
        <w:tc>
          <w:tcPr>
            <w:tcW w:w="562" w:type="dxa"/>
            <w:vMerge/>
            <w:tcBorders>
              <w:bottom w:val="nil"/>
            </w:tcBorders>
          </w:tcPr>
          <w:p w:rsidR="000009EC" w:rsidRDefault="000009EC">
            <w:pPr>
              <w:pStyle w:val="ConsPlusNormal"/>
            </w:pPr>
          </w:p>
        </w:tc>
        <w:tc>
          <w:tcPr>
            <w:tcW w:w="3119" w:type="dxa"/>
            <w:vMerge/>
            <w:tcBorders>
              <w:bottom w:val="nil"/>
            </w:tcBorders>
          </w:tcPr>
          <w:p w:rsidR="000009EC" w:rsidRDefault="000009EC">
            <w:pPr>
              <w:pStyle w:val="ConsPlusNormal"/>
            </w:pPr>
          </w:p>
        </w:tc>
        <w:tc>
          <w:tcPr>
            <w:tcW w:w="1474" w:type="dxa"/>
            <w:vMerge/>
            <w:tcBorders>
              <w:bottom w:val="nil"/>
            </w:tcBorders>
          </w:tcPr>
          <w:p w:rsidR="000009EC" w:rsidRDefault="000009EC">
            <w:pPr>
              <w:pStyle w:val="ConsPlusNormal"/>
            </w:pPr>
          </w:p>
        </w:tc>
        <w:tc>
          <w:tcPr>
            <w:tcW w:w="4422" w:type="dxa"/>
            <w:vMerge/>
            <w:tcBorders>
              <w:bottom w:val="nil"/>
            </w:tcBorders>
          </w:tcPr>
          <w:p w:rsidR="000009EC" w:rsidRDefault="000009EC">
            <w:pPr>
              <w:pStyle w:val="ConsPlusNormal"/>
            </w:pPr>
          </w:p>
        </w:tc>
        <w:tc>
          <w:tcPr>
            <w:tcW w:w="1134" w:type="dxa"/>
            <w:vMerge/>
            <w:tcBorders>
              <w:bottom w:val="nil"/>
            </w:tcBorders>
          </w:tcPr>
          <w:p w:rsidR="000009EC" w:rsidRDefault="000009EC">
            <w:pPr>
              <w:pStyle w:val="ConsPlusNormal"/>
            </w:pPr>
          </w:p>
        </w:tc>
        <w:tc>
          <w:tcPr>
            <w:tcW w:w="4110" w:type="dxa"/>
            <w:tcBorders>
              <w:bottom w:val="nil"/>
            </w:tcBorders>
          </w:tcPr>
          <w:p w:rsidR="000009EC" w:rsidRDefault="000009EC">
            <w:pPr>
              <w:pStyle w:val="ConsPlusNormal"/>
            </w:pPr>
            <w:r>
              <w:t>0.4. Уровень обеспеченности субъектов Российской Федерации организациями культуры</w:t>
            </w:r>
          </w:p>
        </w:tc>
      </w:tr>
      <w:tr w:rsidR="000009EC">
        <w:tblPrEx>
          <w:tblBorders>
            <w:insideH w:val="nil"/>
          </w:tblBorders>
        </w:tblPrEx>
        <w:tc>
          <w:tcPr>
            <w:tcW w:w="14821" w:type="dxa"/>
            <w:gridSpan w:val="6"/>
            <w:tcBorders>
              <w:top w:val="nil"/>
            </w:tcBorders>
          </w:tcPr>
          <w:p w:rsidR="000009EC" w:rsidRDefault="000009EC">
            <w:pPr>
              <w:pStyle w:val="ConsPlusNormal"/>
              <w:jc w:val="both"/>
            </w:pPr>
            <w:r>
              <w:t xml:space="preserve">п. ОМ 3.10 введен </w:t>
            </w:r>
            <w:hyperlink r:id="rId116">
              <w:r>
                <w:rPr>
                  <w:color w:val="0000FF"/>
                </w:rPr>
                <w:t>постановлением</w:t>
              </w:r>
            </w:hyperlink>
            <w:r>
              <w:t xml:space="preserve"> Правительства Мурманской области от 24.03.2023</w:t>
            </w:r>
          </w:p>
          <w:p w:rsidR="000009EC" w:rsidRDefault="000009EC">
            <w:pPr>
              <w:pStyle w:val="ConsPlusNormal"/>
              <w:jc w:val="both"/>
            </w:pPr>
            <w:r>
              <w:t>N 223-ПП</w:t>
            </w:r>
          </w:p>
        </w:tc>
      </w:tr>
      <w:tr w:rsidR="000009EC">
        <w:tc>
          <w:tcPr>
            <w:tcW w:w="562" w:type="dxa"/>
            <w:vMerge w:val="restart"/>
          </w:tcPr>
          <w:p w:rsidR="000009EC" w:rsidRDefault="000009EC">
            <w:pPr>
              <w:pStyle w:val="ConsPlusNormal"/>
              <w:jc w:val="center"/>
            </w:pPr>
            <w:r>
              <w:t>П 3.1</w:t>
            </w:r>
          </w:p>
        </w:tc>
        <w:tc>
          <w:tcPr>
            <w:tcW w:w="3119" w:type="dxa"/>
            <w:vMerge w:val="restart"/>
          </w:tcPr>
          <w:p w:rsidR="000009EC" w:rsidRDefault="000009EC">
            <w:pPr>
              <w:pStyle w:val="ConsPlusNormal"/>
            </w:pPr>
            <w:r>
              <w:t>Региональный проект "Культурная среда"</w:t>
            </w:r>
          </w:p>
        </w:tc>
        <w:tc>
          <w:tcPr>
            <w:tcW w:w="1474" w:type="dxa"/>
            <w:vMerge w:val="restart"/>
          </w:tcPr>
          <w:p w:rsidR="000009EC" w:rsidRDefault="000009EC">
            <w:pPr>
              <w:pStyle w:val="ConsPlusNormal"/>
              <w:jc w:val="center"/>
            </w:pPr>
            <w:r>
              <w:t>2021 - 2024</w:t>
            </w:r>
          </w:p>
        </w:tc>
        <w:tc>
          <w:tcPr>
            <w:tcW w:w="4422" w:type="dxa"/>
            <w:vMerge w:val="restart"/>
          </w:tcPr>
          <w:p w:rsidR="000009EC" w:rsidRDefault="000009EC">
            <w:pPr>
              <w:pStyle w:val="ConsPlusNormal"/>
            </w:pPr>
            <w:r>
              <w:t>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ГОАУК "Мурманский областной драматический театр", администрации муниципальных образований Мурманской области, МБУК "Междуреченский сельский Дом культуры"</w:t>
            </w:r>
          </w:p>
        </w:tc>
        <w:tc>
          <w:tcPr>
            <w:tcW w:w="1134" w:type="dxa"/>
            <w:vMerge w:val="restart"/>
          </w:tcPr>
          <w:p w:rsidR="000009EC" w:rsidRDefault="000009EC">
            <w:pPr>
              <w:pStyle w:val="ConsPlusNormal"/>
              <w:jc w:val="center"/>
            </w:pPr>
            <w:r>
              <w:t>-</w:t>
            </w:r>
          </w:p>
        </w:tc>
        <w:tc>
          <w:tcPr>
            <w:tcW w:w="4110" w:type="dxa"/>
          </w:tcPr>
          <w:p w:rsidR="000009EC" w:rsidRDefault="000009EC">
            <w:pPr>
              <w:pStyle w:val="ConsPlusNormal"/>
            </w:pPr>
            <w:r>
              <w:t>0.6. Количество созданных (реконструированных) и капитально отремонтированных объектов организаций культуры</w:t>
            </w:r>
          </w:p>
        </w:tc>
      </w:tr>
      <w:tr w:rsidR="000009EC">
        <w:tc>
          <w:tcPr>
            <w:tcW w:w="562" w:type="dxa"/>
            <w:vMerge/>
          </w:tcPr>
          <w:p w:rsidR="000009EC" w:rsidRDefault="000009EC">
            <w:pPr>
              <w:pStyle w:val="ConsPlusNormal"/>
            </w:pPr>
          </w:p>
        </w:tc>
        <w:tc>
          <w:tcPr>
            <w:tcW w:w="3119" w:type="dxa"/>
            <w:vMerge/>
          </w:tcPr>
          <w:p w:rsidR="000009EC" w:rsidRDefault="000009EC">
            <w:pPr>
              <w:pStyle w:val="ConsPlusNormal"/>
            </w:pPr>
          </w:p>
        </w:tc>
        <w:tc>
          <w:tcPr>
            <w:tcW w:w="1474" w:type="dxa"/>
            <w:vMerge/>
          </w:tcPr>
          <w:p w:rsidR="000009EC" w:rsidRDefault="000009EC">
            <w:pPr>
              <w:pStyle w:val="ConsPlusNormal"/>
            </w:pPr>
          </w:p>
        </w:tc>
        <w:tc>
          <w:tcPr>
            <w:tcW w:w="4422" w:type="dxa"/>
            <w:vMerge/>
          </w:tcPr>
          <w:p w:rsidR="000009EC" w:rsidRDefault="000009EC">
            <w:pPr>
              <w:pStyle w:val="ConsPlusNormal"/>
            </w:pPr>
          </w:p>
        </w:tc>
        <w:tc>
          <w:tcPr>
            <w:tcW w:w="1134" w:type="dxa"/>
            <w:vMerge/>
          </w:tcPr>
          <w:p w:rsidR="000009EC" w:rsidRDefault="000009EC">
            <w:pPr>
              <w:pStyle w:val="ConsPlusNormal"/>
            </w:pPr>
          </w:p>
        </w:tc>
        <w:tc>
          <w:tcPr>
            <w:tcW w:w="4110" w:type="dxa"/>
          </w:tcPr>
          <w:p w:rsidR="000009EC" w:rsidRDefault="000009EC">
            <w:pPr>
              <w:pStyle w:val="ConsPlusNormal"/>
            </w:pPr>
            <w:r>
              <w:t>0.7. Количество организаций культуры, получивших современное оборудование</w:t>
            </w:r>
          </w:p>
        </w:tc>
      </w:tr>
      <w:tr w:rsidR="000009EC">
        <w:tc>
          <w:tcPr>
            <w:tcW w:w="562" w:type="dxa"/>
          </w:tcPr>
          <w:p w:rsidR="000009EC" w:rsidRDefault="000009EC">
            <w:pPr>
              <w:pStyle w:val="ConsPlusNormal"/>
              <w:jc w:val="center"/>
            </w:pPr>
            <w:r>
              <w:t>П 3.2</w:t>
            </w:r>
          </w:p>
        </w:tc>
        <w:tc>
          <w:tcPr>
            <w:tcW w:w="3119" w:type="dxa"/>
          </w:tcPr>
          <w:p w:rsidR="000009EC" w:rsidRDefault="000009EC">
            <w:pPr>
              <w:pStyle w:val="ConsPlusNormal"/>
            </w:pPr>
            <w:r>
              <w:t>Региональный проект "Цифровая культура"</w:t>
            </w:r>
          </w:p>
        </w:tc>
        <w:tc>
          <w:tcPr>
            <w:tcW w:w="1474" w:type="dxa"/>
          </w:tcPr>
          <w:p w:rsidR="000009EC" w:rsidRDefault="000009EC">
            <w:pPr>
              <w:pStyle w:val="ConsPlusNormal"/>
              <w:jc w:val="center"/>
            </w:pPr>
            <w:r>
              <w:t>2021 - 2024</w:t>
            </w:r>
          </w:p>
        </w:tc>
        <w:tc>
          <w:tcPr>
            <w:tcW w:w="4422" w:type="dxa"/>
          </w:tcPr>
          <w:p w:rsidR="000009EC" w:rsidRDefault="000009EC">
            <w:pPr>
              <w:pStyle w:val="ConsPlusNormal"/>
            </w:pPr>
            <w:r>
              <w:t>Министерство культуры Мурманской области,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0.3. Число посещений мероприятий организаций культуры</w:t>
            </w:r>
          </w:p>
        </w:tc>
      </w:tr>
      <w:tr w:rsidR="000009EC">
        <w:tc>
          <w:tcPr>
            <w:tcW w:w="562" w:type="dxa"/>
          </w:tcPr>
          <w:p w:rsidR="000009EC" w:rsidRDefault="000009EC">
            <w:pPr>
              <w:pStyle w:val="ConsPlusNormal"/>
              <w:jc w:val="center"/>
            </w:pPr>
            <w:r>
              <w:lastRenderedPageBreak/>
              <w:t>П 3.3</w:t>
            </w:r>
          </w:p>
        </w:tc>
        <w:tc>
          <w:tcPr>
            <w:tcW w:w="3119" w:type="dxa"/>
          </w:tcPr>
          <w:p w:rsidR="000009EC" w:rsidRDefault="000009EC">
            <w:pPr>
              <w:pStyle w:val="ConsPlusNormal"/>
            </w:pPr>
            <w:r>
              <w:t>Региональный проект "Творческие люди"</w:t>
            </w:r>
          </w:p>
        </w:tc>
        <w:tc>
          <w:tcPr>
            <w:tcW w:w="1474" w:type="dxa"/>
          </w:tcPr>
          <w:p w:rsidR="000009EC" w:rsidRDefault="000009EC">
            <w:pPr>
              <w:pStyle w:val="ConsPlusNormal"/>
              <w:jc w:val="center"/>
            </w:pPr>
            <w:r>
              <w:t>2021 - 2024</w:t>
            </w:r>
          </w:p>
        </w:tc>
        <w:tc>
          <w:tcPr>
            <w:tcW w:w="4422" w:type="dxa"/>
          </w:tcPr>
          <w:p w:rsidR="000009EC" w:rsidRDefault="000009EC">
            <w:pPr>
              <w:pStyle w:val="ConsPlusNormal"/>
            </w:pPr>
            <w:r>
              <w:t>Министерство культуры Мурманской области, администрации муниципальных образований Мурманской области</w:t>
            </w:r>
          </w:p>
        </w:tc>
        <w:tc>
          <w:tcPr>
            <w:tcW w:w="1134" w:type="dxa"/>
          </w:tcPr>
          <w:p w:rsidR="000009EC" w:rsidRDefault="000009EC">
            <w:pPr>
              <w:pStyle w:val="ConsPlusNormal"/>
              <w:jc w:val="center"/>
            </w:pPr>
            <w:r>
              <w:t>-</w:t>
            </w:r>
          </w:p>
        </w:tc>
        <w:tc>
          <w:tcPr>
            <w:tcW w:w="4110" w:type="dxa"/>
          </w:tcPr>
          <w:p w:rsidR="000009EC" w:rsidRDefault="000009EC">
            <w:pPr>
              <w:pStyle w:val="ConsPlusNormal"/>
            </w:pPr>
            <w:r>
              <w:t>3.10. Количество поддержанных творческих инициатив и проектов</w:t>
            </w:r>
          </w:p>
        </w:tc>
      </w:tr>
      <w:tr w:rsidR="000009EC">
        <w:tc>
          <w:tcPr>
            <w:tcW w:w="562" w:type="dxa"/>
          </w:tcPr>
          <w:p w:rsidR="000009EC" w:rsidRDefault="000009EC">
            <w:pPr>
              <w:pStyle w:val="ConsPlusNormal"/>
              <w:jc w:val="center"/>
            </w:pPr>
            <w:r>
              <w:t>4</w:t>
            </w:r>
          </w:p>
        </w:tc>
        <w:tc>
          <w:tcPr>
            <w:tcW w:w="3119" w:type="dxa"/>
          </w:tcPr>
          <w:p w:rsidR="000009EC" w:rsidRDefault="000009EC">
            <w:pPr>
              <w:pStyle w:val="ConsPlusNormal"/>
            </w:pPr>
            <w:r>
              <w:t>Подпрограмма 4 "Обеспечение реализации государственной программы"</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государственные областные учреждения культуры и искусства, образования в сфере культуры и искусства</w:t>
            </w:r>
          </w:p>
        </w:tc>
        <w:tc>
          <w:tcPr>
            <w:tcW w:w="1134" w:type="dxa"/>
          </w:tcPr>
          <w:p w:rsidR="000009EC" w:rsidRDefault="000009EC">
            <w:pPr>
              <w:pStyle w:val="ConsPlusNormal"/>
              <w:jc w:val="center"/>
            </w:pPr>
            <w:r>
              <w:t>-</w:t>
            </w:r>
          </w:p>
        </w:tc>
        <w:tc>
          <w:tcPr>
            <w:tcW w:w="4110" w:type="dxa"/>
          </w:tcPr>
          <w:p w:rsidR="000009EC" w:rsidRDefault="000009EC">
            <w:pPr>
              <w:pStyle w:val="ConsPlusNormal"/>
            </w:pPr>
            <w:r>
              <w:t>-</w:t>
            </w:r>
          </w:p>
        </w:tc>
      </w:tr>
      <w:tr w:rsidR="000009EC">
        <w:tc>
          <w:tcPr>
            <w:tcW w:w="562" w:type="dxa"/>
          </w:tcPr>
          <w:p w:rsidR="000009EC" w:rsidRDefault="000009EC">
            <w:pPr>
              <w:pStyle w:val="ConsPlusNormal"/>
              <w:jc w:val="center"/>
            </w:pPr>
            <w:r>
              <w:t>ОМ 4.1</w:t>
            </w:r>
          </w:p>
        </w:tc>
        <w:tc>
          <w:tcPr>
            <w:tcW w:w="3119" w:type="dxa"/>
          </w:tcPr>
          <w:p w:rsidR="000009EC" w:rsidRDefault="000009EC">
            <w:pPr>
              <w:pStyle w:val="ConsPlusNormal"/>
            </w:pPr>
            <w:r>
              <w:t>Основное мероприятие 1. Обеспечение реализации государственных функций и оказания государственных услуг в сфере культуры</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государственные областные учреждения культуры и искусства, образования в сфере культуры и искусства</w:t>
            </w:r>
          </w:p>
        </w:tc>
        <w:tc>
          <w:tcPr>
            <w:tcW w:w="1134" w:type="dxa"/>
          </w:tcPr>
          <w:p w:rsidR="000009EC" w:rsidRDefault="000009EC">
            <w:pPr>
              <w:pStyle w:val="ConsPlusNormal"/>
              <w:jc w:val="center"/>
            </w:pPr>
            <w:r>
              <w:t>-</w:t>
            </w:r>
          </w:p>
        </w:tc>
        <w:tc>
          <w:tcPr>
            <w:tcW w:w="4110" w:type="dxa"/>
          </w:tcPr>
          <w:p w:rsidR="000009EC" w:rsidRDefault="000009EC">
            <w:pPr>
              <w:pStyle w:val="ConsPlusNormal"/>
            </w:pPr>
            <w:r>
              <w:t>-</w:t>
            </w:r>
          </w:p>
        </w:tc>
      </w:tr>
      <w:tr w:rsidR="000009EC">
        <w:tc>
          <w:tcPr>
            <w:tcW w:w="562" w:type="dxa"/>
          </w:tcPr>
          <w:p w:rsidR="000009EC" w:rsidRDefault="000009EC">
            <w:pPr>
              <w:pStyle w:val="ConsPlusNormal"/>
              <w:jc w:val="center"/>
            </w:pPr>
            <w:r>
              <w:t>ОМ 4.2</w:t>
            </w:r>
          </w:p>
        </w:tc>
        <w:tc>
          <w:tcPr>
            <w:tcW w:w="3119" w:type="dxa"/>
          </w:tcPr>
          <w:p w:rsidR="000009EC" w:rsidRDefault="000009EC">
            <w:pPr>
              <w:pStyle w:val="ConsPlusNormal"/>
            </w:pPr>
            <w:r>
              <w:t>Основное мероприятие 2. Реализация государственного задания и прочих мероприятий учреждений, обеспечивающих предоставление услуг (выполнение работ) в сфере культуры и искусства</w:t>
            </w:r>
          </w:p>
        </w:tc>
        <w:tc>
          <w:tcPr>
            <w:tcW w:w="1474" w:type="dxa"/>
          </w:tcPr>
          <w:p w:rsidR="000009EC" w:rsidRDefault="000009EC">
            <w:pPr>
              <w:pStyle w:val="ConsPlusNormal"/>
              <w:jc w:val="center"/>
            </w:pPr>
            <w:r>
              <w:t>2021 - 2025</w:t>
            </w:r>
          </w:p>
        </w:tc>
        <w:tc>
          <w:tcPr>
            <w:tcW w:w="4422" w:type="dxa"/>
          </w:tcPr>
          <w:p w:rsidR="000009EC" w:rsidRDefault="000009EC">
            <w:pPr>
              <w:pStyle w:val="ConsPlusNormal"/>
            </w:pPr>
            <w:r>
              <w:t>Министерство культуры Мурманской области, ГОБУ "Центр по обслуживанию областных учреждений культуры"</w:t>
            </w:r>
          </w:p>
        </w:tc>
        <w:tc>
          <w:tcPr>
            <w:tcW w:w="1134" w:type="dxa"/>
          </w:tcPr>
          <w:p w:rsidR="000009EC" w:rsidRDefault="000009EC">
            <w:pPr>
              <w:pStyle w:val="ConsPlusNormal"/>
              <w:jc w:val="center"/>
            </w:pPr>
            <w:r>
              <w:t>-</w:t>
            </w:r>
          </w:p>
        </w:tc>
        <w:tc>
          <w:tcPr>
            <w:tcW w:w="4110" w:type="dxa"/>
          </w:tcPr>
          <w:p w:rsidR="000009EC" w:rsidRDefault="000009EC">
            <w:pPr>
              <w:pStyle w:val="ConsPlusNormal"/>
            </w:pPr>
            <w:r>
              <w:t>-</w:t>
            </w:r>
          </w:p>
        </w:tc>
      </w:tr>
    </w:tbl>
    <w:p w:rsidR="000009EC" w:rsidRDefault="000009EC">
      <w:pPr>
        <w:pStyle w:val="ConsPlusNormal"/>
        <w:jc w:val="both"/>
      </w:pPr>
      <w:r>
        <w:t xml:space="preserve">(таблица в ред. </w:t>
      </w:r>
      <w:hyperlink r:id="rId117">
        <w:r>
          <w:rPr>
            <w:color w:val="0000FF"/>
          </w:rPr>
          <w:t>постановления</w:t>
        </w:r>
      </w:hyperlink>
      <w:r>
        <w:t xml:space="preserve"> Правительства Мурманской области от 17.01.2023 N 19-ПП)</w:t>
      </w:r>
    </w:p>
    <w:p w:rsidR="000009EC" w:rsidRDefault="000009EC">
      <w:pPr>
        <w:pStyle w:val="ConsPlusNormal"/>
        <w:jc w:val="both"/>
      </w:pPr>
    </w:p>
    <w:p w:rsidR="000009EC" w:rsidRDefault="000009EC">
      <w:pPr>
        <w:pStyle w:val="ConsPlusTitle"/>
        <w:jc w:val="center"/>
        <w:outlineLvl w:val="1"/>
      </w:pPr>
      <w:r>
        <w:t>4. Перечень объектов капитального строительства</w:t>
      </w:r>
    </w:p>
    <w:p w:rsidR="000009EC" w:rsidRDefault="000009EC">
      <w:pPr>
        <w:pStyle w:val="ConsPlusNormal"/>
        <w:jc w:val="center"/>
      </w:pPr>
      <w:r>
        <w:t xml:space="preserve">(в ред. </w:t>
      </w:r>
      <w:hyperlink r:id="rId118">
        <w:r>
          <w:rPr>
            <w:color w:val="0000FF"/>
          </w:rPr>
          <w:t>постановления</w:t>
        </w:r>
      </w:hyperlink>
      <w:r>
        <w:t xml:space="preserve"> Правительства Мурманской области</w:t>
      </w:r>
    </w:p>
    <w:p w:rsidR="000009EC" w:rsidRDefault="000009EC">
      <w:pPr>
        <w:pStyle w:val="ConsPlusNormal"/>
        <w:jc w:val="center"/>
      </w:pPr>
      <w:r>
        <w:t>от 27.02.2023 N 156-ПП)</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11"/>
        <w:gridCol w:w="2438"/>
        <w:gridCol w:w="1417"/>
        <w:gridCol w:w="2098"/>
        <w:gridCol w:w="2041"/>
        <w:gridCol w:w="1247"/>
        <w:gridCol w:w="1247"/>
        <w:gridCol w:w="1304"/>
        <w:gridCol w:w="1191"/>
        <w:gridCol w:w="1191"/>
        <w:gridCol w:w="1077"/>
      </w:tblGrid>
      <w:tr w:rsidR="000009EC">
        <w:tc>
          <w:tcPr>
            <w:tcW w:w="964" w:type="dxa"/>
            <w:vMerge w:val="restart"/>
          </w:tcPr>
          <w:p w:rsidR="000009EC" w:rsidRDefault="000009EC">
            <w:pPr>
              <w:pStyle w:val="ConsPlusNormal"/>
            </w:pPr>
          </w:p>
        </w:tc>
        <w:tc>
          <w:tcPr>
            <w:tcW w:w="2211" w:type="dxa"/>
            <w:vMerge w:val="restart"/>
          </w:tcPr>
          <w:p w:rsidR="000009EC" w:rsidRDefault="000009EC">
            <w:pPr>
              <w:pStyle w:val="ConsPlusNormal"/>
              <w:jc w:val="center"/>
            </w:pPr>
            <w:r>
              <w:t>Подпрограмма, объект капитального строительства</w:t>
            </w:r>
          </w:p>
        </w:tc>
        <w:tc>
          <w:tcPr>
            <w:tcW w:w="2438" w:type="dxa"/>
            <w:vMerge w:val="restart"/>
          </w:tcPr>
          <w:p w:rsidR="000009EC" w:rsidRDefault="000009EC">
            <w:pPr>
              <w:pStyle w:val="ConsPlusNormal"/>
              <w:jc w:val="center"/>
            </w:pPr>
            <w:r>
              <w:t>Соисполнитель, заказчик-застройщик</w:t>
            </w:r>
          </w:p>
        </w:tc>
        <w:tc>
          <w:tcPr>
            <w:tcW w:w="1417" w:type="dxa"/>
            <w:vMerge w:val="restart"/>
          </w:tcPr>
          <w:p w:rsidR="000009EC" w:rsidRDefault="000009EC">
            <w:pPr>
              <w:pStyle w:val="ConsPlusNormal"/>
              <w:jc w:val="center"/>
            </w:pPr>
            <w:r>
              <w:t>Проектная мощность</w:t>
            </w:r>
          </w:p>
        </w:tc>
        <w:tc>
          <w:tcPr>
            <w:tcW w:w="2098" w:type="dxa"/>
            <w:vMerge w:val="restart"/>
          </w:tcPr>
          <w:p w:rsidR="000009EC" w:rsidRDefault="000009EC">
            <w:pPr>
              <w:pStyle w:val="ConsPlusNormal"/>
              <w:jc w:val="center"/>
            </w:pPr>
            <w:r>
              <w:t>Сроки и этапы выполнения работ</w:t>
            </w:r>
          </w:p>
        </w:tc>
        <w:tc>
          <w:tcPr>
            <w:tcW w:w="2041" w:type="dxa"/>
            <w:vMerge w:val="restart"/>
          </w:tcPr>
          <w:p w:rsidR="000009EC" w:rsidRDefault="000009EC">
            <w:pPr>
              <w:pStyle w:val="ConsPlusNormal"/>
              <w:jc w:val="center"/>
            </w:pPr>
            <w:r>
              <w:t>Общая стоимость объекта, тыс. рублей</w:t>
            </w:r>
          </w:p>
        </w:tc>
        <w:tc>
          <w:tcPr>
            <w:tcW w:w="7257" w:type="dxa"/>
            <w:gridSpan w:val="6"/>
          </w:tcPr>
          <w:p w:rsidR="000009EC" w:rsidRDefault="000009EC">
            <w:pPr>
              <w:pStyle w:val="ConsPlusNormal"/>
              <w:jc w:val="center"/>
            </w:pPr>
            <w:r>
              <w:t>Объемы и источники финансирования, тыс. рублей</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Источник, год</w:t>
            </w:r>
          </w:p>
        </w:tc>
        <w:tc>
          <w:tcPr>
            <w:tcW w:w="1247" w:type="dxa"/>
          </w:tcPr>
          <w:p w:rsidR="000009EC" w:rsidRDefault="000009EC">
            <w:pPr>
              <w:pStyle w:val="ConsPlusNormal"/>
              <w:jc w:val="center"/>
            </w:pPr>
            <w:r>
              <w:t>Всего</w:t>
            </w:r>
          </w:p>
        </w:tc>
        <w:tc>
          <w:tcPr>
            <w:tcW w:w="1304" w:type="dxa"/>
          </w:tcPr>
          <w:p w:rsidR="000009EC" w:rsidRDefault="000009EC">
            <w:pPr>
              <w:pStyle w:val="ConsPlusNormal"/>
              <w:jc w:val="center"/>
            </w:pPr>
            <w:r>
              <w:t>ОБ</w:t>
            </w:r>
          </w:p>
        </w:tc>
        <w:tc>
          <w:tcPr>
            <w:tcW w:w="1191" w:type="dxa"/>
          </w:tcPr>
          <w:p w:rsidR="000009EC" w:rsidRDefault="000009EC">
            <w:pPr>
              <w:pStyle w:val="ConsPlusNormal"/>
              <w:jc w:val="center"/>
            </w:pPr>
            <w:r>
              <w:t>ФБ</w:t>
            </w:r>
          </w:p>
        </w:tc>
        <w:tc>
          <w:tcPr>
            <w:tcW w:w="1191" w:type="dxa"/>
          </w:tcPr>
          <w:p w:rsidR="000009EC" w:rsidRDefault="000009EC">
            <w:pPr>
              <w:pStyle w:val="ConsPlusNormal"/>
              <w:jc w:val="center"/>
            </w:pPr>
            <w:r>
              <w:t>МБ</w:t>
            </w:r>
          </w:p>
        </w:tc>
        <w:tc>
          <w:tcPr>
            <w:tcW w:w="1077" w:type="dxa"/>
          </w:tcPr>
          <w:p w:rsidR="000009EC" w:rsidRDefault="000009EC">
            <w:pPr>
              <w:pStyle w:val="ConsPlusNormal"/>
              <w:jc w:val="center"/>
            </w:pPr>
            <w:r>
              <w:t>ВБС</w:t>
            </w:r>
          </w:p>
        </w:tc>
      </w:tr>
      <w:tr w:rsidR="000009EC">
        <w:tc>
          <w:tcPr>
            <w:tcW w:w="964" w:type="dxa"/>
            <w:vMerge w:val="restart"/>
            <w:tcBorders>
              <w:bottom w:val="nil"/>
            </w:tcBorders>
          </w:tcPr>
          <w:p w:rsidR="000009EC" w:rsidRDefault="000009EC">
            <w:pPr>
              <w:pStyle w:val="ConsPlusNormal"/>
            </w:pPr>
          </w:p>
        </w:tc>
        <w:tc>
          <w:tcPr>
            <w:tcW w:w="2211" w:type="dxa"/>
            <w:vMerge w:val="restart"/>
            <w:tcBorders>
              <w:bottom w:val="nil"/>
            </w:tcBorders>
          </w:tcPr>
          <w:p w:rsidR="000009EC" w:rsidRDefault="000009EC">
            <w:pPr>
              <w:pStyle w:val="ConsPlusNormal"/>
              <w:jc w:val="center"/>
            </w:pPr>
            <w:r>
              <w:t xml:space="preserve">Государственная </w:t>
            </w:r>
            <w:r>
              <w:lastRenderedPageBreak/>
              <w:t>программа Мурманской области "Культура"</w:t>
            </w:r>
          </w:p>
        </w:tc>
        <w:tc>
          <w:tcPr>
            <w:tcW w:w="2438" w:type="dxa"/>
            <w:vMerge w:val="restart"/>
            <w:tcBorders>
              <w:bottom w:val="nil"/>
            </w:tcBorders>
          </w:tcPr>
          <w:p w:rsidR="000009EC" w:rsidRDefault="000009EC">
            <w:pPr>
              <w:pStyle w:val="ConsPlusNormal"/>
            </w:pPr>
          </w:p>
        </w:tc>
        <w:tc>
          <w:tcPr>
            <w:tcW w:w="1417" w:type="dxa"/>
            <w:vMerge w:val="restart"/>
            <w:tcBorders>
              <w:bottom w:val="nil"/>
            </w:tcBorders>
          </w:tcPr>
          <w:p w:rsidR="000009EC" w:rsidRDefault="000009EC">
            <w:pPr>
              <w:pStyle w:val="ConsPlusNormal"/>
            </w:pPr>
          </w:p>
        </w:tc>
        <w:tc>
          <w:tcPr>
            <w:tcW w:w="2098" w:type="dxa"/>
            <w:vMerge w:val="restart"/>
            <w:tcBorders>
              <w:bottom w:val="nil"/>
            </w:tcBorders>
          </w:tcPr>
          <w:p w:rsidR="000009EC" w:rsidRDefault="000009EC">
            <w:pPr>
              <w:pStyle w:val="ConsPlusNormal"/>
            </w:pPr>
          </w:p>
        </w:tc>
        <w:tc>
          <w:tcPr>
            <w:tcW w:w="2041" w:type="dxa"/>
            <w:vMerge w:val="restart"/>
            <w:tcBorders>
              <w:bottom w:val="nil"/>
            </w:tcBorders>
          </w:tcPr>
          <w:p w:rsidR="000009EC" w:rsidRDefault="000009EC">
            <w:pPr>
              <w:pStyle w:val="ConsPlusNormal"/>
            </w:pP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4961223,2</w:t>
            </w:r>
          </w:p>
        </w:tc>
        <w:tc>
          <w:tcPr>
            <w:tcW w:w="1304" w:type="dxa"/>
          </w:tcPr>
          <w:p w:rsidR="000009EC" w:rsidRDefault="000009EC">
            <w:pPr>
              <w:pStyle w:val="ConsPlusNormal"/>
              <w:jc w:val="center"/>
            </w:pPr>
            <w:r>
              <w:t>3651041,9</w:t>
            </w:r>
          </w:p>
        </w:tc>
        <w:tc>
          <w:tcPr>
            <w:tcW w:w="1191" w:type="dxa"/>
          </w:tcPr>
          <w:p w:rsidR="000009EC" w:rsidRDefault="000009EC">
            <w:pPr>
              <w:pStyle w:val="ConsPlusNormal"/>
              <w:jc w:val="center"/>
            </w:pPr>
            <w:r>
              <w:t>683740,2</w:t>
            </w:r>
          </w:p>
        </w:tc>
        <w:tc>
          <w:tcPr>
            <w:tcW w:w="1191" w:type="dxa"/>
          </w:tcPr>
          <w:p w:rsidR="000009EC" w:rsidRDefault="000009EC">
            <w:pPr>
              <w:pStyle w:val="ConsPlusNormal"/>
              <w:jc w:val="center"/>
            </w:pPr>
            <w:r>
              <w:t>626441,2</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663074,8</w:t>
            </w:r>
          </w:p>
        </w:tc>
        <w:tc>
          <w:tcPr>
            <w:tcW w:w="1304" w:type="dxa"/>
          </w:tcPr>
          <w:p w:rsidR="000009EC" w:rsidRDefault="000009EC">
            <w:pPr>
              <w:pStyle w:val="ConsPlusNormal"/>
              <w:jc w:val="center"/>
            </w:pPr>
            <w:r>
              <w:t>505357,5</w:t>
            </w:r>
          </w:p>
        </w:tc>
        <w:tc>
          <w:tcPr>
            <w:tcW w:w="1191" w:type="dxa"/>
          </w:tcPr>
          <w:p w:rsidR="000009EC" w:rsidRDefault="000009EC">
            <w:pPr>
              <w:pStyle w:val="ConsPlusNormal"/>
              <w:jc w:val="center"/>
            </w:pPr>
            <w:r>
              <w:t>151216,0</w:t>
            </w:r>
          </w:p>
        </w:tc>
        <w:tc>
          <w:tcPr>
            <w:tcW w:w="1191" w:type="dxa"/>
          </w:tcPr>
          <w:p w:rsidR="000009EC" w:rsidRDefault="000009EC">
            <w:pPr>
              <w:pStyle w:val="ConsPlusNormal"/>
              <w:jc w:val="center"/>
            </w:pPr>
            <w:r>
              <w:t>6501,4</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913456,4</w:t>
            </w:r>
          </w:p>
        </w:tc>
        <w:tc>
          <w:tcPr>
            <w:tcW w:w="1304" w:type="dxa"/>
          </w:tcPr>
          <w:p w:rsidR="000009EC" w:rsidRDefault="000009EC">
            <w:pPr>
              <w:pStyle w:val="ConsPlusNormal"/>
              <w:jc w:val="center"/>
            </w:pPr>
            <w:r>
              <w:t>783969,9</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129486,5</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935312,5</w:t>
            </w:r>
          </w:p>
        </w:tc>
        <w:tc>
          <w:tcPr>
            <w:tcW w:w="1304" w:type="dxa"/>
          </w:tcPr>
          <w:p w:rsidR="000009EC" w:rsidRDefault="000009EC">
            <w:pPr>
              <w:pStyle w:val="ConsPlusNormal"/>
              <w:jc w:val="center"/>
            </w:pPr>
            <w:r>
              <w:t>498013,6</w:t>
            </w:r>
          </w:p>
        </w:tc>
        <w:tc>
          <w:tcPr>
            <w:tcW w:w="1191" w:type="dxa"/>
          </w:tcPr>
          <w:p w:rsidR="000009EC" w:rsidRDefault="000009EC">
            <w:pPr>
              <w:pStyle w:val="ConsPlusNormal"/>
              <w:jc w:val="center"/>
            </w:pPr>
            <w:r>
              <w:t>212427,8</w:t>
            </w:r>
          </w:p>
        </w:tc>
        <w:tc>
          <w:tcPr>
            <w:tcW w:w="1191" w:type="dxa"/>
          </w:tcPr>
          <w:p w:rsidR="000009EC" w:rsidRDefault="000009EC">
            <w:pPr>
              <w:pStyle w:val="ConsPlusNormal"/>
              <w:jc w:val="center"/>
            </w:pPr>
            <w:r>
              <w:t>224871,1</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2024 &lt;*&gt;</w:t>
            </w:r>
          </w:p>
        </w:tc>
        <w:tc>
          <w:tcPr>
            <w:tcW w:w="1247" w:type="dxa"/>
          </w:tcPr>
          <w:p w:rsidR="000009EC" w:rsidRDefault="000009EC">
            <w:pPr>
              <w:pStyle w:val="ConsPlusNormal"/>
              <w:jc w:val="center"/>
            </w:pPr>
            <w:r>
              <w:t>1694554,2</w:t>
            </w:r>
          </w:p>
        </w:tc>
        <w:tc>
          <w:tcPr>
            <w:tcW w:w="1304" w:type="dxa"/>
          </w:tcPr>
          <w:p w:rsidR="000009EC" w:rsidRDefault="000009EC">
            <w:pPr>
              <w:pStyle w:val="ConsPlusNormal"/>
              <w:jc w:val="center"/>
            </w:pPr>
            <w:r>
              <w:t>1178788,3</w:t>
            </w:r>
          </w:p>
        </w:tc>
        <w:tc>
          <w:tcPr>
            <w:tcW w:w="1191" w:type="dxa"/>
          </w:tcPr>
          <w:p w:rsidR="000009EC" w:rsidRDefault="000009EC">
            <w:pPr>
              <w:pStyle w:val="ConsPlusNormal"/>
              <w:jc w:val="center"/>
            </w:pPr>
            <w:r>
              <w:t>250183,7</w:t>
            </w:r>
          </w:p>
        </w:tc>
        <w:tc>
          <w:tcPr>
            <w:tcW w:w="1191" w:type="dxa"/>
          </w:tcPr>
          <w:p w:rsidR="000009EC" w:rsidRDefault="000009EC">
            <w:pPr>
              <w:pStyle w:val="ConsPlusNormal"/>
              <w:jc w:val="center"/>
            </w:pPr>
            <w:r>
              <w:t>265582,2</w:t>
            </w:r>
          </w:p>
        </w:tc>
        <w:tc>
          <w:tcPr>
            <w:tcW w:w="1077" w:type="dxa"/>
          </w:tcPr>
          <w:p w:rsidR="000009EC" w:rsidRDefault="000009EC">
            <w:pPr>
              <w:pStyle w:val="ConsPlusNormal"/>
              <w:jc w:val="center"/>
            </w:pPr>
            <w:r>
              <w:t>0,0</w:t>
            </w:r>
          </w:p>
        </w:tc>
      </w:tr>
      <w:tr w:rsidR="000009EC">
        <w:tblPrEx>
          <w:tblBorders>
            <w:insideH w:val="nil"/>
          </w:tblBorders>
        </w:tblPrEx>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Borders>
              <w:bottom w:val="nil"/>
            </w:tcBorders>
          </w:tcPr>
          <w:p w:rsidR="000009EC" w:rsidRDefault="000009EC">
            <w:pPr>
              <w:pStyle w:val="ConsPlusNormal"/>
              <w:jc w:val="center"/>
            </w:pPr>
            <w:r>
              <w:t>2025 &lt;*&gt;</w:t>
            </w:r>
          </w:p>
        </w:tc>
        <w:tc>
          <w:tcPr>
            <w:tcW w:w="1247" w:type="dxa"/>
            <w:tcBorders>
              <w:bottom w:val="nil"/>
            </w:tcBorders>
          </w:tcPr>
          <w:p w:rsidR="000009EC" w:rsidRDefault="000009EC">
            <w:pPr>
              <w:pStyle w:val="ConsPlusNormal"/>
              <w:jc w:val="center"/>
            </w:pPr>
            <w:r>
              <w:t>754825,4</w:t>
            </w:r>
          </w:p>
        </w:tc>
        <w:tc>
          <w:tcPr>
            <w:tcW w:w="1304" w:type="dxa"/>
            <w:tcBorders>
              <w:bottom w:val="nil"/>
            </w:tcBorders>
          </w:tcPr>
          <w:p w:rsidR="000009EC" w:rsidRDefault="000009EC">
            <w:pPr>
              <w:pStyle w:val="ConsPlusNormal"/>
              <w:jc w:val="center"/>
            </w:pPr>
            <w:r>
              <w:t>684912,7</w:t>
            </w:r>
          </w:p>
        </w:tc>
        <w:tc>
          <w:tcPr>
            <w:tcW w:w="1191" w:type="dxa"/>
            <w:tcBorders>
              <w:bottom w:val="nil"/>
            </w:tcBorders>
          </w:tcPr>
          <w:p w:rsidR="000009EC" w:rsidRDefault="000009EC">
            <w:pPr>
              <w:pStyle w:val="ConsPlusNormal"/>
              <w:jc w:val="center"/>
            </w:pPr>
            <w:r>
              <w:t>69912,7</w:t>
            </w:r>
          </w:p>
        </w:tc>
        <w:tc>
          <w:tcPr>
            <w:tcW w:w="1191" w:type="dxa"/>
            <w:tcBorders>
              <w:bottom w:val="nil"/>
            </w:tcBorders>
          </w:tcPr>
          <w:p w:rsidR="000009EC" w:rsidRDefault="000009EC">
            <w:pPr>
              <w:pStyle w:val="ConsPlusNormal"/>
              <w:jc w:val="center"/>
            </w:pPr>
            <w:r>
              <w:t>0,0</w:t>
            </w:r>
          </w:p>
        </w:tc>
        <w:tc>
          <w:tcPr>
            <w:tcW w:w="1077" w:type="dxa"/>
            <w:tcBorders>
              <w:bottom w:val="nil"/>
            </w:tcBorders>
          </w:tcPr>
          <w:p w:rsidR="000009EC" w:rsidRDefault="000009EC">
            <w:pPr>
              <w:pStyle w:val="ConsPlusNormal"/>
              <w:jc w:val="center"/>
            </w:pPr>
            <w:r>
              <w:t>0,0</w:t>
            </w:r>
          </w:p>
        </w:tc>
      </w:tr>
      <w:tr w:rsidR="000009EC">
        <w:tblPrEx>
          <w:tblBorders>
            <w:insideH w:val="nil"/>
          </w:tblBorders>
        </w:tblPrEx>
        <w:tc>
          <w:tcPr>
            <w:tcW w:w="18426" w:type="dxa"/>
            <w:gridSpan w:val="12"/>
            <w:tcBorders>
              <w:top w:val="nil"/>
            </w:tcBorders>
          </w:tcPr>
          <w:p w:rsidR="000009EC" w:rsidRDefault="000009EC">
            <w:pPr>
              <w:pStyle w:val="ConsPlusNormal"/>
              <w:jc w:val="both"/>
            </w:pPr>
            <w:r>
              <w:t xml:space="preserve">позиция в ред. </w:t>
            </w:r>
            <w:hyperlink r:id="rId119">
              <w:r>
                <w:rPr>
                  <w:color w:val="0000FF"/>
                </w:rPr>
                <w:t>постановления</w:t>
              </w:r>
            </w:hyperlink>
            <w:r>
              <w:t xml:space="preserve"> Правительства Мурманской области от 11.09.2023</w:t>
            </w:r>
          </w:p>
          <w:p w:rsidR="000009EC" w:rsidRDefault="000009EC">
            <w:pPr>
              <w:pStyle w:val="ConsPlusNormal"/>
              <w:jc w:val="both"/>
            </w:pPr>
            <w:r>
              <w:t>N 664-ПП</w:t>
            </w:r>
          </w:p>
        </w:tc>
      </w:tr>
      <w:tr w:rsidR="000009EC">
        <w:tc>
          <w:tcPr>
            <w:tcW w:w="964" w:type="dxa"/>
            <w:vMerge w:val="restart"/>
          </w:tcPr>
          <w:p w:rsidR="000009EC" w:rsidRDefault="000009EC">
            <w:pPr>
              <w:pStyle w:val="ConsPlusNormal"/>
            </w:pPr>
          </w:p>
        </w:tc>
        <w:tc>
          <w:tcPr>
            <w:tcW w:w="2211" w:type="dxa"/>
            <w:vMerge w:val="restart"/>
          </w:tcPr>
          <w:p w:rsidR="000009EC" w:rsidRDefault="000009EC">
            <w:pPr>
              <w:pStyle w:val="ConsPlusNormal"/>
            </w:pPr>
            <w:r>
              <w:t>Подпрограмма 1 "Наследие"</w:t>
            </w:r>
          </w:p>
        </w:tc>
        <w:tc>
          <w:tcPr>
            <w:tcW w:w="2438" w:type="dxa"/>
            <w:vMerge w:val="restart"/>
          </w:tcPr>
          <w:p w:rsidR="000009EC" w:rsidRDefault="000009EC">
            <w:pPr>
              <w:pStyle w:val="ConsPlusNormal"/>
            </w:pPr>
          </w:p>
        </w:tc>
        <w:tc>
          <w:tcPr>
            <w:tcW w:w="1417" w:type="dxa"/>
            <w:vMerge w:val="restart"/>
          </w:tcPr>
          <w:p w:rsidR="000009EC" w:rsidRDefault="000009EC">
            <w:pPr>
              <w:pStyle w:val="ConsPlusNormal"/>
            </w:pPr>
          </w:p>
        </w:tc>
        <w:tc>
          <w:tcPr>
            <w:tcW w:w="2098" w:type="dxa"/>
            <w:vMerge w:val="restart"/>
          </w:tcPr>
          <w:p w:rsidR="000009EC" w:rsidRDefault="000009EC">
            <w:pPr>
              <w:pStyle w:val="ConsPlusNormal"/>
            </w:pPr>
          </w:p>
        </w:tc>
        <w:tc>
          <w:tcPr>
            <w:tcW w:w="2041" w:type="dxa"/>
            <w:vMerge w:val="restart"/>
          </w:tcPr>
          <w:p w:rsidR="000009EC" w:rsidRDefault="000009EC">
            <w:pPr>
              <w:pStyle w:val="ConsPlusNormal"/>
            </w:pP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436922,5</w:t>
            </w:r>
          </w:p>
        </w:tc>
        <w:tc>
          <w:tcPr>
            <w:tcW w:w="1304" w:type="dxa"/>
          </w:tcPr>
          <w:p w:rsidR="000009EC" w:rsidRDefault="000009EC">
            <w:pPr>
              <w:pStyle w:val="ConsPlusNormal"/>
              <w:jc w:val="center"/>
            </w:pPr>
            <w:r>
              <w:t>436922,5</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22602,7</w:t>
            </w:r>
          </w:p>
        </w:tc>
        <w:tc>
          <w:tcPr>
            <w:tcW w:w="1304" w:type="dxa"/>
          </w:tcPr>
          <w:p w:rsidR="000009EC" w:rsidRDefault="000009EC">
            <w:pPr>
              <w:pStyle w:val="ConsPlusNormal"/>
              <w:jc w:val="center"/>
            </w:pPr>
            <w:r>
              <w:t>22602,7</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344319,8</w:t>
            </w:r>
          </w:p>
        </w:tc>
        <w:tc>
          <w:tcPr>
            <w:tcW w:w="1304" w:type="dxa"/>
          </w:tcPr>
          <w:p w:rsidR="000009EC" w:rsidRDefault="000009EC">
            <w:pPr>
              <w:pStyle w:val="ConsPlusNormal"/>
              <w:jc w:val="center"/>
            </w:pPr>
            <w:r>
              <w:t>344319,8</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70000,0</w:t>
            </w:r>
          </w:p>
        </w:tc>
        <w:tc>
          <w:tcPr>
            <w:tcW w:w="1304" w:type="dxa"/>
          </w:tcPr>
          <w:p w:rsidR="000009EC" w:rsidRDefault="000009EC">
            <w:pPr>
              <w:pStyle w:val="ConsPlusNormal"/>
              <w:jc w:val="center"/>
            </w:pPr>
            <w:r>
              <w:t>70000,0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Pr>
          <w:p w:rsidR="000009EC" w:rsidRDefault="000009EC">
            <w:pPr>
              <w:pStyle w:val="ConsPlusNormal"/>
              <w:jc w:val="center"/>
            </w:pPr>
            <w:r>
              <w:t xml:space="preserve">1 </w:t>
            </w:r>
            <w:hyperlink w:anchor="P1509">
              <w:r>
                <w:rPr>
                  <w:color w:val="0000FF"/>
                </w:rPr>
                <w:t>&lt;***&gt;</w:t>
              </w:r>
            </w:hyperlink>
          </w:p>
        </w:tc>
        <w:tc>
          <w:tcPr>
            <w:tcW w:w="2211" w:type="dxa"/>
            <w:vMerge w:val="restart"/>
          </w:tcPr>
          <w:p w:rsidR="000009EC" w:rsidRDefault="000009EC">
            <w:pPr>
              <w:pStyle w:val="ConsPlusNormal"/>
            </w:pPr>
            <w:r>
              <w:t>Реконструкция здания государственного областного бюджетного учреждения культуры "Мурманский областной краеведческий музей"</w:t>
            </w:r>
          </w:p>
        </w:tc>
        <w:tc>
          <w:tcPr>
            <w:tcW w:w="2438" w:type="dxa"/>
            <w:vMerge w:val="restart"/>
          </w:tcPr>
          <w:p w:rsidR="000009EC" w:rsidRDefault="000009EC">
            <w:pPr>
              <w:pStyle w:val="ConsPlusNormal"/>
            </w:pPr>
            <w:r>
              <w:t>Министерство строительства Мурманской области, ГОКУ "Управление капитального строительства Мурманской области", ГОАУК "Мурманский областной краеведческий музей"</w:t>
            </w:r>
          </w:p>
        </w:tc>
        <w:tc>
          <w:tcPr>
            <w:tcW w:w="1417" w:type="dxa"/>
            <w:vMerge w:val="restart"/>
          </w:tcPr>
          <w:p w:rsidR="000009EC" w:rsidRDefault="000009EC">
            <w:pPr>
              <w:pStyle w:val="ConsPlusNormal"/>
            </w:pPr>
            <w:r>
              <w:t>общая площадь здания - 3817,08 кв. м</w:t>
            </w:r>
          </w:p>
        </w:tc>
        <w:tc>
          <w:tcPr>
            <w:tcW w:w="2098" w:type="dxa"/>
            <w:vMerge w:val="restart"/>
          </w:tcPr>
          <w:p w:rsidR="000009EC" w:rsidRDefault="000009EC">
            <w:pPr>
              <w:pStyle w:val="ConsPlusNormal"/>
            </w:pPr>
            <w:r>
              <w:t>2013 - 2016 гг. - разработка ПСД;</w:t>
            </w:r>
          </w:p>
          <w:p w:rsidR="000009EC" w:rsidRDefault="000009EC">
            <w:pPr>
              <w:pStyle w:val="ConsPlusNormal"/>
            </w:pPr>
            <w:r>
              <w:t>2016 г. - экспертиза;</w:t>
            </w:r>
          </w:p>
          <w:p w:rsidR="000009EC" w:rsidRDefault="000009EC">
            <w:pPr>
              <w:pStyle w:val="ConsPlusNormal"/>
            </w:pPr>
            <w:r>
              <w:t>2014, 2016 гг. - техническое присоединение (подводка наружных инженерных сетей);</w:t>
            </w:r>
          </w:p>
          <w:p w:rsidR="000009EC" w:rsidRDefault="000009EC">
            <w:pPr>
              <w:pStyle w:val="ConsPlusNormal"/>
            </w:pPr>
            <w:r>
              <w:t>2019 - 2021 гг. - строительство;</w:t>
            </w:r>
          </w:p>
          <w:p w:rsidR="000009EC" w:rsidRDefault="000009EC">
            <w:pPr>
              <w:pStyle w:val="ConsPlusNormal"/>
            </w:pPr>
            <w:r>
              <w:lastRenderedPageBreak/>
              <w:t>2022 - 2023 гг. - завершение реконструкции, приобретение оборудования и ввод в эксплуатацию</w:t>
            </w:r>
          </w:p>
        </w:tc>
        <w:tc>
          <w:tcPr>
            <w:tcW w:w="2041" w:type="dxa"/>
            <w:vMerge w:val="restart"/>
          </w:tcPr>
          <w:p w:rsidR="000009EC" w:rsidRDefault="000009EC">
            <w:pPr>
              <w:pStyle w:val="ConsPlusNormal"/>
            </w:pPr>
            <w:r>
              <w:lastRenderedPageBreak/>
              <w:t>573566,6 (в соответствии с экспертизой), в том числе 10240,3 - стоимость тех. присоед., проект и экспертиза, историко-культурная экспертиза</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573566,6</w:t>
            </w:r>
          </w:p>
        </w:tc>
        <w:tc>
          <w:tcPr>
            <w:tcW w:w="1304" w:type="dxa"/>
          </w:tcPr>
          <w:p w:rsidR="000009EC" w:rsidRDefault="000009EC">
            <w:pPr>
              <w:pStyle w:val="ConsPlusNormal"/>
              <w:jc w:val="center"/>
            </w:pPr>
            <w:r>
              <w:t>483819,9</w:t>
            </w:r>
          </w:p>
        </w:tc>
        <w:tc>
          <w:tcPr>
            <w:tcW w:w="1191" w:type="dxa"/>
          </w:tcPr>
          <w:p w:rsidR="000009EC" w:rsidRDefault="000009EC">
            <w:pPr>
              <w:pStyle w:val="ConsPlusNormal"/>
              <w:jc w:val="center"/>
            </w:pPr>
            <w:r>
              <w:t>89746,7</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До 2021</w:t>
            </w:r>
          </w:p>
        </w:tc>
        <w:tc>
          <w:tcPr>
            <w:tcW w:w="1247" w:type="dxa"/>
          </w:tcPr>
          <w:p w:rsidR="000009EC" w:rsidRDefault="000009EC">
            <w:pPr>
              <w:pStyle w:val="ConsPlusNormal"/>
              <w:jc w:val="center"/>
            </w:pPr>
            <w:r>
              <w:t>136644,1</w:t>
            </w:r>
          </w:p>
        </w:tc>
        <w:tc>
          <w:tcPr>
            <w:tcW w:w="1304" w:type="dxa"/>
          </w:tcPr>
          <w:p w:rsidR="000009EC" w:rsidRDefault="000009EC">
            <w:pPr>
              <w:pStyle w:val="ConsPlusNormal"/>
              <w:jc w:val="center"/>
            </w:pPr>
            <w:r>
              <w:t>46897,4</w:t>
            </w:r>
          </w:p>
        </w:tc>
        <w:tc>
          <w:tcPr>
            <w:tcW w:w="1191" w:type="dxa"/>
          </w:tcPr>
          <w:p w:rsidR="000009EC" w:rsidRDefault="000009EC">
            <w:pPr>
              <w:pStyle w:val="ConsPlusNormal"/>
              <w:jc w:val="center"/>
            </w:pPr>
            <w:r>
              <w:t>89746,7</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2021 </w:t>
            </w:r>
            <w:hyperlink w:anchor="P1507">
              <w:r>
                <w:rPr>
                  <w:color w:val="0000FF"/>
                </w:rPr>
                <w:t>&lt;**&gt;</w:t>
              </w:r>
            </w:hyperlink>
          </w:p>
        </w:tc>
        <w:tc>
          <w:tcPr>
            <w:tcW w:w="1247" w:type="dxa"/>
          </w:tcPr>
          <w:p w:rsidR="000009EC" w:rsidRDefault="000009EC">
            <w:pPr>
              <w:pStyle w:val="ConsPlusNormal"/>
              <w:jc w:val="center"/>
            </w:pPr>
            <w:r>
              <w:t>22602,7</w:t>
            </w:r>
          </w:p>
        </w:tc>
        <w:tc>
          <w:tcPr>
            <w:tcW w:w="1304" w:type="dxa"/>
          </w:tcPr>
          <w:p w:rsidR="000009EC" w:rsidRDefault="000009EC">
            <w:pPr>
              <w:pStyle w:val="ConsPlusNormal"/>
              <w:jc w:val="center"/>
            </w:pPr>
            <w:r>
              <w:t>22602,7</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2022 </w:t>
            </w:r>
            <w:hyperlink w:anchor="P1507">
              <w:r>
                <w:rPr>
                  <w:color w:val="0000FF"/>
                </w:rPr>
                <w:t>&lt;**&gt;</w:t>
              </w:r>
            </w:hyperlink>
          </w:p>
        </w:tc>
        <w:tc>
          <w:tcPr>
            <w:tcW w:w="1247" w:type="dxa"/>
          </w:tcPr>
          <w:p w:rsidR="000009EC" w:rsidRDefault="000009EC">
            <w:pPr>
              <w:pStyle w:val="ConsPlusNormal"/>
              <w:jc w:val="center"/>
            </w:pPr>
            <w:r>
              <w:t>344319,8</w:t>
            </w:r>
          </w:p>
        </w:tc>
        <w:tc>
          <w:tcPr>
            <w:tcW w:w="1304" w:type="dxa"/>
          </w:tcPr>
          <w:p w:rsidR="000009EC" w:rsidRDefault="000009EC">
            <w:pPr>
              <w:pStyle w:val="ConsPlusNormal"/>
              <w:jc w:val="center"/>
            </w:pPr>
            <w:r>
              <w:t>344319,8</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2023 </w:t>
            </w:r>
            <w:hyperlink w:anchor="P1507">
              <w:r>
                <w:rPr>
                  <w:color w:val="0000FF"/>
                </w:rPr>
                <w:t>&lt;**&gt;</w:t>
              </w:r>
            </w:hyperlink>
            <w:r>
              <w:t>/</w:t>
            </w:r>
            <w:hyperlink w:anchor="P1513">
              <w:r>
                <w:rPr>
                  <w:color w:val="0000FF"/>
                </w:rPr>
                <w:t>&lt;******&gt;</w:t>
              </w:r>
            </w:hyperlink>
          </w:p>
        </w:tc>
        <w:tc>
          <w:tcPr>
            <w:tcW w:w="1247" w:type="dxa"/>
          </w:tcPr>
          <w:p w:rsidR="000009EC" w:rsidRDefault="000009EC">
            <w:pPr>
              <w:pStyle w:val="ConsPlusNormal"/>
              <w:jc w:val="center"/>
            </w:pPr>
            <w:r>
              <w:t>70000,0</w:t>
            </w:r>
          </w:p>
        </w:tc>
        <w:tc>
          <w:tcPr>
            <w:tcW w:w="1304" w:type="dxa"/>
          </w:tcPr>
          <w:p w:rsidR="000009EC" w:rsidRDefault="000009EC">
            <w:pPr>
              <w:pStyle w:val="ConsPlusNormal"/>
              <w:jc w:val="center"/>
            </w:pPr>
            <w:r>
              <w:t>70000,0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Borders>
              <w:bottom w:val="nil"/>
            </w:tcBorders>
          </w:tcPr>
          <w:p w:rsidR="000009EC" w:rsidRDefault="000009EC">
            <w:pPr>
              <w:pStyle w:val="ConsPlusNormal"/>
            </w:pPr>
          </w:p>
        </w:tc>
        <w:tc>
          <w:tcPr>
            <w:tcW w:w="2211" w:type="dxa"/>
            <w:vMerge w:val="restart"/>
            <w:tcBorders>
              <w:bottom w:val="nil"/>
            </w:tcBorders>
          </w:tcPr>
          <w:p w:rsidR="000009EC" w:rsidRDefault="000009EC">
            <w:pPr>
              <w:pStyle w:val="ConsPlusNormal"/>
              <w:jc w:val="center"/>
            </w:pPr>
            <w:r>
              <w:t>Подпрограмма 3 "Развитие искусства, творческого потенциала и организация досуга населения"</w:t>
            </w:r>
          </w:p>
        </w:tc>
        <w:tc>
          <w:tcPr>
            <w:tcW w:w="2438" w:type="dxa"/>
            <w:vMerge w:val="restart"/>
            <w:tcBorders>
              <w:bottom w:val="nil"/>
            </w:tcBorders>
          </w:tcPr>
          <w:p w:rsidR="000009EC" w:rsidRDefault="000009EC">
            <w:pPr>
              <w:pStyle w:val="ConsPlusNormal"/>
            </w:pPr>
          </w:p>
        </w:tc>
        <w:tc>
          <w:tcPr>
            <w:tcW w:w="1417" w:type="dxa"/>
            <w:vMerge w:val="restart"/>
            <w:tcBorders>
              <w:bottom w:val="nil"/>
            </w:tcBorders>
          </w:tcPr>
          <w:p w:rsidR="000009EC" w:rsidRDefault="000009EC">
            <w:pPr>
              <w:pStyle w:val="ConsPlusNormal"/>
            </w:pPr>
          </w:p>
        </w:tc>
        <w:tc>
          <w:tcPr>
            <w:tcW w:w="2098" w:type="dxa"/>
            <w:vMerge w:val="restart"/>
            <w:tcBorders>
              <w:bottom w:val="nil"/>
            </w:tcBorders>
          </w:tcPr>
          <w:p w:rsidR="000009EC" w:rsidRDefault="000009EC">
            <w:pPr>
              <w:pStyle w:val="ConsPlusNormal"/>
            </w:pPr>
          </w:p>
        </w:tc>
        <w:tc>
          <w:tcPr>
            <w:tcW w:w="2041" w:type="dxa"/>
            <w:vMerge w:val="restart"/>
            <w:tcBorders>
              <w:bottom w:val="nil"/>
            </w:tcBorders>
          </w:tcPr>
          <w:p w:rsidR="000009EC" w:rsidRDefault="000009EC">
            <w:pPr>
              <w:pStyle w:val="ConsPlusNormal"/>
            </w:pP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4524300,7</w:t>
            </w:r>
          </w:p>
        </w:tc>
        <w:tc>
          <w:tcPr>
            <w:tcW w:w="1304" w:type="dxa"/>
          </w:tcPr>
          <w:p w:rsidR="000009EC" w:rsidRDefault="000009EC">
            <w:pPr>
              <w:pStyle w:val="ConsPlusNormal"/>
              <w:jc w:val="center"/>
            </w:pPr>
            <w:r>
              <w:t>3214119,4</w:t>
            </w:r>
          </w:p>
        </w:tc>
        <w:tc>
          <w:tcPr>
            <w:tcW w:w="1191" w:type="dxa"/>
          </w:tcPr>
          <w:p w:rsidR="000009EC" w:rsidRDefault="000009EC">
            <w:pPr>
              <w:pStyle w:val="ConsPlusNormal"/>
              <w:jc w:val="center"/>
            </w:pPr>
            <w:r>
              <w:t>683740,2</w:t>
            </w:r>
          </w:p>
        </w:tc>
        <w:tc>
          <w:tcPr>
            <w:tcW w:w="1191" w:type="dxa"/>
          </w:tcPr>
          <w:p w:rsidR="000009EC" w:rsidRDefault="000009EC">
            <w:pPr>
              <w:pStyle w:val="ConsPlusNormal"/>
              <w:jc w:val="center"/>
            </w:pPr>
            <w:r>
              <w:t>626441,2</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640472,1</w:t>
            </w:r>
          </w:p>
        </w:tc>
        <w:tc>
          <w:tcPr>
            <w:tcW w:w="1304" w:type="dxa"/>
          </w:tcPr>
          <w:p w:rsidR="000009EC" w:rsidRDefault="000009EC">
            <w:pPr>
              <w:pStyle w:val="ConsPlusNormal"/>
              <w:jc w:val="center"/>
            </w:pPr>
            <w:r>
              <w:t>482754,8</w:t>
            </w:r>
          </w:p>
        </w:tc>
        <w:tc>
          <w:tcPr>
            <w:tcW w:w="1191" w:type="dxa"/>
          </w:tcPr>
          <w:p w:rsidR="000009EC" w:rsidRDefault="000009EC">
            <w:pPr>
              <w:pStyle w:val="ConsPlusNormal"/>
              <w:jc w:val="center"/>
            </w:pPr>
            <w:r>
              <w:t>151216,0</w:t>
            </w:r>
          </w:p>
        </w:tc>
        <w:tc>
          <w:tcPr>
            <w:tcW w:w="1191" w:type="dxa"/>
          </w:tcPr>
          <w:p w:rsidR="000009EC" w:rsidRDefault="000009EC">
            <w:pPr>
              <w:pStyle w:val="ConsPlusNormal"/>
              <w:jc w:val="center"/>
            </w:pPr>
            <w:r>
              <w:t>6501,4</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569136,6</w:t>
            </w:r>
          </w:p>
        </w:tc>
        <w:tc>
          <w:tcPr>
            <w:tcW w:w="1304" w:type="dxa"/>
          </w:tcPr>
          <w:p w:rsidR="000009EC" w:rsidRDefault="000009EC">
            <w:pPr>
              <w:pStyle w:val="ConsPlusNormal"/>
              <w:jc w:val="center"/>
            </w:pPr>
            <w:r>
              <w:t>439650,1</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129486,5</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865312,5</w:t>
            </w:r>
          </w:p>
        </w:tc>
        <w:tc>
          <w:tcPr>
            <w:tcW w:w="1304" w:type="dxa"/>
          </w:tcPr>
          <w:p w:rsidR="000009EC" w:rsidRDefault="000009EC">
            <w:pPr>
              <w:pStyle w:val="ConsPlusNormal"/>
              <w:jc w:val="center"/>
            </w:pPr>
            <w:r>
              <w:t>428013,6</w:t>
            </w:r>
          </w:p>
        </w:tc>
        <w:tc>
          <w:tcPr>
            <w:tcW w:w="1191" w:type="dxa"/>
          </w:tcPr>
          <w:p w:rsidR="000009EC" w:rsidRDefault="000009EC">
            <w:pPr>
              <w:pStyle w:val="ConsPlusNormal"/>
              <w:jc w:val="center"/>
            </w:pPr>
            <w:r>
              <w:t>212427,8</w:t>
            </w:r>
          </w:p>
        </w:tc>
        <w:tc>
          <w:tcPr>
            <w:tcW w:w="1191" w:type="dxa"/>
          </w:tcPr>
          <w:p w:rsidR="000009EC" w:rsidRDefault="000009EC">
            <w:pPr>
              <w:pStyle w:val="ConsPlusNormal"/>
              <w:jc w:val="center"/>
            </w:pPr>
            <w:r>
              <w:t>224871,1</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2024 &lt;*&gt;</w:t>
            </w:r>
          </w:p>
        </w:tc>
        <w:tc>
          <w:tcPr>
            <w:tcW w:w="1247" w:type="dxa"/>
          </w:tcPr>
          <w:p w:rsidR="000009EC" w:rsidRDefault="000009EC">
            <w:pPr>
              <w:pStyle w:val="ConsPlusNormal"/>
              <w:jc w:val="center"/>
            </w:pPr>
            <w:r>
              <w:t>1694554,2</w:t>
            </w:r>
          </w:p>
        </w:tc>
        <w:tc>
          <w:tcPr>
            <w:tcW w:w="1304" w:type="dxa"/>
          </w:tcPr>
          <w:p w:rsidR="000009EC" w:rsidRDefault="000009EC">
            <w:pPr>
              <w:pStyle w:val="ConsPlusNormal"/>
              <w:jc w:val="center"/>
            </w:pPr>
            <w:r>
              <w:t>1178788,3</w:t>
            </w:r>
          </w:p>
        </w:tc>
        <w:tc>
          <w:tcPr>
            <w:tcW w:w="1191" w:type="dxa"/>
          </w:tcPr>
          <w:p w:rsidR="000009EC" w:rsidRDefault="000009EC">
            <w:pPr>
              <w:pStyle w:val="ConsPlusNormal"/>
              <w:jc w:val="center"/>
            </w:pPr>
            <w:r>
              <w:t>250183,7</w:t>
            </w:r>
          </w:p>
        </w:tc>
        <w:tc>
          <w:tcPr>
            <w:tcW w:w="1191" w:type="dxa"/>
          </w:tcPr>
          <w:p w:rsidR="000009EC" w:rsidRDefault="000009EC">
            <w:pPr>
              <w:pStyle w:val="ConsPlusNormal"/>
              <w:jc w:val="center"/>
            </w:pPr>
            <w:r>
              <w:t>265582,2</w:t>
            </w:r>
          </w:p>
        </w:tc>
        <w:tc>
          <w:tcPr>
            <w:tcW w:w="1077" w:type="dxa"/>
          </w:tcPr>
          <w:p w:rsidR="000009EC" w:rsidRDefault="000009EC">
            <w:pPr>
              <w:pStyle w:val="ConsPlusNormal"/>
              <w:jc w:val="center"/>
            </w:pPr>
            <w:r>
              <w:t>0,0</w:t>
            </w:r>
          </w:p>
        </w:tc>
      </w:tr>
      <w:tr w:rsidR="000009EC">
        <w:tblPrEx>
          <w:tblBorders>
            <w:insideH w:val="nil"/>
          </w:tblBorders>
        </w:tblPrEx>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Borders>
              <w:bottom w:val="nil"/>
            </w:tcBorders>
          </w:tcPr>
          <w:p w:rsidR="000009EC" w:rsidRDefault="000009EC">
            <w:pPr>
              <w:pStyle w:val="ConsPlusNormal"/>
              <w:jc w:val="center"/>
            </w:pPr>
            <w:r>
              <w:t>2025 &lt;*&gt;</w:t>
            </w:r>
          </w:p>
        </w:tc>
        <w:tc>
          <w:tcPr>
            <w:tcW w:w="1247" w:type="dxa"/>
            <w:tcBorders>
              <w:bottom w:val="nil"/>
            </w:tcBorders>
          </w:tcPr>
          <w:p w:rsidR="000009EC" w:rsidRDefault="000009EC">
            <w:pPr>
              <w:pStyle w:val="ConsPlusNormal"/>
              <w:jc w:val="center"/>
            </w:pPr>
            <w:r>
              <w:t>754825,4</w:t>
            </w:r>
          </w:p>
        </w:tc>
        <w:tc>
          <w:tcPr>
            <w:tcW w:w="1304" w:type="dxa"/>
            <w:tcBorders>
              <w:bottom w:val="nil"/>
            </w:tcBorders>
          </w:tcPr>
          <w:p w:rsidR="000009EC" w:rsidRDefault="000009EC">
            <w:pPr>
              <w:pStyle w:val="ConsPlusNormal"/>
              <w:jc w:val="center"/>
            </w:pPr>
            <w:r>
              <w:t>684912,7</w:t>
            </w:r>
          </w:p>
        </w:tc>
        <w:tc>
          <w:tcPr>
            <w:tcW w:w="1191" w:type="dxa"/>
            <w:tcBorders>
              <w:bottom w:val="nil"/>
            </w:tcBorders>
          </w:tcPr>
          <w:p w:rsidR="000009EC" w:rsidRDefault="000009EC">
            <w:pPr>
              <w:pStyle w:val="ConsPlusNormal"/>
              <w:jc w:val="center"/>
            </w:pPr>
            <w:r>
              <w:t>69912,7</w:t>
            </w:r>
          </w:p>
        </w:tc>
        <w:tc>
          <w:tcPr>
            <w:tcW w:w="1191" w:type="dxa"/>
            <w:tcBorders>
              <w:bottom w:val="nil"/>
            </w:tcBorders>
          </w:tcPr>
          <w:p w:rsidR="000009EC" w:rsidRDefault="000009EC">
            <w:pPr>
              <w:pStyle w:val="ConsPlusNormal"/>
              <w:jc w:val="center"/>
            </w:pPr>
            <w:r>
              <w:t>0,0</w:t>
            </w:r>
          </w:p>
        </w:tc>
        <w:tc>
          <w:tcPr>
            <w:tcW w:w="1077" w:type="dxa"/>
            <w:tcBorders>
              <w:bottom w:val="nil"/>
            </w:tcBorders>
          </w:tcPr>
          <w:p w:rsidR="000009EC" w:rsidRDefault="000009EC">
            <w:pPr>
              <w:pStyle w:val="ConsPlusNormal"/>
              <w:jc w:val="center"/>
            </w:pPr>
            <w:r>
              <w:t>0,0</w:t>
            </w:r>
          </w:p>
        </w:tc>
      </w:tr>
      <w:tr w:rsidR="000009EC">
        <w:tblPrEx>
          <w:tblBorders>
            <w:insideH w:val="nil"/>
          </w:tblBorders>
        </w:tblPrEx>
        <w:tc>
          <w:tcPr>
            <w:tcW w:w="18426" w:type="dxa"/>
            <w:gridSpan w:val="12"/>
            <w:tcBorders>
              <w:top w:val="nil"/>
            </w:tcBorders>
          </w:tcPr>
          <w:p w:rsidR="000009EC" w:rsidRDefault="000009EC">
            <w:pPr>
              <w:pStyle w:val="ConsPlusNormal"/>
              <w:jc w:val="both"/>
            </w:pPr>
            <w:r>
              <w:t xml:space="preserve">позиция в ред. </w:t>
            </w:r>
            <w:hyperlink r:id="rId120">
              <w:r>
                <w:rPr>
                  <w:color w:val="0000FF"/>
                </w:rPr>
                <w:t>постановления</w:t>
              </w:r>
            </w:hyperlink>
            <w:r>
              <w:t xml:space="preserve"> Правительства Мурманской области от 11.09.2023</w:t>
            </w:r>
          </w:p>
          <w:p w:rsidR="000009EC" w:rsidRDefault="000009EC">
            <w:pPr>
              <w:pStyle w:val="ConsPlusNormal"/>
              <w:jc w:val="both"/>
            </w:pPr>
            <w:r>
              <w:t>N 664-ПП</w:t>
            </w:r>
          </w:p>
        </w:tc>
      </w:tr>
      <w:tr w:rsidR="000009EC">
        <w:tc>
          <w:tcPr>
            <w:tcW w:w="964" w:type="dxa"/>
            <w:vMerge w:val="restart"/>
          </w:tcPr>
          <w:p w:rsidR="000009EC" w:rsidRDefault="000009EC">
            <w:pPr>
              <w:pStyle w:val="ConsPlusNormal"/>
              <w:jc w:val="center"/>
            </w:pPr>
            <w:r>
              <w:t>2</w:t>
            </w:r>
          </w:p>
        </w:tc>
        <w:tc>
          <w:tcPr>
            <w:tcW w:w="2211" w:type="dxa"/>
            <w:vMerge w:val="restart"/>
          </w:tcPr>
          <w:p w:rsidR="000009EC" w:rsidRDefault="000009EC">
            <w:pPr>
              <w:pStyle w:val="ConsPlusNormal"/>
            </w:pPr>
            <w:r>
              <w:t xml:space="preserve">Реконструкция здания ГОАУК "Мурманский областной драматический театр" в целях приспособления объекта культурного наследия для современного использования, г. Мурманск, просп. </w:t>
            </w:r>
            <w:r>
              <w:lastRenderedPageBreak/>
              <w:t>Ленина, д. 49</w:t>
            </w:r>
          </w:p>
        </w:tc>
        <w:tc>
          <w:tcPr>
            <w:tcW w:w="2438" w:type="dxa"/>
            <w:vMerge w:val="restart"/>
          </w:tcPr>
          <w:p w:rsidR="000009EC" w:rsidRDefault="000009EC">
            <w:pPr>
              <w:pStyle w:val="ConsPlusNormal"/>
            </w:pPr>
            <w:r>
              <w:lastRenderedPageBreak/>
              <w:t>Министерство строительства Мурманской области; ГОКУ "Управление капитального строительства Мурманской области"; ГОАУК "Мурманский областной драматический театр"</w:t>
            </w:r>
          </w:p>
        </w:tc>
        <w:tc>
          <w:tcPr>
            <w:tcW w:w="1417" w:type="dxa"/>
            <w:vMerge w:val="restart"/>
          </w:tcPr>
          <w:p w:rsidR="000009EC" w:rsidRDefault="000009EC">
            <w:pPr>
              <w:pStyle w:val="ConsPlusNormal"/>
            </w:pPr>
            <w:r>
              <w:t>площадь главного корпуса - 8343,02 кв. м; площадь производственно-бытового корпуса - 2054,10 кв. м</w:t>
            </w:r>
          </w:p>
        </w:tc>
        <w:tc>
          <w:tcPr>
            <w:tcW w:w="2098" w:type="dxa"/>
            <w:vMerge w:val="restart"/>
          </w:tcPr>
          <w:p w:rsidR="000009EC" w:rsidRDefault="000009EC">
            <w:pPr>
              <w:pStyle w:val="ConsPlusNormal"/>
            </w:pPr>
            <w:r>
              <w:t>2013 - 2014 - разработка ПСД, экспертиза,</w:t>
            </w:r>
          </w:p>
          <w:p w:rsidR="000009EC" w:rsidRDefault="000009EC">
            <w:pPr>
              <w:pStyle w:val="ConsPlusNormal"/>
            </w:pPr>
            <w:r>
              <w:t>2015 - 2020 - строительство,</w:t>
            </w:r>
          </w:p>
          <w:p w:rsidR="000009EC" w:rsidRDefault="000009EC">
            <w:pPr>
              <w:pStyle w:val="ConsPlusNormal"/>
            </w:pPr>
            <w:r>
              <w:t>2021 - 2022 - завершение реконструкции и приобретение оборудования</w:t>
            </w:r>
          </w:p>
        </w:tc>
        <w:tc>
          <w:tcPr>
            <w:tcW w:w="2041" w:type="dxa"/>
            <w:vMerge w:val="restart"/>
          </w:tcPr>
          <w:p w:rsidR="000009EC" w:rsidRDefault="000009EC">
            <w:pPr>
              <w:pStyle w:val="ConsPlusNormal"/>
            </w:pPr>
            <w:r>
              <w:t>1620372,0 (в ценах соответствующих лет в соответствии с фактическими расходами и экспертизой, с учетом индексов пересчета сметной стоимости и индексов-дефляторов)</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1620372,0</w:t>
            </w:r>
          </w:p>
        </w:tc>
        <w:tc>
          <w:tcPr>
            <w:tcW w:w="1304" w:type="dxa"/>
          </w:tcPr>
          <w:p w:rsidR="000009EC" w:rsidRDefault="000009EC">
            <w:pPr>
              <w:pStyle w:val="ConsPlusNormal"/>
              <w:jc w:val="center"/>
            </w:pPr>
            <w:r>
              <w:t>1195982,0</w:t>
            </w:r>
          </w:p>
        </w:tc>
        <w:tc>
          <w:tcPr>
            <w:tcW w:w="1191" w:type="dxa"/>
          </w:tcPr>
          <w:p w:rsidR="000009EC" w:rsidRDefault="000009EC">
            <w:pPr>
              <w:pStyle w:val="ConsPlusNormal"/>
              <w:jc w:val="center"/>
            </w:pPr>
            <w:r>
              <w:t>424390,0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До 2021</w:t>
            </w:r>
          </w:p>
        </w:tc>
        <w:tc>
          <w:tcPr>
            <w:tcW w:w="1247" w:type="dxa"/>
          </w:tcPr>
          <w:p w:rsidR="000009EC" w:rsidRDefault="000009EC">
            <w:pPr>
              <w:pStyle w:val="ConsPlusNormal"/>
              <w:jc w:val="center"/>
            </w:pPr>
            <w:r>
              <w:t>1047363,9</w:t>
            </w:r>
          </w:p>
        </w:tc>
        <w:tc>
          <w:tcPr>
            <w:tcW w:w="1304" w:type="dxa"/>
          </w:tcPr>
          <w:p w:rsidR="000009EC" w:rsidRDefault="000009EC">
            <w:pPr>
              <w:pStyle w:val="ConsPlusNormal"/>
              <w:jc w:val="center"/>
            </w:pPr>
            <w:r>
              <w:t>747363,9</w:t>
            </w:r>
          </w:p>
        </w:tc>
        <w:tc>
          <w:tcPr>
            <w:tcW w:w="1191" w:type="dxa"/>
          </w:tcPr>
          <w:p w:rsidR="000009EC" w:rsidRDefault="000009EC">
            <w:pPr>
              <w:pStyle w:val="ConsPlusNormal"/>
              <w:jc w:val="center"/>
            </w:pPr>
            <w:r>
              <w:t>300000,0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2021 </w:t>
            </w:r>
            <w:hyperlink w:anchor="P1507">
              <w:r>
                <w:rPr>
                  <w:color w:val="0000FF"/>
                </w:rPr>
                <w:t>&lt;**&gt;</w:t>
              </w:r>
            </w:hyperlink>
            <w:r>
              <w:t>/</w:t>
            </w:r>
            <w:hyperlink w:anchor="P1513">
              <w:r>
                <w:rPr>
                  <w:color w:val="0000FF"/>
                </w:rPr>
                <w:t>&lt;*****&gt;</w:t>
              </w:r>
            </w:hyperlink>
          </w:p>
        </w:tc>
        <w:tc>
          <w:tcPr>
            <w:tcW w:w="1247" w:type="dxa"/>
          </w:tcPr>
          <w:p w:rsidR="000009EC" w:rsidRDefault="000009EC">
            <w:pPr>
              <w:pStyle w:val="ConsPlusNormal"/>
              <w:jc w:val="center"/>
            </w:pPr>
            <w:r>
              <w:t>563431,0</w:t>
            </w:r>
          </w:p>
        </w:tc>
        <w:tc>
          <w:tcPr>
            <w:tcW w:w="1304" w:type="dxa"/>
          </w:tcPr>
          <w:p w:rsidR="000009EC" w:rsidRDefault="000009EC">
            <w:pPr>
              <w:pStyle w:val="ConsPlusNormal"/>
              <w:jc w:val="center"/>
            </w:pPr>
            <w:r>
              <w:t>439041,0</w:t>
            </w:r>
          </w:p>
        </w:tc>
        <w:tc>
          <w:tcPr>
            <w:tcW w:w="1191" w:type="dxa"/>
          </w:tcPr>
          <w:p w:rsidR="000009EC" w:rsidRDefault="000009EC">
            <w:pPr>
              <w:pStyle w:val="ConsPlusNormal"/>
              <w:jc w:val="center"/>
            </w:pPr>
            <w:r>
              <w:t>124390,0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hyperlink w:anchor="P1507">
              <w:r>
                <w:rPr>
                  <w:color w:val="0000FF"/>
                </w:rPr>
                <w:t>2022&lt;**&gt;</w:t>
              </w:r>
            </w:hyperlink>
            <w:r>
              <w:t>/</w:t>
            </w:r>
            <w:hyperlink w:anchor="P1513">
              <w:r>
                <w:rPr>
                  <w:color w:val="0000FF"/>
                </w:rPr>
                <w:t>&lt;*****&gt;</w:t>
              </w:r>
            </w:hyperlink>
          </w:p>
        </w:tc>
        <w:tc>
          <w:tcPr>
            <w:tcW w:w="1247" w:type="dxa"/>
          </w:tcPr>
          <w:p w:rsidR="000009EC" w:rsidRDefault="000009EC">
            <w:pPr>
              <w:pStyle w:val="ConsPlusNormal"/>
              <w:jc w:val="center"/>
            </w:pPr>
            <w:r>
              <w:t>9577,1</w:t>
            </w:r>
          </w:p>
        </w:tc>
        <w:tc>
          <w:tcPr>
            <w:tcW w:w="1304" w:type="dxa"/>
          </w:tcPr>
          <w:p w:rsidR="000009EC" w:rsidRDefault="000009EC">
            <w:pPr>
              <w:pStyle w:val="ConsPlusNormal"/>
              <w:jc w:val="center"/>
            </w:pPr>
            <w:r>
              <w:t>9577,1</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Pr>
          <w:p w:rsidR="000009EC" w:rsidRDefault="000009EC">
            <w:pPr>
              <w:pStyle w:val="ConsPlusNormal"/>
              <w:jc w:val="center"/>
            </w:pPr>
            <w:r>
              <w:lastRenderedPageBreak/>
              <w:t>3</w:t>
            </w:r>
          </w:p>
        </w:tc>
        <w:tc>
          <w:tcPr>
            <w:tcW w:w="2211" w:type="dxa"/>
            <w:vMerge w:val="restart"/>
          </w:tcPr>
          <w:p w:rsidR="000009EC" w:rsidRDefault="000009EC">
            <w:pPr>
              <w:pStyle w:val="ConsPlusNormal"/>
            </w:pPr>
            <w:r>
              <w:t>Строительство культурно-досугового центра в с. Минькино, Кольский район</w:t>
            </w:r>
          </w:p>
        </w:tc>
        <w:tc>
          <w:tcPr>
            <w:tcW w:w="2438" w:type="dxa"/>
            <w:vMerge w:val="restart"/>
          </w:tcPr>
          <w:p w:rsidR="000009EC" w:rsidRDefault="000009EC">
            <w:pPr>
              <w:pStyle w:val="ConsPlusNormal"/>
            </w:pPr>
            <w:r>
              <w:t>Министерство строительства Мурманской области, администрация с.п. Междуречье Кольского муниципального района, МБУК "Междуреченский сельский Дом культуры"</w:t>
            </w:r>
          </w:p>
        </w:tc>
        <w:tc>
          <w:tcPr>
            <w:tcW w:w="1417" w:type="dxa"/>
            <w:vMerge w:val="restart"/>
          </w:tcPr>
          <w:p w:rsidR="000009EC" w:rsidRDefault="000009EC">
            <w:pPr>
              <w:pStyle w:val="ConsPlusNormal"/>
            </w:pPr>
            <w:r>
              <w:t>общая площадь объекта - 1410,62 кв. м</w:t>
            </w:r>
          </w:p>
        </w:tc>
        <w:tc>
          <w:tcPr>
            <w:tcW w:w="2098" w:type="dxa"/>
            <w:vMerge w:val="restart"/>
          </w:tcPr>
          <w:p w:rsidR="000009EC" w:rsidRDefault="000009EC">
            <w:pPr>
              <w:pStyle w:val="ConsPlusNormal"/>
            </w:pPr>
            <w:r>
              <w:t>2021 - строительство объекта</w:t>
            </w:r>
          </w:p>
        </w:tc>
        <w:tc>
          <w:tcPr>
            <w:tcW w:w="2041" w:type="dxa"/>
            <w:vMerge w:val="restart"/>
          </w:tcPr>
          <w:p w:rsidR="000009EC" w:rsidRDefault="000009EC">
            <w:pPr>
              <w:pStyle w:val="ConsPlusNormal"/>
            </w:pPr>
            <w:r>
              <w:t>62367,6 (фактическая стоимость строительства)</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62367,6</w:t>
            </w:r>
          </w:p>
        </w:tc>
        <w:tc>
          <w:tcPr>
            <w:tcW w:w="1304" w:type="dxa"/>
          </w:tcPr>
          <w:p w:rsidR="000009EC" w:rsidRDefault="000009EC">
            <w:pPr>
              <w:pStyle w:val="ConsPlusNormal"/>
              <w:jc w:val="center"/>
            </w:pPr>
            <w:r>
              <w:t>33764,6</w:t>
            </w:r>
          </w:p>
        </w:tc>
        <w:tc>
          <w:tcPr>
            <w:tcW w:w="1191" w:type="dxa"/>
          </w:tcPr>
          <w:p w:rsidR="000009EC" w:rsidRDefault="000009EC">
            <w:pPr>
              <w:pStyle w:val="ConsPlusNormal"/>
              <w:jc w:val="center"/>
            </w:pPr>
            <w:r>
              <w:t>26826,0</w:t>
            </w:r>
          </w:p>
        </w:tc>
        <w:tc>
          <w:tcPr>
            <w:tcW w:w="1191" w:type="dxa"/>
          </w:tcPr>
          <w:p w:rsidR="000009EC" w:rsidRDefault="000009EC">
            <w:pPr>
              <w:pStyle w:val="ConsPlusNormal"/>
              <w:jc w:val="center"/>
            </w:pPr>
            <w:r>
              <w:t>1777,1</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62367,6</w:t>
            </w:r>
          </w:p>
        </w:tc>
        <w:tc>
          <w:tcPr>
            <w:tcW w:w="1304" w:type="dxa"/>
          </w:tcPr>
          <w:p w:rsidR="000009EC" w:rsidRDefault="000009EC">
            <w:pPr>
              <w:pStyle w:val="ConsPlusNormal"/>
              <w:jc w:val="center"/>
            </w:pPr>
            <w:r>
              <w:t>33764,6</w:t>
            </w:r>
          </w:p>
        </w:tc>
        <w:tc>
          <w:tcPr>
            <w:tcW w:w="1191" w:type="dxa"/>
          </w:tcPr>
          <w:p w:rsidR="000009EC" w:rsidRDefault="000009EC">
            <w:pPr>
              <w:pStyle w:val="ConsPlusNormal"/>
              <w:jc w:val="center"/>
            </w:pPr>
            <w:r>
              <w:t>26826,0</w:t>
            </w:r>
          </w:p>
        </w:tc>
        <w:tc>
          <w:tcPr>
            <w:tcW w:w="1191" w:type="dxa"/>
          </w:tcPr>
          <w:p w:rsidR="000009EC" w:rsidRDefault="000009EC">
            <w:pPr>
              <w:pStyle w:val="ConsPlusNormal"/>
              <w:jc w:val="center"/>
            </w:pPr>
            <w:r>
              <w:t>1777,1</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Pr>
          <w:p w:rsidR="000009EC" w:rsidRDefault="000009EC">
            <w:pPr>
              <w:pStyle w:val="ConsPlusNormal"/>
              <w:jc w:val="center"/>
            </w:pPr>
            <w:r>
              <w:t>4</w:t>
            </w:r>
          </w:p>
        </w:tc>
        <w:tc>
          <w:tcPr>
            <w:tcW w:w="2211" w:type="dxa"/>
            <w:vMerge w:val="restart"/>
          </w:tcPr>
          <w:p w:rsidR="000009EC" w:rsidRDefault="000009EC">
            <w:pPr>
              <w:pStyle w:val="ConsPlusNormal"/>
            </w:pPr>
            <w:r>
              <w:t>Создание экопарка на территории города Кировска с подведомственной территорией (конный клуб "Ласточка")</w:t>
            </w:r>
          </w:p>
        </w:tc>
        <w:tc>
          <w:tcPr>
            <w:tcW w:w="2438" w:type="dxa"/>
            <w:vMerge w:val="restart"/>
          </w:tcPr>
          <w:p w:rsidR="000009EC" w:rsidRDefault="000009EC">
            <w:pPr>
              <w:pStyle w:val="ConsPlusNormal"/>
            </w:pPr>
            <w:r>
              <w:t>Министерство строительства Мурманской области, администрация муниципального образования муниципальный округ г. Кировск с подведомственной территорией</w:t>
            </w:r>
          </w:p>
        </w:tc>
        <w:tc>
          <w:tcPr>
            <w:tcW w:w="1417" w:type="dxa"/>
            <w:vMerge w:val="restart"/>
          </w:tcPr>
          <w:p w:rsidR="000009EC" w:rsidRDefault="000009EC">
            <w:pPr>
              <w:pStyle w:val="ConsPlusNormal"/>
            </w:pPr>
            <w:r>
              <w:t>общая площадь объекта - 88031 кв. м</w:t>
            </w:r>
          </w:p>
        </w:tc>
        <w:tc>
          <w:tcPr>
            <w:tcW w:w="2098" w:type="dxa"/>
            <w:vMerge w:val="restart"/>
          </w:tcPr>
          <w:p w:rsidR="000009EC" w:rsidRDefault="000009EC">
            <w:pPr>
              <w:pStyle w:val="ConsPlusNormal"/>
            </w:pPr>
            <w:r>
              <w:t>2020 - разработка проектно-сметной документации;</w:t>
            </w:r>
          </w:p>
          <w:p w:rsidR="000009EC" w:rsidRDefault="000009EC">
            <w:pPr>
              <w:pStyle w:val="ConsPlusNormal"/>
            </w:pPr>
            <w:r>
              <w:t>2021 - техническое перевооружение имеющейся инфраструктуры и строительство новых объектов</w:t>
            </w:r>
          </w:p>
        </w:tc>
        <w:tc>
          <w:tcPr>
            <w:tcW w:w="2041" w:type="dxa"/>
            <w:vMerge w:val="restart"/>
          </w:tcPr>
          <w:p w:rsidR="000009EC" w:rsidRDefault="000009EC">
            <w:pPr>
              <w:pStyle w:val="ConsPlusNormal"/>
            </w:pPr>
            <w:r>
              <w:t>13615,8</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13615,8</w:t>
            </w:r>
          </w:p>
        </w:tc>
        <w:tc>
          <w:tcPr>
            <w:tcW w:w="1304" w:type="dxa"/>
          </w:tcPr>
          <w:p w:rsidR="000009EC" w:rsidRDefault="000009EC">
            <w:pPr>
              <w:pStyle w:val="ConsPlusNormal"/>
              <w:jc w:val="center"/>
            </w:pPr>
            <w:r>
              <w:t>8890,4</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4725,4</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До 2021</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13612,7</w:t>
            </w:r>
          </w:p>
        </w:tc>
        <w:tc>
          <w:tcPr>
            <w:tcW w:w="1304" w:type="dxa"/>
          </w:tcPr>
          <w:p w:rsidR="000009EC" w:rsidRDefault="000009EC">
            <w:pPr>
              <w:pStyle w:val="ConsPlusNormal"/>
              <w:jc w:val="center"/>
            </w:pPr>
            <w:r>
              <w:t>8888,4</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4724,3</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2022 </w:t>
            </w:r>
            <w:hyperlink w:anchor="P1513">
              <w:r>
                <w:rPr>
                  <w:color w:val="0000FF"/>
                </w:rPr>
                <w:t>&lt;*****&gt;</w:t>
              </w:r>
            </w:hyperlink>
          </w:p>
        </w:tc>
        <w:tc>
          <w:tcPr>
            <w:tcW w:w="1247" w:type="dxa"/>
          </w:tcPr>
          <w:p w:rsidR="000009EC" w:rsidRDefault="000009EC">
            <w:pPr>
              <w:pStyle w:val="ConsPlusNormal"/>
              <w:jc w:val="center"/>
            </w:pPr>
            <w:r>
              <w:t>3,1</w:t>
            </w:r>
          </w:p>
        </w:tc>
        <w:tc>
          <w:tcPr>
            <w:tcW w:w="1304" w:type="dxa"/>
          </w:tcPr>
          <w:p w:rsidR="000009EC" w:rsidRDefault="000009EC">
            <w:pPr>
              <w:pStyle w:val="ConsPlusNormal"/>
              <w:jc w:val="center"/>
            </w:pPr>
            <w:r>
              <w:t>2,0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1,1</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Pr>
          <w:p w:rsidR="000009EC" w:rsidRDefault="000009EC">
            <w:pPr>
              <w:pStyle w:val="ConsPlusNormal"/>
              <w:jc w:val="center"/>
            </w:pPr>
            <w:r>
              <w:t>5</w:t>
            </w:r>
          </w:p>
        </w:tc>
        <w:tc>
          <w:tcPr>
            <w:tcW w:w="2211" w:type="dxa"/>
            <w:vMerge w:val="restart"/>
          </w:tcPr>
          <w:p w:rsidR="000009EC" w:rsidRDefault="000009EC">
            <w:pPr>
              <w:pStyle w:val="ConsPlusNormal"/>
            </w:pPr>
            <w:r>
              <w:t xml:space="preserve">Реконструкция здания МБУК "Дворец культуры "Восход" по адресу: Мурманская обл., п. Никель, ул. </w:t>
            </w:r>
            <w:r>
              <w:lastRenderedPageBreak/>
              <w:t>Октябрьская, д. 1</w:t>
            </w:r>
          </w:p>
        </w:tc>
        <w:tc>
          <w:tcPr>
            <w:tcW w:w="2438" w:type="dxa"/>
            <w:vMerge w:val="restart"/>
          </w:tcPr>
          <w:p w:rsidR="000009EC" w:rsidRDefault="000009EC">
            <w:pPr>
              <w:pStyle w:val="ConsPlusNormal"/>
            </w:pPr>
            <w:r>
              <w:lastRenderedPageBreak/>
              <w:t xml:space="preserve">Министерство строительства Мурманской области, администрация муниципального образования </w:t>
            </w:r>
            <w:r>
              <w:lastRenderedPageBreak/>
              <w:t>Печенгский муниципальный округ Мурманской области</w:t>
            </w:r>
          </w:p>
        </w:tc>
        <w:tc>
          <w:tcPr>
            <w:tcW w:w="1417" w:type="dxa"/>
            <w:vMerge w:val="restart"/>
          </w:tcPr>
          <w:p w:rsidR="000009EC" w:rsidRDefault="000009EC">
            <w:pPr>
              <w:pStyle w:val="ConsPlusNormal"/>
            </w:pPr>
            <w:r>
              <w:lastRenderedPageBreak/>
              <w:t>общая площадь объекта - 4887 кв. м</w:t>
            </w:r>
          </w:p>
        </w:tc>
        <w:tc>
          <w:tcPr>
            <w:tcW w:w="2098" w:type="dxa"/>
            <w:vMerge w:val="restart"/>
          </w:tcPr>
          <w:p w:rsidR="000009EC" w:rsidRDefault="000009EC">
            <w:pPr>
              <w:pStyle w:val="ConsPlusNormal"/>
            </w:pPr>
            <w:r>
              <w:t>2022 - реконструкция,</w:t>
            </w:r>
          </w:p>
          <w:p w:rsidR="000009EC" w:rsidRDefault="000009EC">
            <w:pPr>
              <w:pStyle w:val="ConsPlusNormal"/>
            </w:pPr>
            <w:r>
              <w:t>2023 - 2024 - реконструкция, ввод в эксплуатацию</w:t>
            </w:r>
          </w:p>
        </w:tc>
        <w:tc>
          <w:tcPr>
            <w:tcW w:w="2041" w:type="dxa"/>
            <w:vMerge w:val="restart"/>
          </w:tcPr>
          <w:p w:rsidR="000009EC" w:rsidRDefault="000009EC">
            <w:pPr>
              <w:pStyle w:val="ConsPlusNormal"/>
            </w:pPr>
            <w:r>
              <w:t>542904,2</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542904,2</w:t>
            </w:r>
          </w:p>
        </w:tc>
        <w:tc>
          <w:tcPr>
            <w:tcW w:w="1304" w:type="dxa"/>
          </w:tcPr>
          <w:p w:rsidR="000009EC" w:rsidRDefault="000009EC">
            <w:pPr>
              <w:pStyle w:val="ConsPlusNormal"/>
              <w:jc w:val="center"/>
            </w:pPr>
            <w:r>
              <w:t>515759,0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27145,2</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264381,2</w:t>
            </w:r>
          </w:p>
        </w:tc>
        <w:tc>
          <w:tcPr>
            <w:tcW w:w="1304" w:type="dxa"/>
          </w:tcPr>
          <w:p w:rsidR="000009EC" w:rsidRDefault="000009EC">
            <w:pPr>
              <w:pStyle w:val="ConsPlusNormal"/>
              <w:jc w:val="center"/>
            </w:pPr>
            <w:r>
              <w:t>251162,1</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13219,1</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108600,6</w:t>
            </w:r>
          </w:p>
        </w:tc>
        <w:tc>
          <w:tcPr>
            <w:tcW w:w="1304" w:type="dxa"/>
          </w:tcPr>
          <w:p w:rsidR="000009EC" w:rsidRDefault="000009EC">
            <w:pPr>
              <w:pStyle w:val="ConsPlusNormal"/>
              <w:jc w:val="center"/>
            </w:pPr>
            <w:r>
              <w:t>103170,6</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5430,0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2024 </w:t>
            </w:r>
            <w:hyperlink w:anchor="P1505">
              <w:r>
                <w:rPr>
                  <w:color w:val="0000FF"/>
                </w:rPr>
                <w:t>&lt;*&gt;</w:t>
              </w:r>
            </w:hyperlink>
          </w:p>
        </w:tc>
        <w:tc>
          <w:tcPr>
            <w:tcW w:w="1247" w:type="dxa"/>
          </w:tcPr>
          <w:p w:rsidR="000009EC" w:rsidRDefault="000009EC">
            <w:pPr>
              <w:pStyle w:val="ConsPlusNormal"/>
              <w:jc w:val="center"/>
            </w:pPr>
            <w:r>
              <w:t>169922,4</w:t>
            </w:r>
          </w:p>
        </w:tc>
        <w:tc>
          <w:tcPr>
            <w:tcW w:w="1304" w:type="dxa"/>
          </w:tcPr>
          <w:p w:rsidR="000009EC" w:rsidRDefault="000009EC">
            <w:pPr>
              <w:pStyle w:val="ConsPlusNormal"/>
              <w:jc w:val="center"/>
            </w:pPr>
            <w:r>
              <w:t>161426,3</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8496,1</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Borders>
              <w:bottom w:val="nil"/>
            </w:tcBorders>
          </w:tcPr>
          <w:p w:rsidR="000009EC" w:rsidRDefault="000009EC">
            <w:pPr>
              <w:pStyle w:val="ConsPlusNormal"/>
              <w:jc w:val="center"/>
            </w:pPr>
            <w:r>
              <w:t xml:space="preserve">6 </w:t>
            </w:r>
            <w:hyperlink w:anchor="P1511">
              <w:r>
                <w:rPr>
                  <w:color w:val="0000FF"/>
                </w:rPr>
                <w:t>&lt;****&gt;</w:t>
              </w:r>
            </w:hyperlink>
          </w:p>
        </w:tc>
        <w:tc>
          <w:tcPr>
            <w:tcW w:w="2211" w:type="dxa"/>
            <w:vMerge w:val="restart"/>
            <w:tcBorders>
              <w:bottom w:val="nil"/>
            </w:tcBorders>
          </w:tcPr>
          <w:p w:rsidR="000009EC" w:rsidRDefault="000009EC">
            <w:pPr>
              <w:pStyle w:val="ConsPlusNormal"/>
              <w:jc w:val="center"/>
            </w:pPr>
            <w:r>
              <w:t>Реконструкция объекта культурного наследия регионального значения "Здание первого хибиногорского кинотеатра "Большевик" в городе Кировске в целях приспособления для современного использования в качестве кинокультурного центра</w:t>
            </w:r>
          </w:p>
        </w:tc>
        <w:tc>
          <w:tcPr>
            <w:tcW w:w="2438" w:type="dxa"/>
            <w:vMerge w:val="restart"/>
            <w:tcBorders>
              <w:bottom w:val="nil"/>
            </w:tcBorders>
          </w:tcPr>
          <w:p w:rsidR="000009EC" w:rsidRDefault="000009EC">
            <w:pPr>
              <w:pStyle w:val="ConsPlusNormal"/>
              <w:jc w:val="center"/>
            </w:pPr>
            <w:r>
              <w:t>Министерство строительства Мурманской области, администрация муниципального образования муниципальный округ г. Кировск с подведомственной территорией</w:t>
            </w:r>
          </w:p>
        </w:tc>
        <w:tc>
          <w:tcPr>
            <w:tcW w:w="1417" w:type="dxa"/>
            <w:vMerge w:val="restart"/>
            <w:tcBorders>
              <w:bottom w:val="nil"/>
            </w:tcBorders>
          </w:tcPr>
          <w:p w:rsidR="000009EC" w:rsidRDefault="000009EC">
            <w:pPr>
              <w:pStyle w:val="ConsPlusNormal"/>
              <w:jc w:val="center"/>
            </w:pPr>
            <w:r>
              <w:t>Общая площадь объекта - 3858,0 кв. м</w:t>
            </w:r>
          </w:p>
        </w:tc>
        <w:tc>
          <w:tcPr>
            <w:tcW w:w="2098" w:type="dxa"/>
            <w:vMerge w:val="restart"/>
            <w:tcBorders>
              <w:bottom w:val="nil"/>
            </w:tcBorders>
          </w:tcPr>
          <w:p w:rsidR="000009EC" w:rsidRDefault="000009EC">
            <w:pPr>
              <w:pStyle w:val="ConsPlusNormal"/>
              <w:jc w:val="center"/>
            </w:pPr>
            <w:r>
              <w:t>2017 - 2022 - разработка ПД, экспертиза, 2022 - 2024 - реконструкция</w:t>
            </w:r>
          </w:p>
        </w:tc>
        <w:tc>
          <w:tcPr>
            <w:tcW w:w="2041" w:type="dxa"/>
            <w:vMerge w:val="restart"/>
            <w:tcBorders>
              <w:bottom w:val="nil"/>
            </w:tcBorders>
          </w:tcPr>
          <w:p w:rsidR="000009EC" w:rsidRDefault="000009EC">
            <w:pPr>
              <w:pStyle w:val="ConsPlusNormal"/>
              <w:jc w:val="center"/>
            </w:pPr>
            <w:r>
              <w:t>1245886,0</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1245886,0</w:t>
            </w:r>
          </w:p>
        </w:tc>
        <w:tc>
          <w:tcPr>
            <w:tcW w:w="1304" w:type="dxa"/>
          </w:tcPr>
          <w:p w:rsidR="000009EC" w:rsidRDefault="000009EC">
            <w:pPr>
              <w:pStyle w:val="ConsPlusNormal"/>
              <w:jc w:val="center"/>
            </w:pPr>
            <w:r>
              <w:t>811388,0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416498,0</w:t>
            </w:r>
          </w:p>
        </w:tc>
        <w:tc>
          <w:tcPr>
            <w:tcW w:w="1077" w:type="dxa"/>
          </w:tcPr>
          <w:p w:rsidR="000009EC" w:rsidRDefault="000009EC">
            <w:pPr>
              <w:pStyle w:val="ConsPlusNormal"/>
              <w:jc w:val="center"/>
            </w:pPr>
            <w:r>
              <w:t>18000,0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До 2021</w:t>
            </w:r>
          </w:p>
        </w:tc>
        <w:tc>
          <w:tcPr>
            <w:tcW w:w="1247" w:type="dxa"/>
          </w:tcPr>
          <w:p w:rsidR="000009EC" w:rsidRDefault="000009EC">
            <w:pPr>
              <w:pStyle w:val="ConsPlusNormal"/>
              <w:jc w:val="center"/>
            </w:pPr>
            <w:r>
              <w:t>18809,9</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809,9</w:t>
            </w:r>
          </w:p>
        </w:tc>
        <w:tc>
          <w:tcPr>
            <w:tcW w:w="1077" w:type="dxa"/>
          </w:tcPr>
          <w:p w:rsidR="000009EC" w:rsidRDefault="000009EC">
            <w:pPr>
              <w:pStyle w:val="ConsPlusNormal"/>
              <w:jc w:val="center"/>
            </w:pPr>
            <w:r>
              <w:t>18000,0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277646,0</w:t>
            </w:r>
          </w:p>
        </w:tc>
        <w:tc>
          <w:tcPr>
            <w:tcW w:w="1304" w:type="dxa"/>
          </w:tcPr>
          <w:p w:rsidR="000009EC" w:rsidRDefault="000009EC">
            <w:pPr>
              <w:pStyle w:val="ConsPlusNormal"/>
              <w:jc w:val="center"/>
            </w:pPr>
            <w:r>
              <w:t>161957,9</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115688,1</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385000,0</w:t>
            </w:r>
          </w:p>
        </w:tc>
        <w:tc>
          <w:tcPr>
            <w:tcW w:w="1304" w:type="dxa"/>
          </w:tcPr>
          <w:p w:rsidR="000009EC" w:rsidRDefault="000009EC">
            <w:pPr>
              <w:pStyle w:val="ConsPlusNormal"/>
              <w:jc w:val="center"/>
            </w:pPr>
            <w:r>
              <w:t>235000,0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150000,0</w:t>
            </w:r>
          </w:p>
        </w:tc>
        <w:tc>
          <w:tcPr>
            <w:tcW w:w="1077" w:type="dxa"/>
          </w:tcPr>
          <w:p w:rsidR="000009EC" w:rsidRDefault="000009EC">
            <w:pPr>
              <w:pStyle w:val="ConsPlusNormal"/>
              <w:jc w:val="center"/>
            </w:pPr>
            <w:r>
              <w:t>0,0</w:t>
            </w:r>
          </w:p>
        </w:tc>
      </w:tr>
      <w:tr w:rsidR="000009EC">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564430,1</w:t>
            </w:r>
          </w:p>
        </w:tc>
        <w:tc>
          <w:tcPr>
            <w:tcW w:w="1304" w:type="dxa"/>
          </w:tcPr>
          <w:p w:rsidR="000009EC" w:rsidRDefault="000009EC">
            <w:pPr>
              <w:pStyle w:val="ConsPlusNormal"/>
              <w:jc w:val="center"/>
            </w:pPr>
            <w:r>
              <w:t>414430,1</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150000,0</w:t>
            </w:r>
          </w:p>
        </w:tc>
        <w:tc>
          <w:tcPr>
            <w:tcW w:w="1077" w:type="dxa"/>
          </w:tcPr>
          <w:p w:rsidR="000009EC" w:rsidRDefault="000009EC">
            <w:pPr>
              <w:pStyle w:val="ConsPlusNormal"/>
              <w:jc w:val="center"/>
            </w:pPr>
            <w:r>
              <w:t>0,0</w:t>
            </w:r>
          </w:p>
        </w:tc>
      </w:tr>
      <w:tr w:rsidR="000009EC">
        <w:tblPrEx>
          <w:tblBorders>
            <w:insideH w:val="nil"/>
          </w:tblBorders>
        </w:tblPrEx>
        <w:tc>
          <w:tcPr>
            <w:tcW w:w="964" w:type="dxa"/>
            <w:vMerge/>
            <w:tcBorders>
              <w:bottom w:val="nil"/>
            </w:tcBorders>
          </w:tcPr>
          <w:p w:rsidR="000009EC" w:rsidRDefault="000009EC">
            <w:pPr>
              <w:pStyle w:val="ConsPlusNormal"/>
            </w:pPr>
          </w:p>
        </w:tc>
        <w:tc>
          <w:tcPr>
            <w:tcW w:w="2211" w:type="dxa"/>
            <w:vMerge/>
            <w:tcBorders>
              <w:bottom w:val="nil"/>
            </w:tcBorders>
          </w:tcPr>
          <w:p w:rsidR="000009EC" w:rsidRDefault="000009EC">
            <w:pPr>
              <w:pStyle w:val="ConsPlusNormal"/>
            </w:pPr>
          </w:p>
        </w:tc>
        <w:tc>
          <w:tcPr>
            <w:tcW w:w="2438"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2098" w:type="dxa"/>
            <w:vMerge/>
            <w:tcBorders>
              <w:bottom w:val="nil"/>
            </w:tcBorders>
          </w:tcPr>
          <w:p w:rsidR="000009EC" w:rsidRDefault="000009EC">
            <w:pPr>
              <w:pStyle w:val="ConsPlusNormal"/>
            </w:pPr>
          </w:p>
        </w:tc>
        <w:tc>
          <w:tcPr>
            <w:tcW w:w="2041" w:type="dxa"/>
            <w:vMerge/>
            <w:tcBorders>
              <w:bottom w:val="nil"/>
            </w:tcBorders>
          </w:tcPr>
          <w:p w:rsidR="000009EC" w:rsidRDefault="000009EC">
            <w:pPr>
              <w:pStyle w:val="ConsPlusNormal"/>
            </w:pPr>
          </w:p>
        </w:tc>
        <w:tc>
          <w:tcPr>
            <w:tcW w:w="1247" w:type="dxa"/>
            <w:tcBorders>
              <w:bottom w:val="nil"/>
            </w:tcBorders>
          </w:tcPr>
          <w:p w:rsidR="000009EC" w:rsidRDefault="000009EC">
            <w:pPr>
              <w:pStyle w:val="ConsPlusNormal"/>
              <w:jc w:val="center"/>
            </w:pPr>
            <w:r>
              <w:t>2025</w:t>
            </w:r>
          </w:p>
        </w:tc>
        <w:tc>
          <w:tcPr>
            <w:tcW w:w="1247" w:type="dxa"/>
            <w:tcBorders>
              <w:bottom w:val="nil"/>
            </w:tcBorders>
          </w:tcPr>
          <w:p w:rsidR="000009EC" w:rsidRDefault="000009EC">
            <w:pPr>
              <w:pStyle w:val="ConsPlusNormal"/>
              <w:jc w:val="center"/>
            </w:pPr>
            <w:r>
              <w:t>0,0</w:t>
            </w:r>
          </w:p>
        </w:tc>
        <w:tc>
          <w:tcPr>
            <w:tcW w:w="1304"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1077" w:type="dxa"/>
            <w:tcBorders>
              <w:bottom w:val="nil"/>
            </w:tcBorders>
          </w:tcPr>
          <w:p w:rsidR="000009EC" w:rsidRDefault="000009EC">
            <w:pPr>
              <w:pStyle w:val="ConsPlusNormal"/>
              <w:jc w:val="center"/>
            </w:pPr>
            <w:r>
              <w:t>0,0</w:t>
            </w:r>
          </w:p>
        </w:tc>
      </w:tr>
      <w:tr w:rsidR="000009EC">
        <w:tblPrEx>
          <w:tblBorders>
            <w:insideH w:val="nil"/>
          </w:tblBorders>
        </w:tblPrEx>
        <w:tc>
          <w:tcPr>
            <w:tcW w:w="18426" w:type="dxa"/>
            <w:gridSpan w:val="12"/>
            <w:tcBorders>
              <w:top w:val="nil"/>
            </w:tcBorders>
          </w:tcPr>
          <w:p w:rsidR="000009EC" w:rsidRDefault="000009EC">
            <w:pPr>
              <w:pStyle w:val="ConsPlusNormal"/>
              <w:jc w:val="both"/>
            </w:pPr>
            <w:r>
              <w:t xml:space="preserve">п. 6 в ред. </w:t>
            </w:r>
            <w:hyperlink r:id="rId121">
              <w:r>
                <w:rPr>
                  <w:color w:val="0000FF"/>
                </w:rPr>
                <w:t>постановления</w:t>
              </w:r>
            </w:hyperlink>
            <w:r>
              <w:t xml:space="preserve"> Правительства Мурманской области от 11.09.2023 N 664-ПП</w:t>
            </w:r>
          </w:p>
        </w:tc>
      </w:tr>
      <w:tr w:rsidR="000009EC">
        <w:tc>
          <w:tcPr>
            <w:tcW w:w="964" w:type="dxa"/>
            <w:vMerge w:val="restart"/>
          </w:tcPr>
          <w:p w:rsidR="000009EC" w:rsidRDefault="000009EC">
            <w:pPr>
              <w:pStyle w:val="ConsPlusNormal"/>
              <w:jc w:val="center"/>
            </w:pPr>
            <w:r>
              <w:t>7</w:t>
            </w:r>
          </w:p>
        </w:tc>
        <w:tc>
          <w:tcPr>
            <w:tcW w:w="2211" w:type="dxa"/>
            <w:vMerge w:val="restart"/>
          </w:tcPr>
          <w:p w:rsidR="000009EC" w:rsidRDefault="000009EC">
            <w:pPr>
              <w:pStyle w:val="ConsPlusNormal"/>
            </w:pPr>
            <w:r>
              <w:t>Реконструкция объекта культурного наследия регионального значения "Здание Дома культуры моряков"</w:t>
            </w:r>
          </w:p>
        </w:tc>
        <w:tc>
          <w:tcPr>
            <w:tcW w:w="2438" w:type="dxa"/>
            <w:vMerge w:val="restart"/>
          </w:tcPr>
          <w:p w:rsidR="000009EC" w:rsidRDefault="000009EC">
            <w:pPr>
              <w:pStyle w:val="ConsPlusNormal"/>
            </w:pPr>
            <w:r>
              <w:t xml:space="preserve">Министерство строительства Мурманской области; ГОКУ "Управление капитального строительства Мурманской области"; ГОАУК "Мурманский областной Дворец </w:t>
            </w:r>
            <w:r>
              <w:lastRenderedPageBreak/>
              <w:t>культуры и народного творчества им. С.М. Кирова"</w:t>
            </w:r>
          </w:p>
        </w:tc>
        <w:tc>
          <w:tcPr>
            <w:tcW w:w="1417" w:type="dxa"/>
            <w:vMerge w:val="restart"/>
          </w:tcPr>
          <w:p w:rsidR="000009EC" w:rsidRDefault="000009EC">
            <w:pPr>
              <w:pStyle w:val="ConsPlusNormal"/>
            </w:pPr>
            <w:r>
              <w:lastRenderedPageBreak/>
              <w:t>общая площадь строения - 2924,9 кв. м</w:t>
            </w:r>
          </w:p>
        </w:tc>
        <w:tc>
          <w:tcPr>
            <w:tcW w:w="2098" w:type="dxa"/>
            <w:vMerge w:val="restart"/>
          </w:tcPr>
          <w:p w:rsidR="000009EC" w:rsidRDefault="000009EC">
            <w:pPr>
              <w:pStyle w:val="ConsPlusNormal"/>
            </w:pPr>
            <w:r>
              <w:t>2020 - 2022 - разработка проектной документации,</w:t>
            </w:r>
          </w:p>
          <w:p w:rsidR="000009EC" w:rsidRDefault="000009EC">
            <w:pPr>
              <w:pStyle w:val="ConsPlusNormal"/>
            </w:pPr>
            <w:r>
              <w:t>2023 - 2024 реконструкция</w:t>
            </w:r>
          </w:p>
        </w:tc>
        <w:tc>
          <w:tcPr>
            <w:tcW w:w="2041" w:type="dxa"/>
            <w:vMerge w:val="restart"/>
          </w:tcPr>
          <w:p w:rsidR="000009EC" w:rsidRDefault="000009EC">
            <w:pPr>
              <w:pStyle w:val="ConsPlusNormal"/>
            </w:pPr>
            <w:r>
              <w:t>485643,6 (по предварительным расчетам на основании укрупненного норматива цены строительства)</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485643,6</w:t>
            </w:r>
          </w:p>
        </w:tc>
        <w:tc>
          <w:tcPr>
            <w:tcW w:w="1304" w:type="dxa"/>
          </w:tcPr>
          <w:p w:rsidR="000009EC" w:rsidRDefault="000009EC">
            <w:pPr>
              <w:pStyle w:val="ConsPlusNormal"/>
              <w:jc w:val="center"/>
            </w:pPr>
            <w:r>
              <w:t>244927,2</w:t>
            </w:r>
          </w:p>
        </w:tc>
        <w:tc>
          <w:tcPr>
            <w:tcW w:w="1191" w:type="dxa"/>
          </w:tcPr>
          <w:p w:rsidR="000009EC" w:rsidRDefault="000009EC">
            <w:pPr>
              <w:pStyle w:val="ConsPlusNormal"/>
              <w:jc w:val="center"/>
            </w:pPr>
            <w:r>
              <w:t>240716,4</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До 2021</w:t>
            </w:r>
          </w:p>
        </w:tc>
        <w:tc>
          <w:tcPr>
            <w:tcW w:w="1247" w:type="dxa"/>
          </w:tcPr>
          <w:p w:rsidR="000009EC" w:rsidRDefault="000009EC">
            <w:pPr>
              <w:pStyle w:val="ConsPlusNormal"/>
              <w:jc w:val="center"/>
            </w:pPr>
            <w:r>
              <w:t>2250,0</w:t>
            </w:r>
          </w:p>
        </w:tc>
        <w:tc>
          <w:tcPr>
            <w:tcW w:w="1304" w:type="dxa"/>
          </w:tcPr>
          <w:p w:rsidR="000009EC" w:rsidRDefault="000009EC">
            <w:pPr>
              <w:pStyle w:val="ConsPlusNormal"/>
              <w:jc w:val="center"/>
            </w:pPr>
            <w:r>
              <w:t>2250,0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1060,8</w:t>
            </w:r>
          </w:p>
        </w:tc>
        <w:tc>
          <w:tcPr>
            <w:tcW w:w="1304" w:type="dxa"/>
          </w:tcPr>
          <w:p w:rsidR="000009EC" w:rsidRDefault="000009EC">
            <w:pPr>
              <w:pStyle w:val="ConsPlusNormal"/>
              <w:jc w:val="center"/>
            </w:pPr>
            <w:r>
              <w:t>1060,8</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900,0</w:t>
            </w:r>
          </w:p>
        </w:tc>
        <w:tc>
          <w:tcPr>
            <w:tcW w:w="1304" w:type="dxa"/>
          </w:tcPr>
          <w:p w:rsidR="000009EC" w:rsidRDefault="000009EC">
            <w:pPr>
              <w:pStyle w:val="ConsPlusNormal"/>
              <w:jc w:val="center"/>
            </w:pPr>
            <w:r>
              <w:t>900,0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2024 </w:t>
            </w:r>
            <w:hyperlink w:anchor="P1505">
              <w:r>
                <w:rPr>
                  <w:color w:val="0000FF"/>
                </w:rPr>
                <w:t>&lt;*&gt;</w:t>
              </w:r>
            </w:hyperlink>
          </w:p>
        </w:tc>
        <w:tc>
          <w:tcPr>
            <w:tcW w:w="1247" w:type="dxa"/>
          </w:tcPr>
          <w:p w:rsidR="000009EC" w:rsidRDefault="000009EC">
            <w:pPr>
              <w:pStyle w:val="ConsPlusNormal"/>
              <w:jc w:val="center"/>
            </w:pPr>
            <w:r>
              <w:t>341607,5</w:t>
            </w:r>
          </w:p>
        </w:tc>
        <w:tc>
          <w:tcPr>
            <w:tcW w:w="1304" w:type="dxa"/>
          </w:tcPr>
          <w:p w:rsidR="000009EC" w:rsidRDefault="000009EC">
            <w:pPr>
              <w:pStyle w:val="ConsPlusNormal"/>
              <w:jc w:val="center"/>
            </w:pPr>
            <w:r>
              <w:t>170803,7</w:t>
            </w:r>
          </w:p>
        </w:tc>
        <w:tc>
          <w:tcPr>
            <w:tcW w:w="1191" w:type="dxa"/>
          </w:tcPr>
          <w:p w:rsidR="000009EC" w:rsidRDefault="000009EC">
            <w:pPr>
              <w:pStyle w:val="ConsPlusNormal"/>
              <w:jc w:val="center"/>
            </w:pPr>
            <w:r>
              <w:t>170803,7</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2025 </w:t>
            </w:r>
            <w:hyperlink w:anchor="P1505">
              <w:r>
                <w:rPr>
                  <w:color w:val="0000FF"/>
                </w:rPr>
                <w:t>&lt;*&gt;</w:t>
              </w:r>
            </w:hyperlink>
          </w:p>
        </w:tc>
        <w:tc>
          <w:tcPr>
            <w:tcW w:w="1247" w:type="dxa"/>
          </w:tcPr>
          <w:p w:rsidR="000009EC" w:rsidRDefault="000009EC">
            <w:pPr>
              <w:pStyle w:val="ConsPlusNormal"/>
              <w:jc w:val="center"/>
            </w:pPr>
            <w:r>
              <w:t>139825,4</w:t>
            </w:r>
          </w:p>
        </w:tc>
        <w:tc>
          <w:tcPr>
            <w:tcW w:w="1304" w:type="dxa"/>
          </w:tcPr>
          <w:p w:rsidR="000009EC" w:rsidRDefault="000009EC">
            <w:pPr>
              <w:pStyle w:val="ConsPlusNormal"/>
              <w:jc w:val="center"/>
            </w:pPr>
            <w:r>
              <w:t>69912,7</w:t>
            </w:r>
          </w:p>
        </w:tc>
        <w:tc>
          <w:tcPr>
            <w:tcW w:w="1191" w:type="dxa"/>
          </w:tcPr>
          <w:p w:rsidR="000009EC" w:rsidRDefault="000009EC">
            <w:pPr>
              <w:pStyle w:val="ConsPlusNormal"/>
              <w:jc w:val="center"/>
            </w:pPr>
            <w:r>
              <w:t>69912,7</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Pr>
          <w:p w:rsidR="000009EC" w:rsidRDefault="000009EC">
            <w:pPr>
              <w:pStyle w:val="ConsPlusNormal"/>
              <w:jc w:val="center"/>
            </w:pPr>
            <w:r>
              <w:lastRenderedPageBreak/>
              <w:t>8</w:t>
            </w:r>
          </w:p>
        </w:tc>
        <w:tc>
          <w:tcPr>
            <w:tcW w:w="2211" w:type="dxa"/>
            <w:vMerge w:val="restart"/>
          </w:tcPr>
          <w:p w:rsidR="000009EC" w:rsidRDefault="000009EC">
            <w:pPr>
              <w:pStyle w:val="ConsPlusNormal"/>
            </w:pPr>
            <w:r>
              <w:t>Реконструкция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w:t>
            </w:r>
          </w:p>
        </w:tc>
        <w:tc>
          <w:tcPr>
            <w:tcW w:w="2438" w:type="dxa"/>
            <w:vMerge w:val="restart"/>
          </w:tcPr>
          <w:p w:rsidR="000009EC" w:rsidRDefault="000009EC">
            <w:pPr>
              <w:pStyle w:val="ConsPlusNormal"/>
            </w:pPr>
            <w:r>
              <w:t>Министерство строительства Мурманской области, ГОКУ "Управление капитального строительства Мурманской области", ГОАУК "Мурманский областной Дворец культуры и народного творчества им. С.М. Кирова"</w:t>
            </w:r>
          </w:p>
        </w:tc>
        <w:tc>
          <w:tcPr>
            <w:tcW w:w="1417" w:type="dxa"/>
            <w:vMerge w:val="restart"/>
          </w:tcPr>
          <w:p w:rsidR="000009EC" w:rsidRDefault="000009EC">
            <w:pPr>
              <w:pStyle w:val="ConsPlusNormal"/>
            </w:pPr>
            <w:r>
              <w:t>площадь строения - 8605,6 кв. м</w:t>
            </w:r>
          </w:p>
        </w:tc>
        <w:tc>
          <w:tcPr>
            <w:tcW w:w="2098" w:type="dxa"/>
            <w:vMerge w:val="restart"/>
          </w:tcPr>
          <w:p w:rsidR="000009EC" w:rsidRDefault="000009EC">
            <w:pPr>
              <w:pStyle w:val="ConsPlusNormal"/>
            </w:pPr>
            <w:r>
              <w:t>2022 - 2024 - разработка ПД,</w:t>
            </w:r>
          </w:p>
          <w:p w:rsidR="000009EC" w:rsidRDefault="000009EC">
            <w:pPr>
              <w:pStyle w:val="ConsPlusNormal"/>
            </w:pPr>
            <w:r>
              <w:t>2024 - 2025 - реконструкция</w:t>
            </w:r>
          </w:p>
        </w:tc>
        <w:tc>
          <w:tcPr>
            <w:tcW w:w="2041" w:type="dxa"/>
            <w:vMerge w:val="restart"/>
          </w:tcPr>
          <w:p w:rsidR="000009EC" w:rsidRDefault="000009EC">
            <w:pPr>
              <w:pStyle w:val="ConsPlusNormal"/>
            </w:pPr>
            <w:r>
              <w:t>1324655,1 (в ценах соответствующих лет на основании сведений о проекте-аналоге)</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1324655,0</w:t>
            </w:r>
          </w:p>
        </w:tc>
        <w:tc>
          <w:tcPr>
            <w:tcW w:w="1304" w:type="dxa"/>
          </w:tcPr>
          <w:p w:rsidR="000009EC" w:rsidRDefault="000009EC">
            <w:pPr>
              <w:pStyle w:val="ConsPlusNormal"/>
              <w:jc w:val="center"/>
            </w:pPr>
            <w:r>
              <w:t>1324655,0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5066,1</w:t>
            </w:r>
          </w:p>
        </w:tc>
        <w:tc>
          <w:tcPr>
            <w:tcW w:w="1304" w:type="dxa"/>
          </w:tcPr>
          <w:p w:rsidR="000009EC" w:rsidRDefault="000009EC">
            <w:pPr>
              <w:pStyle w:val="ConsPlusNormal"/>
              <w:jc w:val="center"/>
            </w:pPr>
            <w:r>
              <w:t>5066,1</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2023 </w:t>
            </w:r>
            <w:hyperlink w:anchor="P1513">
              <w:r>
                <w:rPr>
                  <w:color w:val="0000FF"/>
                </w:rPr>
                <w:t>&lt;*****&gt;</w:t>
              </w:r>
            </w:hyperlink>
          </w:p>
        </w:tc>
        <w:tc>
          <w:tcPr>
            <w:tcW w:w="1247" w:type="dxa"/>
          </w:tcPr>
          <w:p w:rsidR="000009EC" w:rsidRDefault="000009EC">
            <w:pPr>
              <w:pStyle w:val="ConsPlusNormal"/>
              <w:jc w:val="center"/>
            </w:pPr>
            <w:r>
              <w:t>20401,9</w:t>
            </w:r>
          </w:p>
        </w:tc>
        <w:tc>
          <w:tcPr>
            <w:tcW w:w="1304" w:type="dxa"/>
          </w:tcPr>
          <w:p w:rsidR="000009EC" w:rsidRDefault="000009EC">
            <w:pPr>
              <w:pStyle w:val="ConsPlusNormal"/>
              <w:jc w:val="center"/>
            </w:pPr>
            <w:r>
              <w:t>20401,9</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20494,2</w:t>
            </w:r>
          </w:p>
        </w:tc>
        <w:tc>
          <w:tcPr>
            <w:tcW w:w="1304" w:type="dxa"/>
          </w:tcPr>
          <w:p w:rsidR="000009EC" w:rsidRDefault="000009EC">
            <w:pPr>
              <w:pStyle w:val="ConsPlusNormal"/>
              <w:jc w:val="center"/>
            </w:pPr>
            <w:r>
              <w:t>20494,2</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2025 </w:t>
            </w:r>
            <w:hyperlink w:anchor="P1505">
              <w:r>
                <w:rPr>
                  <w:color w:val="0000FF"/>
                </w:rPr>
                <w:t>&lt;*&gt;</w:t>
              </w:r>
            </w:hyperlink>
          </w:p>
        </w:tc>
        <w:tc>
          <w:tcPr>
            <w:tcW w:w="1247" w:type="dxa"/>
          </w:tcPr>
          <w:p w:rsidR="000009EC" w:rsidRDefault="000009EC">
            <w:pPr>
              <w:pStyle w:val="ConsPlusNormal"/>
              <w:jc w:val="center"/>
            </w:pPr>
            <w:r>
              <w:t>615000,0</w:t>
            </w:r>
          </w:p>
        </w:tc>
        <w:tc>
          <w:tcPr>
            <w:tcW w:w="1304" w:type="dxa"/>
          </w:tcPr>
          <w:p w:rsidR="000009EC" w:rsidRDefault="000009EC">
            <w:pPr>
              <w:pStyle w:val="ConsPlusNormal"/>
              <w:jc w:val="center"/>
            </w:pPr>
            <w:r>
              <w:t>615000,0</w:t>
            </w:r>
          </w:p>
        </w:tc>
        <w:tc>
          <w:tcPr>
            <w:tcW w:w="1191" w:type="dxa"/>
          </w:tcPr>
          <w:p w:rsidR="000009EC" w:rsidRDefault="000009EC">
            <w:pPr>
              <w:pStyle w:val="ConsPlusNormal"/>
            </w:pPr>
          </w:p>
        </w:tc>
        <w:tc>
          <w:tcPr>
            <w:tcW w:w="1191" w:type="dxa"/>
          </w:tcPr>
          <w:p w:rsidR="000009EC" w:rsidRDefault="000009EC">
            <w:pPr>
              <w:pStyle w:val="ConsPlusNormal"/>
            </w:pPr>
          </w:p>
        </w:tc>
        <w:tc>
          <w:tcPr>
            <w:tcW w:w="1077" w:type="dxa"/>
          </w:tcPr>
          <w:p w:rsidR="000009EC" w:rsidRDefault="000009EC">
            <w:pPr>
              <w:pStyle w:val="ConsPlusNormal"/>
            </w:pP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 xml:space="preserve">2026 </w:t>
            </w:r>
            <w:hyperlink w:anchor="P1505">
              <w:r>
                <w:rPr>
                  <w:color w:val="0000FF"/>
                </w:rPr>
                <w:t>&lt;*&gt;</w:t>
              </w:r>
            </w:hyperlink>
          </w:p>
        </w:tc>
        <w:tc>
          <w:tcPr>
            <w:tcW w:w="1247" w:type="dxa"/>
          </w:tcPr>
          <w:p w:rsidR="000009EC" w:rsidRDefault="000009EC">
            <w:pPr>
              <w:pStyle w:val="ConsPlusNormal"/>
              <w:jc w:val="center"/>
            </w:pPr>
            <w:r>
              <w:t>663692,8</w:t>
            </w:r>
          </w:p>
        </w:tc>
        <w:tc>
          <w:tcPr>
            <w:tcW w:w="1304" w:type="dxa"/>
          </w:tcPr>
          <w:p w:rsidR="000009EC" w:rsidRDefault="000009EC">
            <w:pPr>
              <w:pStyle w:val="ConsPlusNormal"/>
              <w:jc w:val="center"/>
            </w:pPr>
            <w:r>
              <w:t>663692,8</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Pr>
          <w:p w:rsidR="000009EC" w:rsidRDefault="000009EC">
            <w:pPr>
              <w:pStyle w:val="ConsPlusNormal"/>
              <w:jc w:val="center"/>
            </w:pPr>
            <w:r>
              <w:t>9</w:t>
            </w:r>
          </w:p>
        </w:tc>
        <w:tc>
          <w:tcPr>
            <w:tcW w:w="2211" w:type="dxa"/>
            <w:vMerge w:val="restart"/>
          </w:tcPr>
          <w:p w:rsidR="000009EC" w:rsidRDefault="000009EC">
            <w:pPr>
              <w:pStyle w:val="ConsPlusNormal"/>
            </w:pPr>
            <w:r>
              <w:t>Строительство здания центра культурного развития в г. Мурманске</w:t>
            </w:r>
          </w:p>
        </w:tc>
        <w:tc>
          <w:tcPr>
            <w:tcW w:w="2438" w:type="dxa"/>
            <w:vMerge w:val="restart"/>
          </w:tcPr>
          <w:p w:rsidR="000009EC" w:rsidRDefault="000009EC">
            <w:pPr>
              <w:pStyle w:val="ConsPlusNormal"/>
            </w:pPr>
            <w:r>
              <w:t>Министерство строительства Мурманской области, администрация муниципального образования городской округ город-герой Мурманска</w:t>
            </w:r>
          </w:p>
        </w:tc>
        <w:tc>
          <w:tcPr>
            <w:tcW w:w="1417" w:type="dxa"/>
            <w:vMerge w:val="restart"/>
          </w:tcPr>
          <w:p w:rsidR="000009EC" w:rsidRDefault="000009EC">
            <w:pPr>
              <w:pStyle w:val="ConsPlusNormal"/>
            </w:pPr>
            <w:r>
              <w:t>общая площадь объекта - 1755 кв. м</w:t>
            </w:r>
          </w:p>
        </w:tc>
        <w:tc>
          <w:tcPr>
            <w:tcW w:w="2098" w:type="dxa"/>
            <w:vMerge w:val="restart"/>
          </w:tcPr>
          <w:p w:rsidR="000009EC" w:rsidRDefault="000009EC">
            <w:pPr>
              <w:pStyle w:val="ConsPlusNormal"/>
            </w:pPr>
            <w:r>
              <w:t>2023 - строительство объекта,</w:t>
            </w:r>
          </w:p>
          <w:p w:rsidR="000009EC" w:rsidRDefault="000009EC">
            <w:pPr>
              <w:pStyle w:val="ConsPlusNormal"/>
            </w:pPr>
            <w:r>
              <w:t>2024 - завершение строительства, ввод в эксплуатацию</w:t>
            </w:r>
          </w:p>
        </w:tc>
        <w:tc>
          <w:tcPr>
            <w:tcW w:w="2041" w:type="dxa"/>
            <w:vMerge w:val="restart"/>
          </w:tcPr>
          <w:p w:rsidR="000009EC" w:rsidRDefault="000009EC">
            <w:pPr>
              <w:pStyle w:val="ConsPlusNormal"/>
            </w:pPr>
            <w:r>
              <w:t>462764,3</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462764,3</w:t>
            </w:r>
          </w:p>
        </w:tc>
        <w:tc>
          <w:tcPr>
            <w:tcW w:w="1304" w:type="dxa"/>
          </w:tcPr>
          <w:p w:rsidR="000009EC" w:rsidRDefault="000009EC">
            <w:pPr>
              <w:pStyle w:val="ConsPlusNormal"/>
              <w:jc w:val="center"/>
            </w:pPr>
            <w:r>
              <w:t>176527,2</w:t>
            </w:r>
          </w:p>
        </w:tc>
        <w:tc>
          <w:tcPr>
            <w:tcW w:w="1191" w:type="dxa"/>
          </w:tcPr>
          <w:p w:rsidR="000009EC" w:rsidRDefault="000009EC">
            <w:pPr>
              <w:pStyle w:val="ConsPlusNormal"/>
              <w:jc w:val="center"/>
            </w:pPr>
            <w:r>
              <w:t>109710,0</w:t>
            </w:r>
          </w:p>
        </w:tc>
        <w:tc>
          <w:tcPr>
            <w:tcW w:w="1191" w:type="dxa"/>
          </w:tcPr>
          <w:p w:rsidR="000009EC" w:rsidRDefault="000009EC">
            <w:pPr>
              <w:pStyle w:val="ConsPlusNormal"/>
              <w:jc w:val="center"/>
            </w:pPr>
            <w:r>
              <w:t>176527,2</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169212,1</w:t>
            </w:r>
          </w:p>
        </w:tc>
        <w:tc>
          <w:tcPr>
            <w:tcW w:w="1304" w:type="dxa"/>
          </w:tcPr>
          <w:p w:rsidR="000009EC" w:rsidRDefault="000009EC">
            <w:pPr>
              <w:pStyle w:val="ConsPlusNormal"/>
              <w:jc w:val="center"/>
            </w:pPr>
            <w:r>
              <w:t>69441,1</w:t>
            </w:r>
          </w:p>
        </w:tc>
        <w:tc>
          <w:tcPr>
            <w:tcW w:w="1191" w:type="dxa"/>
          </w:tcPr>
          <w:p w:rsidR="000009EC" w:rsidRDefault="000009EC">
            <w:pPr>
              <w:pStyle w:val="ConsPlusNormal"/>
              <w:jc w:val="center"/>
            </w:pPr>
            <w:r>
              <w:t>30330,0</w:t>
            </w:r>
          </w:p>
        </w:tc>
        <w:tc>
          <w:tcPr>
            <w:tcW w:w="1191" w:type="dxa"/>
          </w:tcPr>
          <w:p w:rsidR="000009EC" w:rsidRDefault="000009EC">
            <w:pPr>
              <w:pStyle w:val="ConsPlusNormal"/>
              <w:jc w:val="center"/>
            </w:pPr>
            <w:r>
              <w:t>69441,1</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293552,2</w:t>
            </w:r>
          </w:p>
        </w:tc>
        <w:tc>
          <w:tcPr>
            <w:tcW w:w="1304" w:type="dxa"/>
          </w:tcPr>
          <w:p w:rsidR="000009EC" w:rsidRDefault="000009EC">
            <w:pPr>
              <w:pStyle w:val="ConsPlusNormal"/>
              <w:jc w:val="center"/>
            </w:pPr>
            <w:r>
              <w:t>107086,1</w:t>
            </w:r>
          </w:p>
        </w:tc>
        <w:tc>
          <w:tcPr>
            <w:tcW w:w="1191" w:type="dxa"/>
          </w:tcPr>
          <w:p w:rsidR="000009EC" w:rsidRDefault="000009EC">
            <w:pPr>
              <w:pStyle w:val="ConsPlusNormal"/>
              <w:jc w:val="center"/>
            </w:pPr>
            <w:r>
              <w:t>79380,0</w:t>
            </w:r>
          </w:p>
        </w:tc>
        <w:tc>
          <w:tcPr>
            <w:tcW w:w="1191" w:type="dxa"/>
          </w:tcPr>
          <w:p w:rsidR="000009EC" w:rsidRDefault="000009EC">
            <w:pPr>
              <w:pStyle w:val="ConsPlusNormal"/>
              <w:jc w:val="center"/>
            </w:pPr>
            <w:r>
              <w:t>107086,1</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val="restart"/>
          </w:tcPr>
          <w:p w:rsidR="000009EC" w:rsidRDefault="000009EC">
            <w:pPr>
              <w:pStyle w:val="ConsPlusNormal"/>
              <w:jc w:val="center"/>
            </w:pPr>
            <w:r>
              <w:t>10</w:t>
            </w:r>
          </w:p>
        </w:tc>
        <w:tc>
          <w:tcPr>
            <w:tcW w:w="2211" w:type="dxa"/>
            <w:vMerge w:val="restart"/>
          </w:tcPr>
          <w:p w:rsidR="000009EC" w:rsidRDefault="000009EC">
            <w:pPr>
              <w:pStyle w:val="ConsPlusNormal"/>
            </w:pPr>
            <w:r>
              <w:t>Строительство Дома культуры в сельском поселении Алакуртти</w:t>
            </w:r>
          </w:p>
        </w:tc>
        <w:tc>
          <w:tcPr>
            <w:tcW w:w="2438" w:type="dxa"/>
            <w:vMerge w:val="restart"/>
          </w:tcPr>
          <w:p w:rsidR="000009EC" w:rsidRDefault="000009EC">
            <w:pPr>
              <w:pStyle w:val="ConsPlusNormal"/>
            </w:pPr>
            <w:r>
              <w:t xml:space="preserve">Министерство строительства Мурманской области, ГОКУ "Управление </w:t>
            </w:r>
            <w:r>
              <w:lastRenderedPageBreak/>
              <w:t>капитального строительства Мурманской области"</w:t>
            </w:r>
          </w:p>
        </w:tc>
        <w:tc>
          <w:tcPr>
            <w:tcW w:w="1417" w:type="dxa"/>
            <w:vMerge w:val="restart"/>
          </w:tcPr>
          <w:p w:rsidR="000009EC" w:rsidRDefault="000009EC">
            <w:pPr>
              <w:pStyle w:val="ConsPlusNormal"/>
            </w:pPr>
            <w:r>
              <w:lastRenderedPageBreak/>
              <w:t>общая площадь объекта - 1395 кв. м</w:t>
            </w:r>
          </w:p>
        </w:tc>
        <w:tc>
          <w:tcPr>
            <w:tcW w:w="2098" w:type="dxa"/>
            <w:vMerge w:val="restart"/>
          </w:tcPr>
          <w:p w:rsidR="000009EC" w:rsidRDefault="000009EC">
            <w:pPr>
              <w:pStyle w:val="ConsPlusNormal"/>
            </w:pPr>
            <w:r>
              <w:t>2022 - разработка ПД,</w:t>
            </w:r>
          </w:p>
          <w:p w:rsidR="000009EC" w:rsidRDefault="000009EC">
            <w:pPr>
              <w:pStyle w:val="ConsPlusNormal"/>
            </w:pPr>
            <w:r>
              <w:t>2023 - строительство объекта,</w:t>
            </w:r>
          </w:p>
          <w:p w:rsidR="000009EC" w:rsidRDefault="000009EC">
            <w:pPr>
              <w:pStyle w:val="ConsPlusNormal"/>
            </w:pPr>
            <w:r>
              <w:lastRenderedPageBreak/>
              <w:t>2024 - завершение строительства, ввод в эксплуатацию</w:t>
            </w:r>
          </w:p>
        </w:tc>
        <w:tc>
          <w:tcPr>
            <w:tcW w:w="2041" w:type="dxa"/>
            <w:vMerge w:val="restart"/>
          </w:tcPr>
          <w:p w:rsidR="000009EC" w:rsidRDefault="000009EC">
            <w:pPr>
              <w:pStyle w:val="ConsPlusNormal"/>
            </w:pPr>
            <w:r>
              <w:lastRenderedPageBreak/>
              <w:t>498208,2</w:t>
            </w:r>
          </w:p>
        </w:tc>
        <w:tc>
          <w:tcPr>
            <w:tcW w:w="1247" w:type="dxa"/>
          </w:tcPr>
          <w:p w:rsidR="000009EC" w:rsidRDefault="000009EC">
            <w:pPr>
              <w:pStyle w:val="ConsPlusNormal"/>
              <w:jc w:val="center"/>
            </w:pPr>
            <w:r>
              <w:t>Всего</w:t>
            </w:r>
          </w:p>
        </w:tc>
        <w:tc>
          <w:tcPr>
            <w:tcW w:w="1247" w:type="dxa"/>
          </w:tcPr>
          <w:p w:rsidR="000009EC" w:rsidRDefault="000009EC">
            <w:pPr>
              <w:pStyle w:val="ConsPlusNormal"/>
              <w:jc w:val="center"/>
            </w:pPr>
            <w:r>
              <w:t>498208,8</w:t>
            </w:r>
          </w:p>
        </w:tc>
        <w:tc>
          <w:tcPr>
            <w:tcW w:w="1304" w:type="dxa"/>
          </w:tcPr>
          <w:p w:rsidR="000009EC" w:rsidRDefault="000009EC">
            <w:pPr>
              <w:pStyle w:val="ConsPlusNormal"/>
              <w:jc w:val="center"/>
            </w:pPr>
            <w:r>
              <w:t>315532,8</w:t>
            </w:r>
          </w:p>
        </w:tc>
        <w:tc>
          <w:tcPr>
            <w:tcW w:w="1191" w:type="dxa"/>
          </w:tcPr>
          <w:p w:rsidR="000009EC" w:rsidRDefault="000009EC">
            <w:pPr>
              <w:pStyle w:val="ConsPlusNormal"/>
              <w:jc w:val="center"/>
            </w:pPr>
            <w:r>
              <w:t>182097,8</w:t>
            </w:r>
          </w:p>
        </w:tc>
        <w:tc>
          <w:tcPr>
            <w:tcW w:w="1191" w:type="dxa"/>
          </w:tcPr>
          <w:p w:rsidR="000009EC" w:rsidRDefault="000009EC">
            <w:pPr>
              <w:pStyle w:val="ConsPlusNormal"/>
              <w:jc w:val="center"/>
            </w:pPr>
            <w:r>
              <w:t>578,2</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2021</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2022</w:t>
            </w:r>
          </w:p>
        </w:tc>
        <w:tc>
          <w:tcPr>
            <w:tcW w:w="1247" w:type="dxa"/>
          </w:tcPr>
          <w:p w:rsidR="000009EC" w:rsidRDefault="000009EC">
            <w:pPr>
              <w:pStyle w:val="ConsPlusNormal"/>
              <w:jc w:val="center"/>
            </w:pPr>
            <w:r>
              <w:t>11563,1</w:t>
            </w:r>
          </w:p>
        </w:tc>
        <w:tc>
          <w:tcPr>
            <w:tcW w:w="1304" w:type="dxa"/>
          </w:tcPr>
          <w:p w:rsidR="000009EC" w:rsidRDefault="000009EC">
            <w:pPr>
              <w:pStyle w:val="ConsPlusNormal"/>
              <w:jc w:val="center"/>
            </w:pPr>
            <w:r>
              <w:t>10984,9</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578,2</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2023</w:t>
            </w:r>
          </w:p>
        </w:tc>
        <w:tc>
          <w:tcPr>
            <w:tcW w:w="1247" w:type="dxa"/>
          </w:tcPr>
          <w:p w:rsidR="000009EC" w:rsidRDefault="000009EC">
            <w:pPr>
              <w:pStyle w:val="ConsPlusNormal"/>
              <w:jc w:val="center"/>
            </w:pPr>
            <w:r>
              <w:t>182097,8</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182097,8</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2024</w:t>
            </w:r>
          </w:p>
        </w:tc>
        <w:tc>
          <w:tcPr>
            <w:tcW w:w="1247" w:type="dxa"/>
          </w:tcPr>
          <w:p w:rsidR="000009EC" w:rsidRDefault="000009EC">
            <w:pPr>
              <w:pStyle w:val="ConsPlusNormal"/>
              <w:jc w:val="center"/>
            </w:pPr>
            <w:r>
              <w:t>304547,9</w:t>
            </w:r>
          </w:p>
        </w:tc>
        <w:tc>
          <w:tcPr>
            <w:tcW w:w="1304" w:type="dxa"/>
          </w:tcPr>
          <w:p w:rsidR="000009EC" w:rsidRDefault="000009EC">
            <w:pPr>
              <w:pStyle w:val="ConsPlusNormal"/>
              <w:jc w:val="center"/>
            </w:pPr>
            <w:r>
              <w:t>304547,9</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r w:rsidR="000009EC">
        <w:tc>
          <w:tcPr>
            <w:tcW w:w="964" w:type="dxa"/>
            <w:vMerge/>
          </w:tcPr>
          <w:p w:rsidR="000009EC" w:rsidRDefault="000009EC">
            <w:pPr>
              <w:pStyle w:val="ConsPlusNormal"/>
            </w:pPr>
          </w:p>
        </w:tc>
        <w:tc>
          <w:tcPr>
            <w:tcW w:w="2211" w:type="dxa"/>
            <w:vMerge/>
          </w:tcPr>
          <w:p w:rsidR="000009EC" w:rsidRDefault="000009EC">
            <w:pPr>
              <w:pStyle w:val="ConsPlusNormal"/>
            </w:pPr>
          </w:p>
        </w:tc>
        <w:tc>
          <w:tcPr>
            <w:tcW w:w="2438" w:type="dxa"/>
            <w:vMerge/>
          </w:tcPr>
          <w:p w:rsidR="000009EC" w:rsidRDefault="000009EC">
            <w:pPr>
              <w:pStyle w:val="ConsPlusNormal"/>
            </w:pPr>
          </w:p>
        </w:tc>
        <w:tc>
          <w:tcPr>
            <w:tcW w:w="1417" w:type="dxa"/>
            <w:vMerge/>
          </w:tcPr>
          <w:p w:rsidR="000009EC" w:rsidRDefault="000009EC">
            <w:pPr>
              <w:pStyle w:val="ConsPlusNormal"/>
            </w:pPr>
          </w:p>
        </w:tc>
        <w:tc>
          <w:tcPr>
            <w:tcW w:w="2098" w:type="dxa"/>
            <w:vMerge/>
          </w:tcPr>
          <w:p w:rsidR="000009EC" w:rsidRDefault="000009EC">
            <w:pPr>
              <w:pStyle w:val="ConsPlusNormal"/>
            </w:pPr>
          </w:p>
        </w:tc>
        <w:tc>
          <w:tcPr>
            <w:tcW w:w="2041" w:type="dxa"/>
            <w:vMerge/>
          </w:tcPr>
          <w:p w:rsidR="000009EC" w:rsidRDefault="000009EC">
            <w:pPr>
              <w:pStyle w:val="ConsPlusNormal"/>
            </w:pPr>
          </w:p>
        </w:tc>
        <w:tc>
          <w:tcPr>
            <w:tcW w:w="1247" w:type="dxa"/>
          </w:tcPr>
          <w:p w:rsidR="000009EC" w:rsidRDefault="000009EC">
            <w:pPr>
              <w:pStyle w:val="ConsPlusNormal"/>
              <w:jc w:val="center"/>
            </w:pPr>
            <w:r>
              <w:t>2025</w:t>
            </w:r>
          </w:p>
        </w:tc>
        <w:tc>
          <w:tcPr>
            <w:tcW w:w="1247" w:type="dxa"/>
          </w:tcPr>
          <w:p w:rsidR="000009EC" w:rsidRDefault="000009EC">
            <w:pPr>
              <w:pStyle w:val="ConsPlusNormal"/>
              <w:jc w:val="center"/>
            </w:pPr>
            <w:r>
              <w:t>0,0</w:t>
            </w:r>
          </w:p>
        </w:tc>
        <w:tc>
          <w:tcPr>
            <w:tcW w:w="1304"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1077" w:type="dxa"/>
          </w:tcPr>
          <w:p w:rsidR="000009EC" w:rsidRDefault="000009EC">
            <w:pPr>
              <w:pStyle w:val="ConsPlusNormal"/>
              <w:jc w:val="center"/>
            </w:pPr>
            <w:r>
              <w:t>0,0</w:t>
            </w:r>
          </w:p>
        </w:tc>
      </w:tr>
    </w:tbl>
    <w:p w:rsidR="000009EC" w:rsidRDefault="000009EC">
      <w:pPr>
        <w:pStyle w:val="ConsPlusNormal"/>
        <w:sectPr w:rsidR="000009EC">
          <w:pgSz w:w="16838" w:h="11905" w:orient="landscape"/>
          <w:pgMar w:top="1701" w:right="1134" w:bottom="850" w:left="1134" w:header="0" w:footer="0" w:gutter="0"/>
          <w:cols w:space="720"/>
          <w:titlePg/>
        </w:sectPr>
      </w:pPr>
    </w:p>
    <w:p w:rsidR="000009EC" w:rsidRDefault="000009EC">
      <w:pPr>
        <w:pStyle w:val="ConsPlusNormal"/>
        <w:jc w:val="both"/>
      </w:pPr>
      <w:r>
        <w:lastRenderedPageBreak/>
        <w:t xml:space="preserve">(таблица в ред. </w:t>
      </w:r>
      <w:hyperlink r:id="rId122">
        <w:r>
          <w:rPr>
            <w:color w:val="0000FF"/>
          </w:rPr>
          <w:t>постановления</w:t>
        </w:r>
      </w:hyperlink>
      <w:r>
        <w:t xml:space="preserve"> Правительства Мурманской области от 23.06.2023 N 461-ПП)</w:t>
      </w:r>
    </w:p>
    <w:p w:rsidR="000009EC" w:rsidRDefault="000009EC">
      <w:pPr>
        <w:pStyle w:val="ConsPlusNormal"/>
        <w:jc w:val="both"/>
      </w:pPr>
    </w:p>
    <w:p w:rsidR="000009EC" w:rsidRDefault="000009EC">
      <w:pPr>
        <w:pStyle w:val="ConsPlusNormal"/>
        <w:ind w:firstLine="540"/>
        <w:jc w:val="both"/>
      </w:pPr>
      <w:r>
        <w:t>--------------------------------</w:t>
      </w:r>
    </w:p>
    <w:p w:rsidR="000009EC" w:rsidRDefault="000009EC">
      <w:pPr>
        <w:pStyle w:val="ConsPlusNormal"/>
        <w:spacing w:before="220"/>
        <w:ind w:firstLine="540"/>
        <w:jc w:val="both"/>
      </w:pPr>
      <w:bookmarkStart w:id="2" w:name="P1505"/>
      <w:bookmarkEnd w:id="2"/>
      <w:r>
        <w:t>&lt;*&gt; "Реконструкция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 в 2024 году на сумму 615000,00 тыс. руб., "Реконструкция объекта культурного наследия регионального значения "Здание Дома культуры моряков", Реконструкция здания МБУК "Дворец культуры "Восход" по адресу: Мурманская обл., п. Никель, ул. Октябрьская, д. 1, - средства ОБ, ФБ, МБ - носят прогнозный характер.</w:t>
      </w:r>
    </w:p>
    <w:p w:rsidR="000009EC" w:rsidRDefault="000009EC">
      <w:pPr>
        <w:pStyle w:val="ConsPlusNormal"/>
        <w:jc w:val="both"/>
      </w:pPr>
      <w:r>
        <w:t xml:space="preserve">(сноска в ред. </w:t>
      </w:r>
      <w:hyperlink r:id="rId123">
        <w:r>
          <w:rPr>
            <w:color w:val="0000FF"/>
          </w:rPr>
          <w:t>постановления</w:t>
        </w:r>
      </w:hyperlink>
      <w:r>
        <w:t xml:space="preserve"> Правительства Мурманской области от 23.06.2023 N 461-ПП)</w:t>
      </w:r>
    </w:p>
    <w:p w:rsidR="000009EC" w:rsidRDefault="000009EC">
      <w:pPr>
        <w:pStyle w:val="ConsPlusNormal"/>
        <w:spacing w:before="220"/>
        <w:ind w:firstLine="540"/>
        <w:jc w:val="both"/>
      </w:pPr>
      <w:bookmarkStart w:id="3" w:name="P1507"/>
      <w:bookmarkEnd w:id="3"/>
      <w:r>
        <w:t>&lt;**&gt; В том числе по объекту "Реконструкция здания государственного областного бюджетного учреждения культуры "Мурманский областной краеведческий музей" в целях приспособления объекта культурного наследия для современного использования, г. Мурманск, просп. Ленина, д. 90": 2021 год - приобретение и установка стационарной экспозиции музея - 12000,0 тыс. руб., техническое переоснащение ГОАУК "Мурманский областной краеведческий музей" - 10602,7 тыс. руб. (ГРБС - Министерство культуры Мурманской области), 2022 год - приобретение и установка стационарной экспозиции музея - 248519,9 тыс. руб.; 2023 год - приобретение и установка стационарной экспозиции музея - 70000,0 тыс. руб. (ГРБС - Министерство культуры Мурманской области); по объекту "Реконструкция здания ГОАУК "Мурманский областной драматический театр" в целях приспособления объекта культурного наследия для современного использования, г. Мурманск, просп. Ленина, д. 49": 2021 год - переоснащение ГОАУК "Мурманский областной драматический театр" - 367833,5 тыс. руб., 2022 год - 8155,4 тыс. руб. (ГРБС - Министерство культуры Мурманской области).</w:t>
      </w:r>
    </w:p>
    <w:p w:rsidR="000009EC" w:rsidRDefault="000009EC">
      <w:pPr>
        <w:pStyle w:val="ConsPlusNormal"/>
        <w:jc w:val="both"/>
      </w:pPr>
      <w:r>
        <w:t xml:space="preserve">(сноска в ред. </w:t>
      </w:r>
      <w:hyperlink r:id="rId124">
        <w:r>
          <w:rPr>
            <w:color w:val="0000FF"/>
          </w:rPr>
          <w:t>постановления</w:t>
        </w:r>
      </w:hyperlink>
      <w:r>
        <w:t xml:space="preserve"> Правительства Мурманской области от 23.06.2023 N 461-ПП)</w:t>
      </w:r>
    </w:p>
    <w:p w:rsidR="000009EC" w:rsidRDefault="000009EC">
      <w:pPr>
        <w:pStyle w:val="ConsPlusNormal"/>
        <w:spacing w:before="220"/>
        <w:ind w:firstLine="540"/>
        <w:jc w:val="both"/>
      </w:pPr>
      <w:bookmarkStart w:id="4" w:name="P1509"/>
      <w:bookmarkEnd w:id="4"/>
      <w:r>
        <w:t>&lt;***&gt; До 2022 года реализация проекта осуществлялась в рамках подпрограммы 3.</w:t>
      </w:r>
    </w:p>
    <w:p w:rsidR="000009EC" w:rsidRDefault="000009EC">
      <w:pPr>
        <w:pStyle w:val="ConsPlusNormal"/>
        <w:jc w:val="both"/>
      </w:pPr>
      <w:r>
        <w:t xml:space="preserve">(сноска в ред. </w:t>
      </w:r>
      <w:hyperlink r:id="rId125">
        <w:r>
          <w:rPr>
            <w:color w:val="0000FF"/>
          </w:rPr>
          <w:t>постановления</w:t>
        </w:r>
      </w:hyperlink>
      <w:r>
        <w:t xml:space="preserve"> Правительства Мурманской области от 23.06.2023 N 461-ПП)</w:t>
      </w:r>
    </w:p>
    <w:p w:rsidR="000009EC" w:rsidRDefault="000009EC">
      <w:pPr>
        <w:pStyle w:val="ConsPlusNormal"/>
        <w:spacing w:before="220"/>
        <w:ind w:firstLine="540"/>
        <w:jc w:val="both"/>
      </w:pPr>
      <w:bookmarkStart w:id="5" w:name="P1511"/>
      <w:bookmarkEnd w:id="5"/>
      <w:r>
        <w:t>&lt;****&gt; Реконструкция объекта культурного наследия регионального значения "Здание первого хибиногорского кинотеатра "Большевик" в городе Кировске в целях приспособления для современного использования в качестве кинокультурного центра - не более 99 % - на софинансирование капитальных вложений в объекты культурного наследия муниципальной собственности (</w:t>
      </w:r>
      <w:hyperlink r:id="rId126">
        <w:r>
          <w:rPr>
            <w:color w:val="0000FF"/>
          </w:rPr>
          <w:t>постановление</w:t>
        </w:r>
      </w:hyperlink>
      <w:r>
        <w:t xml:space="preserve"> Правительства Мурманской области от 05.09.2011 N 445-ПП).</w:t>
      </w:r>
    </w:p>
    <w:p w:rsidR="000009EC" w:rsidRDefault="000009EC">
      <w:pPr>
        <w:pStyle w:val="ConsPlusNormal"/>
        <w:jc w:val="both"/>
      </w:pPr>
      <w:r>
        <w:t xml:space="preserve">(сноска в ред. </w:t>
      </w:r>
      <w:hyperlink r:id="rId127">
        <w:r>
          <w:rPr>
            <w:color w:val="0000FF"/>
          </w:rPr>
          <w:t>постановления</w:t>
        </w:r>
      </w:hyperlink>
      <w:r>
        <w:t xml:space="preserve"> Правительства Мурманской области от 23.06.2023 N 461-ПП)</w:t>
      </w:r>
    </w:p>
    <w:p w:rsidR="000009EC" w:rsidRDefault="000009EC">
      <w:pPr>
        <w:pStyle w:val="ConsPlusNormal"/>
        <w:spacing w:before="220"/>
        <w:ind w:firstLine="540"/>
        <w:jc w:val="both"/>
      </w:pPr>
      <w:bookmarkStart w:id="6" w:name="P1513"/>
      <w:bookmarkEnd w:id="6"/>
      <w:r>
        <w:t>&lt;*****&gt; Учтены подтвержденные остатки прошлых лет.</w:t>
      </w:r>
    </w:p>
    <w:p w:rsidR="000009EC" w:rsidRDefault="000009EC">
      <w:pPr>
        <w:pStyle w:val="ConsPlusNormal"/>
        <w:jc w:val="both"/>
      </w:pPr>
      <w:r>
        <w:t xml:space="preserve">(сноска в ред. </w:t>
      </w:r>
      <w:hyperlink r:id="rId128">
        <w:r>
          <w:rPr>
            <w:color w:val="0000FF"/>
          </w:rPr>
          <w:t>постановления</w:t>
        </w:r>
      </w:hyperlink>
      <w:r>
        <w:t xml:space="preserve"> Правительства Мурманской области от 23.06.2023 N 461-ПП)</w:t>
      </w:r>
    </w:p>
    <w:p w:rsidR="000009EC" w:rsidRDefault="000009EC">
      <w:pPr>
        <w:pStyle w:val="ConsPlusNormal"/>
        <w:jc w:val="both"/>
      </w:pPr>
    </w:p>
    <w:p w:rsidR="000009EC" w:rsidRDefault="000009EC">
      <w:pPr>
        <w:pStyle w:val="ConsPlusTitle"/>
        <w:jc w:val="center"/>
        <w:outlineLvl w:val="1"/>
      </w:pPr>
      <w:r>
        <w:t>5. Меры государственного регулирования</w:t>
      </w:r>
    </w:p>
    <w:p w:rsidR="000009EC" w:rsidRDefault="000009EC">
      <w:pPr>
        <w:pStyle w:val="ConsPlusNormal"/>
        <w:jc w:val="both"/>
      </w:pPr>
    </w:p>
    <w:p w:rsidR="000009EC" w:rsidRDefault="000009EC">
      <w:pPr>
        <w:pStyle w:val="ConsPlusTitle"/>
        <w:jc w:val="center"/>
        <w:outlineLvl w:val="2"/>
      </w:pPr>
      <w:r>
        <w:t>5.1. Перечень механизмов финансовой поддержки и иных мер</w:t>
      </w:r>
    </w:p>
    <w:p w:rsidR="000009EC" w:rsidRDefault="000009EC">
      <w:pPr>
        <w:pStyle w:val="ConsPlusTitle"/>
        <w:jc w:val="center"/>
      </w:pPr>
      <w:r>
        <w:t>государственного регулирования в сфере реализации</w:t>
      </w:r>
    </w:p>
    <w:p w:rsidR="000009EC" w:rsidRDefault="000009EC">
      <w:pPr>
        <w:pStyle w:val="ConsPlusTitle"/>
        <w:jc w:val="center"/>
      </w:pPr>
      <w:r>
        <w:t>государственной программы</w:t>
      </w:r>
    </w:p>
    <w:p w:rsidR="000009EC" w:rsidRDefault="000009EC">
      <w:pPr>
        <w:pStyle w:val="ConsPlusNormal"/>
        <w:jc w:val="center"/>
      </w:pPr>
      <w:r>
        <w:t xml:space="preserve">(в ред. </w:t>
      </w:r>
      <w:hyperlink r:id="rId129">
        <w:r>
          <w:rPr>
            <w:color w:val="0000FF"/>
          </w:rPr>
          <w:t>постановления</w:t>
        </w:r>
      </w:hyperlink>
      <w:r>
        <w:t xml:space="preserve"> Правительства Мурманской области</w:t>
      </w:r>
    </w:p>
    <w:p w:rsidR="000009EC" w:rsidRDefault="000009EC">
      <w:pPr>
        <w:pStyle w:val="ConsPlusNormal"/>
        <w:jc w:val="center"/>
      </w:pPr>
      <w:r>
        <w:t>от 10.02.2021 N 64-ПП)</w:t>
      </w:r>
    </w:p>
    <w:p w:rsidR="000009EC" w:rsidRDefault="000009EC">
      <w:pPr>
        <w:pStyle w:val="ConsPlusNormal"/>
        <w:jc w:val="both"/>
      </w:pPr>
    </w:p>
    <w:p w:rsidR="000009EC" w:rsidRDefault="000009EC">
      <w:pPr>
        <w:pStyle w:val="ConsPlusNormal"/>
        <w:sectPr w:rsidR="00000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2397"/>
        <w:gridCol w:w="4050"/>
        <w:gridCol w:w="4158"/>
        <w:gridCol w:w="1601"/>
        <w:gridCol w:w="2268"/>
      </w:tblGrid>
      <w:tr w:rsidR="000009EC">
        <w:tc>
          <w:tcPr>
            <w:tcW w:w="717" w:type="dxa"/>
            <w:vAlign w:val="center"/>
          </w:tcPr>
          <w:p w:rsidR="000009EC" w:rsidRDefault="000009EC">
            <w:pPr>
              <w:pStyle w:val="ConsPlusNormal"/>
              <w:jc w:val="center"/>
            </w:pPr>
            <w:r>
              <w:lastRenderedPageBreak/>
              <w:t>N п/п</w:t>
            </w:r>
          </w:p>
        </w:tc>
        <w:tc>
          <w:tcPr>
            <w:tcW w:w="2397" w:type="dxa"/>
            <w:vAlign w:val="center"/>
          </w:tcPr>
          <w:p w:rsidR="000009EC" w:rsidRDefault="000009EC">
            <w:pPr>
              <w:pStyle w:val="ConsPlusNormal"/>
              <w:jc w:val="center"/>
            </w:pPr>
            <w:r>
              <w:t>Группа и наименование вида поддержки, меры регулирования</w:t>
            </w:r>
          </w:p>
        </w:tc>
        <w:tc>
          <w:tcPr>
            <w:tcW w:w="4050" w:type="dxa"/>
            <w:vAlign w:val="center"/>
          </w:tcPr>
          <w:p w:rsidR="000009EC" w:rsidRDefault="000009EC">
            <w:pPr>
              <w:pStyle w:val="ConsPlusNormal"/>
              <w:jc w:val="center"/>
            </w:pPr>
            <w:r>
              <w:t>Цель предоставления (применения)</w:t>
            </w:r>
          </w:p>
        </w:tc>
        <w:tc>
          <w:tcPr>
            <w:tcW w:w="4158" w:type="dxa"/>
            <w:vAlign w:val="center"/>
          </w:tcPr>
          <w:p w:rsidR="000009EC" w:rsidRDefault="000009EC">
            <w:pPr>
              <w:pStyle w:val="ConsPlusNormal"/>
              <w:jc w:val="center"/>
            </w:pPr>
            <w:r>
              <w:t>Нормативный акт</w:t>
            </w:r>
          </w:p>
        </w:tc>
        <w:tc>
          <w:tcPr>
            <w:tcW w:w="1601" w:type="dxa"/>
            <w:vAlign w:val="center"/>
          </w:tcPr>
          <w:p w:rsidR="000009EC" w:rsidRDefault="000009EC">
            <w:pPr>
              <w:pStyle w:val="ConsPlusNormal"/>
              <w:jc w:val="center"/>
            </w:pPr>
            <w:r>
              <w:t>ИОГВ</w:t>
            </w:r>
          </w:p>
        </w:tc>
        <w:tc>
          <w:tcPr>
            <w:tcW w:w="2268" w:type="dxa"/>
            <w:vAlign w:val="center"/>
          </w:tcPr>
          <w:p w:rsidR="000009EC" w:rsidRDefault="000009EC">
            <w:pPr>
              <w:pStyle w:val="ConsPlusNormal"/>
            </w:pPr>
            <w:r>
              <w:t>Связь с показателями ГП</w:t>
            </w:r>
          </w:p>
        </w:tc>
      </w:tr>
      <w:tr w:rsidR="000009EC">
        <w:tc>
          <w:tcPr>
            <w:tcW w:w="717" w:type="dxa"/>
          </w:tcPr>
          <w:p w:rsidR="000009EC" w:rsidRDefault="000009EC">
            <w:pPr>
              <w:pStyle w:val="ConsPlusNormal"/>
              <w:jc w:val="center"/>
            </w:pPr>
            <w:r>
              <w:t>1</w:t>
            </w:r>
          </w:p>
        </w:tc>
        <w:tc>
          <w:tcPr>
            <w:tcW w:w="14474" w:type="dxa"/>
            <w:gridSpan w:val="5"/>
          </w:tcPr>
          <w:p w:rsidR="000009EC" w:rsidRDefault="000009EC">
            <w:pPr>
              <w:pStyle w:val="ConsPlusNormal"/>
            </w:pPr>
            <w:r>
              <w:t>Подпрограмма 1 "Наследие"</w:t>
            </w:r>
          </w:p>
        </w:tc>
      </w:tr>
      <w:tr w:rsidR="000009EC">
        <w:tc>
          <w:tcPr>
            <w:tcW w:w="717" w:type="dxa"/>
          </w:tcPr>
          <w:p w:rsidR="000009EC" w:rsidRDefault="000009EC">
            <w:pPr>
              <w:pStyle w:val="ConsPlusNormal"/>
              <w:jc w:val="center"/>
            </w:pPr>
            <w:r>
              <w:t>1.1</w:t>
            </w:r>
          </w:p>
        </w:tc>
        <w:tc>
          <w:tcPr>
            <w:tcW w:w="14474" w:type="dxa"/>
            <w:gridSpan w:val="5"/>
          </w:tcPr>
          <w:p w:rsidR="000009EC" w:rsidRDefault="000009EC">
            <w:pPr>
              <w:pStyle w:val="ConsPlusNormal"/>
            </w:pPr>
            <w:r>
              <w:t>Финансовая поддержка органов местного самоуправления, в том числе дотации, субвенции, субсидии и иные межбюджетные трансферты, предоставляемые из областного бюджета местным бюджетам</w:t>
            </w:r>
          </w:p>
        </w:tc>
      </w:tr>
      <w:tr w:rsidR="000009EC">
        <w:tc>
          <w:tcPr>
            <w:tcW w:w="717" w:type="dxa"/>
          </w:tcPr>
          <w:p w:rsidR="000009EC" w:rsidRDefault="000009EC">
            <w:pPr>
              <w:pStyle w:val="ConsPlusNormal"/>
              <w:jc w:val="center"/>
            </w:pPr>
            <w:r>
              <w:t>1.1.1</w:t>
            </w:r>
          </w:p>
        </w:tc>
        <w:tc>
          <w:tcPr>
            <w:tcW w:w="2397" w:type="dxa"/>
          </w:tcPr>
          <w:p w:rsidR="000009EC" w:rsidRDefault="000009EC">
            <w:pPr>
              <w:pStyle w:val="ConsPlusNormal"/>
            </w:pPr>
            <w:r>
              <w:t>Предоставление субсидии на осуществление работ по увековечению памяти погибших при защите Отечества</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направленных на увековечение памяти погибших при защите Отечества</w:t>
            </w:r>
          </w:p>
        </w:tc>
        <w:tc>
          <w:tcPr>
            <w:tcW w:w="4158" w:type="dxa"/>
          </w:tcPr>
          <w:p w:rsidR="000009EC" w:rsidRDefault="000009EC">
            <w:pPr>
              <w:pStyle w:val="ConsPlusNormal"/>
            </w:pPr>
            <w:hyperlink w:anchor="P3778">
              <w:r>
                <w:rPr>
                  <w:color w:val="0000FF"/>
                </w:rPr>
                <w:t>Приложение N 2</w:t>
              </w:r>
            </w:hyperlink>
            <w:r>
              <w:t xml:space="preserve"> к программе "Правила предоставления и распределения субсидий из областного бюджета местным бюджетам на реализацию мероприятий, направленных на увековечение памяти погибших при защите Отечества"</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1.6. Количество объектов, на которых выполнены работы по увековечению памяти погибших при защите Отечества</w:t>
            </w:r>
          </w:p>
        </w:tc>
      </w:tr>
      <w:tr w:rsidR="000009EC">
        <w:tc>
          <w:tcPr>
            <w:tcW w:w="717" w:type="dxa"/>
          </w:tcPr>
          <w:p w:rsidR="000009EC" w:rsidRDefault="000009EC">
            <w:pPr>
              <w:pStyle w:val="ConsPlusNormal"/>
              <w:jc w:val="center"/>
            </w:pPr>
            <w:r>
              <w:t>1.1.2</w:t>
            </w:r>
          </w:p>
        </w:tc>
        <w:tc>
          <w:tcPr>
            <w:tcW w:w="2397" w:type="dxa"/>
          </w:tcPr>
          <w:p w:rsidR="000009EC" w:rsidRDefault="000009EC">
            <w:pPr>
              <w:pStyle w:val="ConsPlusNormal"/>
            </w:pPr>
            <w:r>
              <w:t>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(в части муниципальных архивов) - ГРБС - Минкультуры МО</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по текущему ремонту архивов</w:t>
            </w:r>
          </w:p>
        </w:tc>
        <w:tc>
          <w:tcPr>
            <w:tcW w:w="4158" w:type="dxa"/>
          </w:tcPr>
          <w:p w:rsidR="000009EC" w:rsidRDefault="000009EC">
            <w:pPr>
              <w:pStyle w:val="ConsPlusNormal"/>
            </w:pPr>
            <w:hyperlink w:anchor="P3925">
              <w:r>
                <w:rPr>
                  <w:color w:val="0000FF"/>
                </w:rPr>
                <w:t>Приложение N 4</w:t>
              </w:r>
            </w:hyperlink>
            <w:r>
              <w:t xml:space="preserve"> к Программе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1.3. Средняя численность пользователей архивной информацией, на 10 тысяч населения</w:t>
            </w:r>
          </w:p>
        </w:tc>
      </w:tr>
      <w:tr w:rsidR="000009EC">
        <w:tc>
          <w:tcPr>
            <w:tcW w:w="717" w:type="dxa"/>
          </w:tcPr>
          <w:p w:rsidR="000009EC" w:rsidRDefault="000009EC">
            <w:pPr>
              <w:pStyle w:val="ConsPlusNormal"/>
              <w:jc w:val="center"/>
            </w:pPr>
            <w:r>
              <w:t>2</w:t>
            </w:r>
          </w:p>
        </w:tc>
        <w:tc>
          <w:tcPr>
            <w:tcW w:w="14474" w:type="dxa"/>
            <w:gridSpan w:val="5"/>
          </w:tcPr>
          <w:p w:rsidR="000009EC" w:rsidRDefault="000009EC">
            <w:pPr>
              <w:pStyle w:val="ConsPlusNormal"/>
            </w:pPr>
            <w:r>
              <w:t>Подпрограмма 2 "Модернизация системы государственных и муниципальных библиотек и развитие литературного творчества в Мурманской области"</w:t>
            </w:r>
          </w:p>
        </w:tc>
      </w:tr>
      <w:tr w:rsidR="000009EC">
        <w:tc>
          <w:tcPr>
            <w:tcW w:w="717" w:type="dxa"/>
          </w:tcPr>
          <w:p w:rsidR="000009EC" w:rsidRDefault="000009EC">
            <w:pPr>
              <w:pStyle w:val="ConsPlusNormal"/>
              <w:jc w:val="center"/>
            </w:pPr>
            <w:r>
              <w:lastRenderedPageBreak/>
              <w:t>2.1</w:t>
            </w:r>
          </w:p>
        </w:tc>
        <w:tc>
          <w:tcPr>
            <w:tcW w:w="14474" w:type="dxa"/>
            <w:gridSpan w:val="5"/>
          </w:tcPr>
          <w:p w:rsidR="000009EC" w:rsidRDefault="000009EC">
            <w:pPr>
              <w:pStyle w:val="ConsPlusNormal"/>
            </w:pPr>
            <w:r>
              <w:t>Финансовая поддержка органов местного самоуправления, в том числе дотации, субвенции, субсидии и иные межбюджетные трансферты, предоставляемые из областного бюджета местным бюджетам</w:t>
            </w:r>
          </w:p>
        </w:tc>
      </w:tr>
      <w:tr w:rsidR="000009EC">
        <w:tc>
          <w:tcPr>
            <w:tcW w:w="717" w:type="dxa"/>
          </w:tcPr>
          <w:p w:rsidR="000009EC" w:rsidRDefault="000009EC">
            <w:pPr>
              <w:pStyle w:val="ConsPlusNormal"/>
              <w:jc w:val="center"/>
            </w:pPr>
            <w:r>
              <w:t>2.1.1</w:t>
            </w:r>
          </w:p>
        </w:tc>
        <w:tc>
          <w:tcPr>
            <w:tcW w:w="2397" w:type="dxa"/>
          </w:tcPr>
          <w:p w:rsidR="000009EC" w:rsidRDefault="000009EC">
            <w:pPr>
              <w:pStyle w:val="ConsPlusNormal"/>
            </w:pPr>
            <w:r>
              <w:t>Создание модельных муниципальных библиотек</w:t>
            </w:r>
          </w:p>
        </w:tc>
        <w:tc>
          <w:tcPr>
            <w:tcW w:w="4050" w:type="dxa"/>
          </w:tcPr>
          <w:p w:rsidR="000009EC" w:rsidRDefault="000009EC">
            <w:pPr>
              <w:pStyle w:val="ConsPlusNormal"/>
            </w:pPr>
            <w:r>
              <w:t>Софинансирование расходных обязательств, возникающих при выполнении полномочий органов местного самоуправления муниципальных образований на создание модельных библиотек</w:t>
            </w:r>
          </w:p>
        </w:tc>
        <w:tc>
          <w:tcPr>
            <w:tcW w:w="4158" w:type="dxa"/>
          </w:tcPr>
          <w:p w:rsidR="000009EC" w:rsidRDefault="000009EC">
            <w:pPr>
              <w:pStyle w:val="ConsPlusNormal"/>
            </w:pPr>
            <w:hyperlink w:anchor="P3842">
              <w:r>
                <w:rPr>
                  <w:color w:val="0000FF"/>
                </w:rPr>
                <w:t>Приложение N 3</w:t>
              </w:r>
            </w:hyperlink>
            <w:r>
              <w:t xml:space="preserve"> к Программе "Правила предоставления из областного бюджета местным бюджетам иных межбюджетных трансфертов на создание модельных муниципальных библиотек"</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0.7. Количество организаций культуры, получивших современное оборудование</w:t>
            </w:r>
          </w:p>
        </w:tc>
      </w:tr>
      <w:tr w:rsidR="000009EC">
        <w:tc>
          <w:tcPr>
            <w:tcW w:w="717" w:type="dxa"/>
          </w:tcPr>
          <w:p w:rsidR="000009EC" w:rsidRDefault="000009EC">
            <w:pPr>
              <w:pStyle w:val="ConsPlusNormal"/>
              <w:jc w:val="center"/>
            </w:pPr>
            <w:r>
              <w:t>2.1.2</w:t>
            </w:r>
          </w:p>
        </w:tc>
        <w:tc>
          <w:tcPr>
            <w:tcW w:w="2397" w:type="dxa"/>
          </w:tcPr>
          <w:p w:rsidR="000009EC" w:rsidRDefault="000009EC">
            <w:pPr>
              <w:pStyle w:val="ConsPlusNormal"/>
            </w:pPr>
            <w:r>
              <w:t>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(в части муниципальных библиотек)</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по текущему или капитальному ремонту муниципальных библиотек</w:t>
            </w:r>
          </w:p>
        </w:tc>
        <w:tc>
          <w:tcPr>
            <w:tcW w:w="4158" w:type="dxa"/>
          </w:tcPr>
          <w:p w:rsidR="000009EC" w:rsidRDefault="000009EC">
            <w:pPr>
              <w:pStyle w:val="ConsPlusNormal"/>
            </w:pPr>
            <w:hyperlink w:anchor="P3925">
              <w:r>
                <w:rPr>
                  <w:color w:val="0000FF"/>
                </w:rPr>
                <w:t>Приложение N 4</w:t>
              </w:r>
            </w:hyperlink>
            <w:r>
              <w:t xml:space="preserve"> к Программе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1601" w:type="dxa"/>
          </w:tcPr>
          <w:p w:rsidR="000009EC" w:rsidRDefault="000009EC">
            <w:pPr>
              <w:pStyle w:val="ConsPlusNormal"/>
            </w:pPr>
            <w:r>
              <w:t>Министерство строительства Мурманской области</w:t>
            </w:r>
          </w:p>
        </w:tc>
        <w:tc>
          <w:tcPr>
            <w:tcW w:w="2268" w:type="dxa"/>
          </w:tcPr>
          <w:p w:rsidR="000009EC" w:rsidRDefault="000009EC">
            <w:pPr>
              <w:pStyle w:val="ConsPlusNormal"/>
            </w:pPr>
            <w:r>
              <w:t>2.1. Доля зарегистрированных пользователей государственных и муниципальных библиотек из числа молодежи в возрасте 15 - 30 лет включительно в общем числе проживающих в регионе лиц этой возрастной категории</w:t>
            </w:r>
          </w:p>
        </w:tc>
      </w:tr>
      <w:tr w:rsidR="000009EC">
        <w:tc>
          <w:tcPr>
            <w:tcW w:w="717" w:type="dxa"/>
          </w:tcPr>
          <w:p w:rsidR="000009EC" w:rsidRDefault="000009EC">
            <w:pPr>
              <w:pStyle w:val="ConsPlusNormal"/>
              <w:jc w:val="center"/>
            </w:pPr>
            <w:r>
              <w:t>2.2</w:t>
            </w:r>
          </w:p>
        </w:tc>
        <w:tc>
          <w:tcPr>
            <w:tcW w:w="14474" w:type="dxa"/>
            <w:gridSpan w:val="5"/>
          </w:tcPr>
          <w:p w:rsidR="000009EC" w:rsidRDefault="000009EC">
            <w:pPr>
              <w:pStyle w:val="ConsPlusNormal"/>
            </w:pPr>
            <w:r>
              <w:t>Иные меры</w:t>
            </w:r>
          </w:p>
        </w:tc>
      </w:tr>
      <w:tr w:rsidR="000009EC">
        <w:tc>
          <w:tcPr>
            <w:tcW w:w="717" w:type="dxa"/>
          </w:tcPr>
          <w:p w:rsidR="000009EC" w:rsidRDefault="000009EC">
            <w:pPr>
              <w:pStyle w:val="ConsPlusNormal"/>
              <w:jc w:val="center"/>
            </w:pPr>
            <w:r>
              <w:t>2.2.1</w:t>
            </w:r>
          </w:p>
        </w:tc>
        <w:tc>
          <w:tcPr>
            <w:tcW w:w="2397" w:type="dxa"/>
          </w:tcPr>
          <w:p w:rsidR="000009EC" w:rsidRDefault="000009EC">
            <w:pPr>
              <w:pStyle w:val="ConsPlusNormal"/>
            </w:pPr>
            <w:r>
              <w:t>Поддержка творческой деятельности писателей Мурманской области</w:t>
            </w:r>
          </w:p>
        </w:tc>
        <w:tc>
          <w:tcPr>
            <w:tcW w:w="4050" w:type="dxa"/>
          </w:tcPr>
          <w:p w:rsidR="000009EC" w:rsidRDefault="000009EC">
            <w:pPr>
              <w:pStyle w:val="ConsPlusNormal"/>
            </w:pPr>
            <w:r>
              <w:t>Издание ежегодно не менее 4 литературных произведений (сборников)</w:t>
            </w:r>
          </w:p>
        </w:tc>
        <w:tc>
          <w:tcPr>
            <w:tcW w:w="4158" w:type="dxa"/>
          </w:tcPr>
          <w:p w:rsidR="000009EC" w:rsidRDefault="000009EC">
            <w:pPr>
              <w:pStyle w:val="ConsPlusNormal"/>
            </w:pPr>
            <w:hyperlink r:id="rId130">
              <w:r>
                <w:rPr>
                  <w:color w:val="0000FF"/>
                </w:rPr>
                <w:t>Постановление</w:t>
              </w:r>
            </w:hyperlink>
            <w:r>
              <w:t xml:space="preserve"> Губернатора Мурманской области от 30.08.2021 N 115-ПГ "Об утверждении порядка предоставления гранта Губернатора Мурманской области на издание произведений писателей Мурманской области, способствующих сохранению и укреплению традиционных </w:t>
            </w:r>
            <w:r>
              <w:lastRenderedPageBreak/>
              <w:t>российских духовно-нравственных ценностей"</w:t>
            </w:r>
          </w:p>
        </w:tc>
        <w:tc>
          <w:tcPr>
            <w:tcW w:w="1601" w:type="dxa"/>
          </w:tcPr>
          <w:p w:rsidR="000009EC" w:rsidRDefault="000009EC">
            <w:pPr>
              <w:pStyle w:val="ConsPlusNormal"/>
            </w:pPr>
            <w:r>
              <w:lastRenderedPageBreak/>
              <w:t>Министерство культуры Мурманской области</w:t>
            </w:r>
          </w:p>
        </w:tc>
        <w:tc>
          <w:tcPr>
            <w:tcW w:w="2268" w:type="dxa"/>
          </w:tcPr>
          <w:p w:rsidR="000009EC" w:rsidRDefault="000009EC">
            <w:pPr>
              <w:pStyle w:val="ConsPlusNormal"/>
            </w:pPr>
            <w:r>
              <w:t xml:space="preserve">2.2. Количество литераторов, получивших экспертную оценку и поддержку на издание и публикацию </w:t>
            </w:r>
            <w:r>
              <w:lastRenderedPageBreak/>
              <w:t>произведений</w:t>
            </w:r>
          </w:p>
        </w:tc>
      </w:tr>
      <w:tr w:rsidR="000009EC">
        <w:tc>
          <w:tcPr>
            <w:tcW w:w="717" w:type="dxa"/>
          </w:tcPr>
          <w:p w:rsidR="000009EC" w:rsidRDefault="000009EC">
            <w:pPr>
              <w:pStyle w:val="ConsPlusNormal"/>
              <w:jc w:val="center"/>
            </w:pPr>
            <w:r>
              <w:lastRenderedPageBreak/>
              <w:t>3</w:t>
            </w:r>
          </w:p>
        </w:tc>
        <w:tc>
          <w:tcPr>
            <w:tcW w:w="14474" w:type="dxa"/>
            <w:gridSpan w:val="5"/>
          </w:tcPr>
          <w:p w:rsidR="000009EC" w:rsidRDefault="000009EC">
            <w:pPr>
              <w:pStyle w:val="ConsPlusNormal"/>
            </w:pPr>
            <w:r>
              <w:t>Подпрограмма 3 "Развитие искусства, творческого потенциала и организация досуга населения"</w:t>
            </w:r>
          </w:p>
        </w:tc>
      </w:tr>
      <w:tr w:rsidR="000009EC">
        <w:tc>
          <w:tcPr>
            <w:tcW w:w="717" w:type="dxa"/>
          </w:tcPr>
          <w:p w:rsidR="000009EC" w:rsidRDefault="000009EC">
            <w:pPr>
              <w:pStyle w:val="ConsPlusNormal"/>
              <w:jc w:val="center"/>
            </w:pPr>
            <w:r>
              <w:t>3.1</w:t>
            </w:r>
          </w:p>
        </w:tc>
        <w:tc>
          <w:tcPr>
            <w:tcW w:w="14474" w:type="dxa"/>
            <w:gridSpan w:val="5"/>
          </w:tcPr>
          <w:p w:rsidR="000009EC" w:rsidRDefault="000009EC">
            <w:pPr>
              <w:pStyle w:val="ConsPlusNormal"/>
            </w:pPr>
            <w:r>
              <w:t>Финансовая поддержка предпринимательской деятельности в сфере реализации государственной программы, оказываемая в форме предоставления субсидий, грантов юридическим лицам, индивидуальным предпринимателям</w:t>
            </w:r>
          </w:p>
        </w:tc>
      </w:tr>
      <w:tr w:rsidR="000009EC">
        <w:tc>
          <w:tcPr>
            <w:tcW w:w="717" w:type="dxa"/>
          </w:tcPr>
          <w:p w:rsidR="000009EC" w:rsidRDefault="000009EC">
            <w:pPr>
              <w:pStyle w:val="ConsPlusNormal"/>
              <w:jc w:val="center"/>
            </w:pPr>
            <w:r>
              <w:t>3.1.1</w:t>
            </w:r>
          </w:p>
        </w:tc>
        <w:tc>
          <w:tcPr>
            <w:tcW w:w="2397" w:type="dxa"/>
          </w:tcPr>
          <w:p w:rsidR="000009EC" w:rsidRDefault="000009EC">
            <w:pPr>
              <w:pStyle w:val="ConsPlusNormal"/>
            </w:pPr>
            <w:r>
              <w:t>Гранты в форме субсидий на поддержку проектов современного искусства и креативных индустрий</w:t>
            </w:r>
          </w:p>
        </w:tc>
        <w:tc>
          <w:tcPr>
            <w:tcW w:w="4050" w:type="dxa"/>
          </w:tcPr>
          <w:p w:rsidR="000009EC" w:rsidRDefault="000009EC">
            <w:pPr>
              <w:pStyle w:val="ConsPlusNormal"/>
            </w:pPr>
            <w:r>
              <w:t>Предоставление грантов на реализацию проектов в сфере культуры</w:t>
            </w:r>
          </w:p>
        </w:tc>
        <w:tc>
          <w:tcPr>
            <w:tcW w:w="4158" w:type="dxa"/>
          </w:tcPr>
          <w:p w:rsidR="000009EC" w:rsidRDefault="000009EC">
            <w:pPr>
              <w:pStyle w:val="ConsPlusNormal"/>
            </w:pPr>
            <w:r>
              <w:t>Постановление Правительства Мурманской области, устанавливающее порядок предоставления грантов субъектам малого и среднего предпринимательства на право получения грантов для реализации проектов современного искусства и креативных индустрий в Мурманской области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rsidR="000009EC">
        <w:tc>
          <w:tcPr>
            <w:tcW w:w="717" w:type="dxa"/>
          </w:tcPr>
          <w:p w:rsidR="000009EC" w:rsidRDefault="000009EC">
            <w:pPr>
              <w:pStyle w:val="ConsPlusNormal"/>
              <w:jc w:val="center"/>
            </w:pPr>
            <w:r>
              <w:t>3.1.2</w:t>
            </w:r>
          </w:p>
        </w:tc>
        <w:tc>
          <w:tcPr>
            <w:tcW w:w="2397" w:type="dxa"/>
          </w:tcPr>
          <w:p w:rsidR="000009EC" w:rsidRDefault="000009EC">
            <w:pPr>
              <w:pStyle w:val="ConsPlusNormal"/>
            </w:pPr>
            <w:r>
              <w:t>Субсидии на производство национальных фильмов на территории Мурманской области</w:t>
            </w:r>
          </w:p>
        </w:tc>
        <w:tc>
          <w:tcPr>
            <w:tcW w:w="4050" w:type="dxa"/>
          </w:tcPr>
          <w:p w:rsidR="000009EC" w:rsidRDefault="000009EC">
            <w:pPr>
              <w:pStyle w:val="ConsPlusNormal"/>
            </w:pPr>
            <w:r>
              <w:t>Привлечение в регион новых инвестиций за счет осуществления съемочного процесса кинокомпаниями, содействие в создании новых рабочих мест в кинопроизводстве и смежных отраслях</w:t>
            </w:r>
          </w:p>
        </w:tc>
        <w:tc>
          <w:tcPr>
            <w:tcW w:w="4158" w:type="dxa"/>
          </w:tcPr>
          <w:p w:rsidR="000009EC" w:rsidRDefault="000009EC">
            <w:pPr>
              <w:pStyle w:val="ConsPlusNormal"/>
            </w:pPr>
            <w:hyperlink r:id="rId131">
              <w:r>
                <w:rPr>
                  <w:color w:val="0000FF"/>
                </w:rPr>
                <w:t>Постановление</w:t>
              </w:r>
            </w:hyperlink>
            <w:r>
              <w:t xml:space="preserve"> Правительства Мурманской области от 03.04.2020 N 169-ПП "О государственной поддержке организаций, осуществляющих производство, прокат и показ фильмов на территории Мурманской области"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3.5. 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r>
      <w:tr w:rsidR="000009EC">
        <w:tc>
          <w:tcPr>
            <w:tcW w:w="717" w:type="dxa"/>
          </w:tcPr>
          <w:p w:rsidR="000009EC" w:rsidRDefault="000009EC">
            <w:pPr>
              <w:pStyle w:val="ConsPlusNormal"/>
              <w:jc w:val="center"/>
            </w:pPr>
            <w:r>
              <w:t>3.2</w:t>
            </w:r>
          </w:p>
        </w:tc>
        <w:tc>
          <w:tcPr>
            <w:tcW w:w="14474" w:type="dxa"/>
            <w:gridSpan w:val="5"/>
          </w:tcPr>
          <w:p w:rsidR="000009EC" w:rsidRDefault="000009EC">
            <w:pPr>
              <w:pStyle w:val="ConsPlusNormal"/>
            </w:pPr>
            <w:r>
              <w:t>Иные меры</w:t>
            </w:r>
          </w:p>
        </w:tc>
      </w:tr>
      <w:tr w:rsidR="000009EC">
        <w:tc>
          <w:tcPr>
            <w:tcW w:w="717" w:type="dxa"/>
          </w:tcPr>
          <w:p w:rsidR="000009EC" w:rsidRDefault="000009EC">
            <w:pPr>
              <w:pStyle w:val="ConsPlusNormal"/>
              <w:jc w:val="center"/>
            </w:pPr>
            <w:r>
              <w:lastRenderedPageBreak/>
              <w:t>3.2.1</w:t>
            </w:r>
          </w:p>
        </w:tc>
        <w:tc>
          <w:tcPr>
            <w:tcW w:w="2397" w:type="dxa"/>
          </w:tcPr>
          <w:p w:rsidR="000009EC" w:rsidRDefault="000009EC">
            <w:pPr>
              <w:pStyle w:val="ConsPlusNormal"/>
            </w:pPr>
            <w:r>
              <w:t>Гранты Губернатора Мурманской области физическим лицам на поддержку проектов современного искусства</w:t>
            </w:r>
          </w:p>
        </w:tc>
        <w:tc>
          <w:tcPr>
            <w:tcW w:w="4050" w:type="dxa"/>
          </w:tcPr>
          <w:p w:rsidR="000009EC" w:rsidRDefault="000009EC">
            <w:pPr>
              <w:pStyle w:val="ConsPlusNormal"/>
            </w:pPr>
            <w:r>
              <w:t>Предоставление творческим людям не менее 8 грантов на реализацию проектов в сфере культуры</w:t>
            </w:r>
          </w:p>
        </w:tc>
        <w:tc>
          <w:tcPr>
            <w:tcW w:w="4158" w:type="dxa"/>
          </w:tcPr>
          <w:p w:rsidR="000009EC" w:rsidRDefault="000009EC">
            <w:pPr>
              <w:pStyle w:val="ConsPlusNormal"/>
            </w:pPr>
            <w:hyperlink r:id="rId132">
              <w:r>
                <w:rPr>
                  <w:color w:val="0000FF"/>
                </w:rPr>
                <w:t>Постановление</w:t>
              </w:r>
            </w:hyperlink>
            <w:r>
              <w:t xml:space="preserve"> Губернатора Мурманской области от 16.03.2020 N 48-ПГ "О грантах Губернатора Мурманской области на поддержку проектов современного искусства"</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rsidR="000009EC">
        <w:tc>
          <w:tcPr>
            <w:tcW w:w="717" w:type="dxa"/>
          </w:tcPr>
          <w:p w:rsidR="000009EC" w:rsidRDefault="000009EC">
            <w:pPr>
              <w:pStyle w:val="ConsPlusNormal"/>
              <w:jc w:val="center"/>
            </w:pPr>
            <w:r>
              <w:t>3.2.2</w:t>
            </w:r>
          </w:p>
        </w:tc>
        <w:tc>
          <w:tcPr>
            <w:tcW w:w="2397" w:type="dxa"/>
          </w:tcPr>
          <w:p w:rsidR="000009EC" w:rsidRDefault="000009EC">
            <w:pPr>
              <w:pStyle w:val="ConsPlusNormal"/>
            </w:pPr>
            <w:r>
              <w:t>Гранты на реализацию кинопроектов молодежи</w:t>
            </w:r>
          </w:p>
        </w:tc>
        <w:tc>
          <w:tcPr>
            <w:tcW w:w="4050" w:type="dxa"/>
          </w:tcPr>
          <w:p w:rsidR="000009EC" w:rsidRDefault="000009EC">
            <w:pPr>
              <w:pStyle w:val="ConsPlusNormal"/>
            </w:pPr>
            <w:r>
              <w:t>Поддержка молодых профессиональных и непрофессиональных кинематографистов Мурманской области, создание условий для сотрудничества молодых кинематографистов и съемок новых региональных кинопродуктов</w:t>
            </w:r>
          </w:p>
        </w:tc>
        <w:tc>
          <w:tcPr>
            <w:tcW w:w="4158" w:type="dxa"/>
          </w:tcPr>
          <w:p w:rsidR="000009EC" w:rsidRDefault="000009EC">
            <w:pPr>
              <w:pStyle w:val="ConsPlusNormal"/>
            </w:pPr>
            <w:r>
              <w:t>Постановление Губернатора Мурманской области, регламентирующее порядок конкурсного отбора молодых профессиональных и непрофессиональных кинематографистов Мурманской области в целях реализации ими кинопроектов</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0.2. Уровень удовлетворенности населения качеством предоставления государственных (муниципальных) услуг в сфере культуры</w:t>
            </w:r>
          </w:p>
        </w:tc>
      </w:tr>
      <w:tr w:rsidR="000009EC">
        <w:tc>
          <w:tcPr>
            <w:tcW w:w="717" w:type="dxa"/>
          </w:tcPr>
          <w:p w:rsidR="000009EC" w:rsidRDefault="000009EC">
            <w:pPr>
              <w:pStyle w:val="ConsPlusNormal"/>
              <w:jc w:val="center"/>
            </w:pPr>
            <w:r>
              <w:t>3.2.3</w:t>
            </w:r>
          </w:p>
        </w:tc>
        <w:tc>
          <w:tcPr>
            <w:tcW w:w="2397" w:type="dxa"/>
          </w:tcPr>
          <w:p w:rsidR="000009EC" w:rsidRDefault="000009EC">
            <w:pPr>
              <w:pStyle w:val="ConsPlusNormal"/>
            </w:pPr>
            <w:r>
              <w:t>Премии за особый вклад в развитие культуры и искусства</w:t>
            </w:r>
          </w:p>
        </w:tc>
        <w:tc>
          <w:tcPr>
            <w:tcW w:w="4050" w:type="dxa"/>
          </w:tcPr>
          <w:p w:rsidR="000009EC" w:rsidRDefault="000009EC">
            <w:pPr>
              <w:pStyle w:val="ConsPlusNormal"/>
            </w:pPr>
            <w:r>
              <w:t>Поощрение членов творческих союзов Мурманской области, государственная поддержка творческих работников культуры и искусства, внесших значительный вклад в развитие отрасли, и стимулирование их творческой активности</w:t>
            </w:r>
          </w:p>
        </w:tc>
        <w:tc>
          <w:tcPr>
            <w:tcW w:w="4158" w:type="dxa"/>
          </w:tcPr>
          <w:p w:rsidR="000009EC" w:rsidRDefault="000009EC">
            <w:pPr>
              <w:pStyle w:val="ConsPlusNormal"/>
            </w:pPr>
            <w:hyperlink r:id="rId133">
              <w:r>
                <w:rPr>
                  <w:color w:val="0000FF"/>
                </w:rPr>
                <w:t>Постановление</w:t>
              </w:r>
            </w:hyperlink>
            <w:r>
              <w:t xml:space="preserve"> Губернатора Мурманской области от 26.03.2013 N 47-ПГ "О премии Губернатора Мурманской области "За особый вклад в развитие культуры и искусства"</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3.6. Количество работников учреждений культуры и образования в сфере культуры, которым оказана поддержка</w:t>
            </w:r>
          </w:p>
        </w:tc>
      </w:tr>
      <w:tr w:rsidR="000009EC">
        <w:tc>
          <w:tcPr>
            <w:tcW w:w="717" w:type="dxa"/>
          </w:tcPr>
          <w:p w:rsidR="000009EC" w:rsidRDefault="000009EC">
            <w:pPr>
              <w:pStyle w:val="ConsPlusNormal"/>
              <w:jc w:val="center"/>
            </w:pPr>
            <w:r>
              <w:t>3.2.4</w:t>
            </w:r>
          </w:p>
        </w:tc>
        <w:tc>
          <w:tcPr>
            <w:tcW w:w="2397" w:type="dxa"/>
          </w:tcPr>
          <w:p w:rsidR="000009EC" w:rsidRDefault="000009EC">
            <w:pPr>
              <w:pStyle w:val="ConsPlusNormal"/>
            </w:pPr>
            <w:r>
              <w:t>Премии за сохранение и развитие культуры в Мурманской области</w:t>
            </w:r>
          </w:p>
        </w:tc>
        <w:tc>
          <w:tcPr>
            <w:tcW w:w="4050" w:type="dxa"/>
          </w:tcPr>
          <w:p w:rsidR="000009EC" w:rsidRDefault="000009EC">
            <w:pPr>
              <w:pStyle w:val="ConsPlusNormal"/>
            </w:pPr>
            <w:r>
              <w:t>Премирование работников культуры в честь Дня работника культуры</w:t>
            </w:r>
          </w:p>
        </w:tc>
        <w:tc>
          <w:tcPr>
            <w:tcW w:w="4158" w:type="dxa"/>
          </w:tcPr>
          <w:p w:rsidR="000009EC" w:rsidRDefault="000009EC">
            <w:pPr>
              <w:pStyle w:val="ConsPlusNormal"/>
            </w:pPr>
            <w:hyperlink r:id="rId134">
              <w:r>
                <w:rPr>
                  <w:color w:val="0000FF"/>
                </w:rPr>
                <w:t>Постановление</w:t>
              </w:r>
            </w:hyperlink>
            <w:r>
              <w:t xml:space="preserve"> Губернатора Мурманской области от 20.02.2013 N 31-ПГ "О премии Губернатора Мурманской области "За сохранение и развитие культуры в Мурманской области"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 xml:space="preserve">3.6. Количество работников учреждений культуры и образования в сфере культуры, </w:t>
            </w:r>
            <w:r>
              <w:lastRenderedPageBreak/>
              <w:t>которым оказана поддержка</w:t>
            </w:r>
          </w:p>
        </w:tc>
      </w:tr>
      <w:tr w:rsidR="000009EC">
        <w:tc>
          <w:tcPr>
            <w:tcW w:w="717" w:type="dxa"/>
          </w:tcPr>
          <w:p w:rsidR="000009EC" w:rsidRDefault="000009EC">
            <w:pPr>
              <w:pStyle w:val="ConsPlusNormal"/>
              <w:jc w:val="center"/>
            </w:pPr>
            <w:r>
              <w:lastRenderedPageBreak/>
              <w:t>3.3</w:t>
            </w:r>
          </w:p>
        </w:tc>
        <w:tc>
          <w:tcPr>
            <w:tcW w:w="14474" w:type="dxa"/>
            <w:gridSpan w:val="5"/>
          </w:tcPr>
          <w:p w:rsidR="000009EC" w:rsidRDefault="000009EC">
            <w:pPr>
              <w:pStyle w:val="ConsPlusNormal"/>
            </w:pPr>
            <w:r>
              <w:t>Финансовая поддержка некоммерческих организаций</w:t>
            </w:r>
          </w:p>
        </w:tc>
      </w:tr>
      <w:tr w:rsidR="000009EC">
        <w:tc>
          <w:tcPr>
            <w:tcW w:w="717" w:type="dxa"/>
          </w:tcPr>
          <w:p w:rsidR="000009EC" w:rsidRDefault="000009EC">
            <w:pPr>
              <w:pStyle w:val="ConsPlusNormal"/>
              <w:jc w:val="center"/>
            </w:pPr>
            <w:r>
              <w:t>3.3.1</w:t>
            </w:r>
          </w:p>
        </w:tc>
        <w:tc>
          <w:tcPr>
            <w:tcW w:w="2397" w:type="dxa"/>
          </w:tcPr>
          <w:p w:rsidR="000009EC" w:rsidRDefault="000009EC">
            <w:pPr>
              <w:pStyle w:val="ConsPlusNormal"/>
            </w:pPr>
            <w:r>
              <w:t>Предоставление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w:t>
            </w:r>
          </w:p>
        </w:tc>
        <w:tc>
          <w:tcPr>
            <w:tcW w:w="4050" w:type="dxa"/>
          </w:tcPr>
          <w:p w:rsidR="000009EC" w:rsidRDefault="000009EC">
            <w:pPr>
              <w:pStyle w:val="ConsPlusNormal"/>
            </w:pPr>
            <w:r>
              <w:t>Предоставление субсидии СОНКО на обеспечение деятельности клубных формирований различных творческих направлений</w:t>
            </w:r>
          </w:p>
        </w:tc>
        <w:tc>
          <w:tcPr>
            <w:tcW w:w="4158" w:type="dxa"/>
          </w:tcPr>
          <w:p w:rsidR="000009EC" w:rsidRDefault="000009EC">
            <w:pPr>
              <w:pStyle w:val="ConsPlusNormal"/>
            </w:pPr>
            <w:hyperlink r:id="rId135">
              <w:r>
                <w:rPr>
                  <w:color w:val="0000FF"/>
                </w:rPr>
                <w:t>Постановление</w:t>
              </w:r>
            </w:hyperlink>
            <w:r>
              <w:t xml:space="preserve"> Правительства Мурманской области от 02.06.2021 N 333-ПП "Об утверждении Порядка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rsidR="000009EC">
        <w:tc>
          <w:tcPr>
            <w:tcW w:w="717" w:type="dxa"/>
          </w:tcPr>
          <w:p w:rsidR="000009EC" w:rsidRDefault="000009EC">
            <w:pPr>
              <w:pStyle w:val="ConsPlusNormal"/>
              <w:jc w:val="center"/>
            </w:pPr>
            <w:r>
              <w:t>3.3.2</w:t>
            </w:r>
          </w:p>
        </w:tc>
        <w:tc>
          <w:tcPr>
            <w:tcW w:w="2397" w:type="dxa"/>
          </w:tcPr>
          <w:p w:rsidR="000009EC" w:rsidRDefault="000009EC">
            <w:pPr>
              <w:pStyle w:val="ConsPlusNormal"/>
            </w:pPr>
            <w:r>
              <w:t>Гранты в форме субсидий из областного бюджета на реализацию социально ориентированными некоммерческими организациями проектов в области культуры и искусства в Мурманской области</w:t>
            </w:r>
          </w:p>
        </w:tc>
        <w:tc>
          <w:tcPr>
            <w:tcW w:w="4050" w:type="dxa"/>
          </w:tcPr>
          <w:p w:rsidR="000009EC" w:rsidRDefault="000009EC">
            <w:pPr>
              <w:pStyle w:val="ConsPlusNormal"/>
            </w:pPr>
            <w:r>
              <w:t>Предоставление социально ориентированным некоммерческим организациям грантов на реализацию проектов в сфере культуры: в 2021 году не менее 3 грантов, в 2022 - 2025 годах не менее 12 грантов</w:t>
            </w:r>
          </w:p>
        </w:tc>
        <w:tc>
          <w:tcPr>
            <w:tcW w:w="4158" w:type="dxa"/>
          </w:tcPr>
          <w:p w:rsidR="000009EC" w:rsidRDefault="000009EC">
            <w:pPr>
              <w:pStyle w:val="ConsPlusNormal"/>
            </w:pPr>
            <w:hyperlink r:id="rId136">
              <w:r>
                <w:rPr>
                  <w:color w:val="0000FF"/>
                </w:rPr>
                <w:t>Постановление</w:t>
              </w:r>
            </w:hyperlink>
            <w:r>
              <w:t xml:space="preserve"> Правительства Мурманской области от 04.06.2020 N 388-ПП "О предоставлении грантов в форме субсидии из областного бюджета на реализацию проектов в области культуры и искусства в Мурманской области"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rsidR="000009EC">
        <w:tc>
          <w:tcPr>
            <w:tcW w:w="717" w:type="dxa"/>
          </w:tcPr>
          <w:p w:rsidR="000009EC" w:rsidRDefault="000009EC">
            <w:pPr>
              <w:pStyle w:val="ConsPlusNormal"/>
              <w:jc w:val="center"/>
            </w:pPr>
            <w:r>
              <w:lastRenderedPageBreak/>
              <w:t>3.3.3</w:t>
            </w:r>
          </w:p>
        </w:tc>
        <w:tc>
          <w:tcPr>
            <w:tcW w:w="2397" w:type="dxa"/>
          </w:tcPr>
          <w:p w:rsidR="000009EC" w:rsidRDefault="000009EC">
            <w:pPr>
              <w:pStyle w:val="ConsPlusNormal"/>
            </w:pPr>
            <w:r>
              <w:t>Грант в форме субсидии из областного бюджета некоммерческой организации Мурманской области на финансовое обеспечение деятельности Центра развития кинопроизводства Мурманской области</w:t>
            </w:r>
          </w:p>
        </w:tc>
        <w:tc>
          <w:tcPr>
            <w:tcW w:w="4050" w:type="dxa"/>
          </w:tcPr>
          <w:p w:rsidR="000009EC" w:rsidRDefault="000009EC">
            <w:pPr>
              <w:pStyle w:val="ConsPlusNormal"/>
            </w:pPr>
            <w:r>
              <w:t>Создание дополнительных условий для съемок в Мурманской области российскими и зарубежными организациями кинематографии, обеспечение координации взаимодействия кинокомпаний, органов местного самоуправления и представителей малого бизнеса Мурманской области, продвижение позитивного имиджа Мурманской области за пределами региона</w:t>
            </w:r>
          </w:p>
        </w:tc>
        <w:tc>
          <w:tcPr>
            <w:tcW w:w="4158" w:type="dxa"/>
          </w:tcPr>
          <w:p w:rsidR="000009EC" w:rsidRDefault="000009EC">
            <w:pPr>
              <w:pStyle w:val="ConsPlusNormal"/>
            </w:pPr>
            <w:hyperlink r:id="rId137">
              <w:r>
                <w:rPr>
                  <w:color w:val="0000FF"/>
                </w:rPr>
                <w:t>Постановление</w:t>
              </w:r>
            </w:hyperlink>
            <w:r>
              <w:t xml:space="preserve"> Правительства Мурманской области от 03.04.2020 N 169-ПП "О государственной поддержке организаций, осуществляющих производство, прокат и показ фильмов на территории Мурманской области"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3.5. 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r>
      <w:tr w:rsidR="000009EC">
        <w:tc>
          <w:tcPr>
            <w:tcW w:w="717" w:type="dxa"/>
          </w:tcPr>
          <w:p w:rsidR="000009EC" w:rsidRDefault="000009EC">
            <w:pPr>
              <w:pStyle w:val="ConsPlusNormal"/>
              <w:jc w:val="center"/>
            </w:pPr>
            <w:r>
              <w:t>3.3.4</w:t>
            </w:r>
          </w:p>
        </w:tc>
        <w:tc>
          <w:tcPr>
            <w:tcW w:w="2397" w:type="dxa"/>
          </w:tcPr>
          <w:p w:rsidR="000009EC" w:rsidRDefault="000009EC">
            <w:pPr>
              <w:pStyle w:val="ConsPlusNormal"/>
            </w:pPr>
            <w:r>
              <w:t>Субсидия из областного бюджета автономной некоммерческой организации по развитию конгрессно-выставочной, ярмарочной и информационной деятельности "Мурманконгресс" на организацию культурно-массовых мероприятий</w:t>
            </w:r>
          </w:p>
        </w:tc>
        <w:tc>
          <w:tcPr>
            <w:tcW w:w="4050" w:type="dxa"/>
          </w:tcPr>
          <w:p w:rsidR="000009EC" w:rsidRDefault="000009EC">
            <w:pPr>
              <w:pStyle w:val="ConsPlusNormal"/>
            </w:pPr>
            <w:r>
              <w:t>Финансовое обеспечение затрат получателя субсидии в рамках деятельности по организации информационной кампании и культурно-массовых мероприятий</w:t>
            </w:r>
          </w:p>
        </w:tc>
        <w:tc>
          <w:tcPr>
            <w:tcW w:w="4158" w:type="dxa"/>
          </w:tcPr>
          <w:p w:rsidR="000009EC" w:rsidRDefault="000009EC">
            <w:pPr>
              <w:pStyle w:val="ConsPlusNormal"/>
            </w:pPr>
            <w:hyperlink r:id="rId138">
              <w:r>
                <w:rPr>
                  <w:color w:val="0000FF"/>
                </w:rPr>
                <w:t>Постановление</w:t>
              </w:r>
            </w:hyperlink>
            <w:r>
              <w:t xml:space="preserve"> Правительства Мурманской области от 21.12.2021 N 973-ПП "Об утверждении Порядка предоставления субсидии из областного бюджета автономной некоммерческой организации по развитию конгрессно-выставочной, ярмарочной и информационной деятельности "Мурманконгресс" на организацию культурно-массовых мероприятий"</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rsidR="000009EC">
        <w:tc>
          <w:tcPr>
            <w:tcW w:w="717" w:type="dxa"/>
          </w:tcPr>
          <w:p w:rsidR="000009EC" w:rsidRDefault="000009EC">
            <w:pPr>
              <w:pStyle w:val="ConsPlusNormal"/>
              <w:jc w:val="center"/>
            </w:pPr>
            <w:r>
              <w:t>3.3.5</w:t>
            </w:r>
          </w:p>
        </w:tc>
        <w:tc>
          <w:tcPr>
            <w:tcW w:w="2397" w:type="dxa"/>
          </w:tcPr>
          <w:p w:rsidR="000009EC" w:rsidRDefault="000009EC">
            <w:pPr>
              <w:pStyle w:val="ConsPlusNormal"/>
            </w:pPr>
            <w:r>
              <w:t xml:space="preserve">Субсидия из областного бюджета автономной некоммерческой организации "Агентство по проведению спортивно-массовых и культурно-зрелищных </w:t>
            </w:r>
            <w:r>
              <w:lastRenderedPageBreak/>
              <w:t>мероприятий "СпортКульт51" на организацию и проведение культурно-массовых, информационно-просветительских и зрелищных мероприятий</w:t>
            </w:r>
          </w:p>
        </w:tc>
        <w:tc>
          <w:tcPr>
            <w:tcW w:w="4050" w:type="dxa"/>
          </w:tcPr>
          <w:p w:rsidR="000009EC" w:rsidRDefault="000009EC">
            <w:pPr>
              <w:pStyle w:val="ConsPlusNormal"/>
            </w:pPr>
            <w:r>
              <w:lastRenderedPageBreak/>
              <w:t>Финансовое обеспечение затрат получателя субсидии в рамках деятельности по организации и проведению культурно-массовых, информационно-просветительских и зрелищных мероприятий</w:t>
            </w:r>
          </w:p>
        </w:tc>
        <w:tc>
          <w:tcPr>
            <w:tcW w:w="4158" w:type="dxa"/>
          </w:tcPr>
          <w:p w:rsidR="000009EC" w:rsidRDefault="000009EC">
            <w:pPr>
              <w:pStyle w:val="ConsPlusNormal"/>
            </w:pPr>
            <w:hyperlink r:id="rId139">
              <w:r>
                <w:rPr>
                  <w:color w:val="0000FF"/>
                </w:rPr>
                <w:t>Постановление</w:t>
              </w:r>
            </w:hyperlink>
            <w:r>
              <w:t xml:space="preserve"> Правительства Мурманской области от 17.03.2022 N 181-ПП "Об утверждении Порядка предоставления субсидии из областного бюджета автономной некоммерческой организации "Агентство по проведению спортивно-массовых и культурно-</w:t>
            </w:r>
            <w:r>
              <w:lastRenderedPageBreak/>
              <w:t>зрелищных мероприятий "Спорткульт51" на организацию и проведение культурно-массовых, информационно-просветительских и зрелищных мероприятий"</w:t>
            </w:r>
          </w:p>
        </w:tc>
        <w:tc>
          <w:tcPr>
            <w:tcW w:w="1601" w:type="dxa"/>
          </w:tcPr>
          <w:p w:rsidR="000009EC" w:rsidRDefault="000009EC">
            <w:pPr>
              <w:pStyle w:val="ConsPlusNormal"/>
            </w:pPr>
            <w:r>
              <w:lastRenderedPageBreak/>
              <w:t>Министерство культуры Мурманской области</w:t>
            </w:r>
          </w:p>
        </w:tc>
        <w:tc>
          <w:tcPr>
            <w:tcW w:w="2268" w:type="dxa"/>
          </w:tcPr>
          <w:p w:rsidR="000009EC" w:rsidRDefault="000009EC">
            <w:pPr>
              <w:pStyle w:val="ConsPlusNormal"/>
            </w:pPr>
            <w:r>
              <w:t xml:space="preserve">3.4. Прирост количества субсидий (в том числе грантов в форме субсидий), предоставленных негосударственным организациям и </w:t>
            </w:r>
            <w:r>
              <w:lastRenderedPageBreak/>
              <w:t>юридическим или физическим лицам, по отношению к уровню 2020 года</w:t>
            </w:r>
          </w:p>
        </w:tc>
      </w:tr>
      <w:tr w:rsidR="000009EC">
        <w:tc>
          <w:tcPr>
            <w:tcW w:w="717" w:type="dxa"/>
          </w:tcPr>
          <w:p w:rsidR="000009EC" w:rsidRDefault="000009EC">
            <w:pPr>
              <w:pStyle w:val="ConsPlusNormal"/>
              <w:jc w:val="center"/>
            </w:pPr>
            <w:r>
              <w:lastRenderedPageBreak/>
              <w:t>3.4</w:t>
            </w:r>
          </w:p>
        </w:tc>
        <w:tc>
          <w:tcPr>
            <w:tcW w:w="14474" w:type="dxa"/>
            <w:gridSpan w:val="5"/>
          </w:tcPr>
          <w:p w:rsidR="000009EC" w:rsidRDefault="000009EC">
            <w:pPr>
              <w:pStyle w:val="ConsPlusNormal"/>
            </w:pPr>
            <w:r>
              <w:t>Финансовая поддержка органов местного самоуправления, в том числе дотации, субвенции, субсидии и иные межбюджетные трансферты, предоставляемые из областного бюджета местным бюджетам</w:t>
            </w:r>
          </w:p>
        </w:tc>
      </w:tr>
      <w:tr w:rsidR="000009EC">
        <w:tc>
          <w:tcPr>
            <w:tcW w:w="717" w:type="dxa"/>
          </w:tcPr>
          <w:p w:rsidR="000009EC" w:rsidRDefault="000009EC">
            <w:pPr>
              <w:pStyle w:val="ConsPlusNormal"/>
              <w:jc w:val="center"/>
            </w:pPr>
            <w:r>
              <w:t>3.4.1</w:t>
            </w:r>
          </w:p>
        </w:tc>
        <w:tc>
          <w:tcPr>
            <w:tcW w:w="2397" w:type="dxa"/>
          </w:tcPr>
          <w:p w:rsidR="000009EC" w:rsidRDefault="000009EC">
            <w:pPr>
              <w:pStyle w:val="ConsPlusNormal"/>
            </w:pPr>
            <w:r>
              <w:t>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по текущему или капитальному ремонту муниципальных культурно-досуговых учреждений, образовательных учреждений в сфере культуры</w:t>
            </w:r>
          </w:p>
        </w:tc>
        <w:tc>
          <w:tcPr>
            <w:tcW w:w="4158" w:type="dxa"/>
          </w:tcPr>
          <w:p w:rsidR="000009EC" w:rsidRDefault="000009EC">
            <w:pPr>
              <w:pStyle w:val="ConsPlusNormal"/>
            </w:pPr>
            <w:hyperlink w:anchor="P3925">
              <w:r>
                <w:rPr>
                  <w:color w:val="0000FF"/>
                </w:rPr>
                <w:t>Приложение N 4</w:t>
              </w:r>
            </w:hyperlink>
            <w:r>
              <w:t xml:space="preserve"> к Программе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1601" w:type="dxa"/>
          </w:tcPr>
          <w:p w:rsidR="000009EC" w:rsidRDefault="000009EC">
            <w:pPr>
              <w:pStyle w:val="ConsPlusNormal"/>
            </w:pPr>
            <w:r>
              <w:t>Министерство культуры Мурманской области, Министерство строительства Мурманской области</w:t>
            </w:r>
          </w:p>
        </w:tc>
        <w:tc>
          <w:tcPr>
            <w:tcW w:w="2268" w:type="dxa"/>
          </w:tcPr>
          <w:p w:rsidR="000009EC" w:rsidRDefault="000009EC">
            <w:pPr>
              <w:pStyle w:val="ConsPlusNormal"/>
            </w:pPr>
            <w:r>
              <w:t>0.3. Уровень обеспеченности субъектов Российской Федерации организациями культуры</w:t>
            </w:r>
          </w:p>
        </w:tc>
      </w:tr>
      <w:tr w:rsidR="000009EC">
        <w:tc>
          <w:tcPr>
            <w:tcW w:w="717" w:type="dxa"/>
          </w:tcPr>
          <w:p w:rsidR="000009EC" w:rsidRDefault="000009EC">
            <w:pPr>
              <w:pStyle w:val="ConsPlusNormal"/>
              <w:jc w:val="center"/>
            </w:pPr>
            <w:r>
              <w:t>3.4.2</w:t>
            </w:r>
          </w:p>
        </w:tc>
        <w:tc>
          <w:tcPr>
            <w:tcW w:w="2397" w:type="dxa"/>
          </w:tcPr>
          <w:p w:rsidR="000009EC" w:rsidRDefault="000009EC">
            <w:pPr>
              <w:pStyle w:val="ConsPlusNormal"/>
            </w:pPr>
            <w:r>
              <w:t>Создание виртуальных концертных залов</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создании виртуальных концертных залов</w:t>
            </w:r>
          </w:p>
        </w:tc>
        <w:tc>
          <w:tcPr>
            <w:tcW w:w="4158" w:type="dxa"/>
          </w:tcPr>
          <w:p w:rsidR="000009EC" w:rsidRDefault="000009EC">
            <w:pPr>
              <w:pStyle w:val="ConsPlusNormal"/>
            </w:pPr>
            <w:hyperlink w:anchor="P4043">
              <w:r>
                <w:rPr>
                  <w:color w:val="0000FF"/>
                </w:rPr>
                <w:t>Приложение N 5</w:t>
              </w:r>
            </w:hyperlink>
            <w:r>
              <w:t xml:space="preserve"> к Программе "Правила предоставления из областного бюджета местным бюджетам иных межбюджетных трансфертов на создание виртуальных концертных залов в городах Мурманской области"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0.3. Уровень обеспеченности субъектов Российской Федерации организациями культуры</w:t>
            </w:r>
          </w:p>
        </w:tc>
      </w:tr>
      <w:tr w:rsidR="000009EC">
        <w:tc>
          <w:tcPr>
            <w:tcW w:w="717" w:type="dxa"/>
          </w:tcPr>
          <w:p w:rsidR="000009EC" w:rsidRDefault="000009EC">
            <w:pPr>
              <w:pStyle w:val="ConsPlusNormal"/>
              <w:jc w:val="center"/>
            </w:pPr>
            <w:r>
              <w:t>3.4.3</w:t>
            </w:r>
          </w:p>
        </w:tc>
        <w:tc>
          <w:tcPr>
            <w:tcW w:w="2397" w:type="dxa"/>
          </w:tcPr>
          <w:p w:rsidR="000009EC" w:rsidRDefault="000009EC">
            <w:pPr>
              <w:pStyle w:val="ConsPlusNormal"/>
            </w:pPr>
            <w:r>
              <w:t xml:space="preserve">Субсидии на </w:t>
            </w:r>
            <w:r>
              <w:lastRenderedPageBreak/>
              <w:t>обеспечение развития и укрепления материально-технической базы муниципальных домов культуры Мурманской области</w:t>
            </w:r>
          </w:p>
        </w:tc>
        <w:tc>
          <w:tcPr>
            <w:tcW w:w="4050" w:type="dxa"/>
          </w:tcPr>
          <w:p w:rsidR="000009EC" w:rsidRDefault="000009EC">
            <w:pPr>
              <w:pStyle w:val="ConsPlusNormal"/>
            </w:pPr>
            <w:r>
              <w:lastRenderedPageBreak/>
              <w:t xml:space="preserve">Софинансирование расходных </w:t>
            </w:r>
            <w:r>
              <w:lastRenderedPageBreak/>
              <w:t>обязательств муниципальных образований Мурманской области, возникающих при реализации мероприятий по обеспечению развития и укрепления материально-технической базы муниципальных домов культуры Мурманской области</w:t>
            </w:r>
          </w:p>
        </w:tc>
        <w:tc>
          <w:tcPr>
            <w:tcW w:w="4158" w:type="dxa"/>
          </w:tcPr>
          <w:p w:rsidR="000009EC" w:rsidRDefault="000009EC">
            <w:pPr>
              <w:pStyle w:val="ConsPlusNormal"/>
            </w:pPr>
            <w:hyperlink w:anchor="P4103">
              <w:r>
                <w:rPr>
                  <w:color w:val="0000FF"/>
                </w:rPr>
                <w:t>Приложение N 6</w:t>
              </w:r>
            </w:hyperlink>
            <w:r>
              <w:t xml:space="preserve"> к Программе "Правила </w:t>
            </w:r>
            <w:r>
              <w:lastRenderedPageBreak/>
              <w:t>предоставления и распределения субсидий из областного бюджета местным бюджетам на обеспечение развития и укрепления материально-технической базы муниципальных домов культуры Мурманской области"</w:t>
            </w:r>
          </w:p>
        </w:tc>
        <w:tc>
          <w:tcPr>
            <w:tcW w:w="1601" w:type="dxa"/>
          </w:tcPr>
          <w:p w:rsidR="000009EC" w:rsidRDefault="000009EC">
            <w:pPr>
              <w:pStyle w:val="ConsPlusNormal"/>
            </w:pPr>
            <w:r>
              <w:lastRenderedPageBreak/>
              <w:t xml:space="preserve">Министерство </w:t>
            </w:r>
            <w:r>
              <w:lastRenderedPageBreak/>
              <w:t>культуры Мурманской области</w:t>
            </w:r>
          </w:p>
        </w:tc>
        <w:tc>
          <w:tcPr>
            <w:tcW w:w="2268" w:type="dxa"/>
          </w:tcPr>
          <w:p w:rsidR="000009EC" w:rsidRDefault="000009EC">
            <w:pPr>
              <w:pStyle w:val="ConsPlusNormal"/>
            </w:pPr>
            <w:r>
              <w:lastRenderedPageBreak/>
              <w:t xml:space="preserve">0.3. Уровень </w:t>
            </w:r>
            <w:r>
              <w:lastRenderedPageBreak/>
              <w:t>обеспеченности субъектов Российской Федерации организациями культуры</w:t>
            </w:r>
          </w:p>
        </w:tc>
      </w:tr>
      <w:tr w:rsidR="000009EC">
        <w:tc>
          <w:tcPr>
            <w:tcW w:w="717" w:type="dxa"/>
          </w:tcPr>
          <w:p w:rsidR="000009EC" w:rsidRDefault="000009EC">
            <w:pPr>
              <w:pStyle w:val="ConsPlusNormal"/>
              <w:jc w:val="center"/>
            </w:pPr>
            <w:r>
              <w:lastRenderedPageBreak/>
              <w:t>3.4.4</w:t>
            </w:r>
          </w:p>
        </w:tc>
        <w:tc>
          <w:tcPr>
            <w:tcW w:w="2397" w:type="dxa"/>
          </w:tcPr>
          <w:p w:rsidR="000009EC" w:rsidRDefault="000009EC">
            <w:pPr>
              <w:pStyle w:val="ConsPlusNormal"/>
            </w:pPr>
            <w:r>
              <w:t>Обеспечение учреждений культуры специализированным автотранспортом для обслуживания населения, в том числе сельского населения (приобретение автоклубов)</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по обеспечению учреждений культуры специализированным автотранспортом для обслуживания населения, в том числе сельского населения</w:t>
            </w:r>
          </w:p>
        </w:tc>
        <w:tc>
          <w:tcPr>
            <w:tcW w:w="4158" w:type="dxa"/>
          </w:tcPr>
          <w:p w:rsidR="000009EC" w:rsidRDefault="000009EC">
            <w:pPr>
              <w:pStyle w:val="ConsPlusNormal"/>
            </w:pPr>
            <w:hyperlink w:anchor="P4194">
              <w:r>
                <w:rPr>
                  <w:color w:val="0000FF"/>
                </w:rPr>
                <w:t>Приложение N 8</w:t>
              </w:r>
            </w:hyperlink>
            <w: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0.3. Уровень обеспеченности субъектов Российской Федерации организациями культуры</w:t>
            </w:r>
          </w:p>
        </w:tc>
      </w:tr>
      <w:tr w:rsidR="000009EC">
        <w:tc>
          <w:tcPr>
            <w:tcW w:w="717" w:type="dxa"/>
          </w:tcPr>
          <w:p w:rsidR="000009EC" w:rsidRDefault="000009EC">
            <w:pPr>
              <w:pStyle w:val="ConsPlusNormal"/>
              <w:jc w:val="center"/>
            </w:pPr>
            <w:r>
              <w:t>3.4.5</w:t>
            </w:r>
          </w:p>
        </w:tc>
        <w:tc>
          <w:tcPr>
            <w:tcW w:w="2397" w:type="dxa"/>
          </w:tcPr>
          <w:p w:rsidR="000009EC" w:rsidRDefault="000009EC">
            <w:pPr>
              <w:pStyle w:val="ConsPlusNormal"/>
            </w:pPr>
            <w:r>
              <w:t>Модернизация муниципальных детских школ искусств по видам искусств</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по модернизации муниципальных детских школ искусств по видам искусств</w:t>
            </w:r>
          </w:p>
        </w:tc>
        <w:tc>
          <w:tcPr>
            <w:tcW w:w="4158" w:type="dxa"/>
          </w:tcPr>
          <w:p w:rsidR="000009EC" w:rsidRDefault="000009EC">
            <w:pPr>
              <w:pStyle w:val="ConsPlusNormal"/>
            </w:pPr>
            <w:hyperlink w:anchor="P4194">
              <w:r>
                <w:rPr>
                  <w:color w:val="0000FF"/>
                </w:rPr>
                <w:t>Приложение N 8</w:t>
              </w:r>
            </w:hyperlink>
            <w: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rsidR="000009EC" w:rsidRDefault="000009EC">
            <w:pPr>
              <w:pStyle w:val="ConsPlusNormal"/>
            </w:pPr>
            <w:r>
              <w:t>Министерство строительства Мурманской области</w:t>
            </w:r>
          </w:p>
        </w:tc>
        <w:tc>
          <w:tcPr>
            <w:tcW w:w="2268" w:type="dxa"/>
          </w:tcPr>
          <w:p w:rsidR="000009EC" w:rsidRDefault="000009EC">
            <w:pPr>
              <w:pStyle w:val="ConsPlusNormal"/>
            </w:pPr>
            <w:r>
              <w:t>0.3. Уровень обеспеченности субъектов Российской Федерации организациями культуры</w:t>
            </w:r>
          </w:p>
        </w:tc>
      </w:tr>
      <w:tr w:rsidR="000009EC">
        <w:tc>
          <w:tcPr>
            <w:tcW w:w="717" w:type="dxa"/>
          </w:tcPr>
          <w:p w:rsidR="000009EC" w:rsidRDefault="000009EC">
            <w:pPr>
              <w:pStyle w:val="ConsPlusNormal"/>
              <w:jc w:val="center"/>
            </w:pPr>
            <w:r>
              <w:t>3.4.6</w:t>
            </w:r>
          </w:p>
        </w:tc>
        <w:tc>
          <w:tcPr>
            <w:tcW w:w="2397" w:type="dxa"/>
          </w:tcPr>
          <w:p w:rsidR="000009EC" w:rsidRDefault="000009EC">
            <w:pPr>
              <w:pStyle w:val="ConsPlusNormal"/>
            </w:pPr>
            <w:r>
              <w:t xml:space="preserve">Обеспечение детских музыкальных, художественных хореографических школ, школ искусств и училищ необходимыми инструментами, оборудованием и </w:t>
            </w:r>
            <w:r>
              <w:lastRenderedPageBreak/>
              <w:t>материалами</w:t>
            </w:r>
          </w:p>
        </w:tc>
        <w:tc>
          <w:tcPr>
            <w:tcW w:w="4050" w:type="dxa"/>
          </w:tcPr>
          <w:p w:rsidR="000009EC" w:rsidRDefault="000009EC">
            <w:pPr>
              <w:pStyle w:val="ConsPlusNormal"/>
            </w:pPr>
            <w:r>
              <w:lastRenderedPageBreak/>
              <w:t xml:space="preserve">Софинансирование расходных обязательств муниципальных образований Мурманской области, возникающих при реализации мероприятий по обеспечению детских музыкальных, художественных хореографических школ, школ искусств и училищ необходимыми инструментами, </w:t>
            </w:r>
            <w:r>
              <w:lastRenderedPageBreak/>
              <w:t>оборудованием и материалами</w:t>
            </w:r>
          </w:p>
        </w:tc>
        <w:tc>
          <w:tcPr>
            <w:tcW w:w="4158" w:type="dxa"/>
          </w:tcPr>
          <w:p w:rsidR="000009EC" w:rsidRDefault="000009EC">
            <w:pPr>
              <w:pStyle w:val="ConsPlusNormal"/>
            </w:pPr>
            <w:hyperlink w:anchor="P4441">
              <w:r>
                <w:rPr>
                  <w:color w:val="0000FF"/>
                </w:rPr>
                <w:t>Приложение N 9</w:t>
              </w:r>
            </w:hyperlink>
            <w: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0.3. Уровень обеспеченности субъектов Российской Федерации организациями культуры</w:t>
            </w:r>
          </w:p>
        </w:tc>
      </w:tr>
      <w:tr w:rsidR="000009EC">
        <w:tc>
          <w:tcPr>
            <w:tcW w:w="717" w:type="dxa"/>
          </w:tcPr>
          <w:p w:rsidR="000009EC" w:rsidRDefault="000009EC">
            <w:pPr>
              <w:pStyle w:val="ConsPlusNormal"/>
              <w:jc w:val="center"/>
            </w:pPr>
            <w:r>
              <w:lastRenderedPageBreak/>
              <w:t>3.4.7</w:t>
            </w:r>
          </w:p>
        </w:tc>
        <w:tc>
          <w:tcPr>
            <w:tcW w:w="2397" w:type="dxa"/>
          </w:tcPr>
          <w:p w:rsidR="000009EC" w:rsidRDefault="000009EC">
            <w:pPr>
              <w:pStyle w:val="ConsPlusNormal"/>
            </w:pPr>
            <w:r>
              <w:t>Создание и модернизация учреждений культурно-досугового типа в сельской местности</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по созданию и модернизации учреждений культурно-досугового типа в сельской местности, включая строительство, реконструкцию и капитальный ремонт зданий</w:t>
            </w:r>
          </w:p>
        </w:tc>
        <w:tc>
          <w:tcPr>
            <w:tcW w:w="4158" w:type="dxa"/>
          </w:tcPr>
          <w:p w:rsidR="000009EC" w:rsidRDefault="000009EC">
            <w:pPr>
              <w:pStyle w:val="ConsPlusNormal"/>
            </w:pPr>
            <w:hyperlink w:anchor="P4194">
              <w:r>
                <w:rPr>
                  <w:color w:val="0000FF"/>
                </w:rPr>
                <w:t>Приложение N 8</w:t>
              </w:r>
            </w:hyperlink>
            <w: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0.5. Количество созданных (реконструированных) и капитально отремонтированных объектов организаций культуры</w:t>
            </w:r>
          </w:p>
        </w:tc>
      </w:tr>
      <w:tr w:rsidR="000009EC">
        <w:tc>
          <w:tcPr>
            <w:tcW w:w="717" w:type="dxa"/>
          </w:tcPr>
          <w:p w:rsidR="000009EC" w:rsidRDefault="000009EC">
            <w:pPr>
              <w:pStyle w:val="ConsPlusNormal"/>
              <w:jc w:val="center"/>
            </w:pPr>
            <w:r>
              <w:t>3.4.8</w:t>
            </w:r>
          </w:p>
        </w:tc>
        <w:tc>
          <w:tcPr>
            <w:tcW w:w="2397" w:type="dxa"/>
          </w:tcPr>
          <w:p w:rsidR="000009EC" w:rsidRDefault="000009EC">
            <w:pPr>
              <w:pStyle w:val="ConsPlusNormal"/>
            </w:pPr>
            <w:r>
              <w:t>Создание центров культурного развития</w:t>
            </w:r>
          </w:p>
        </w:tc>
        <w:tc>
          <w:tcPr>
            <w:tcW w:w="4050" w:type="dxa"/>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w:t>
            </w:r>
          </w:p>
        </w:tc>
        <w:tc>
          <w:tcPr>
            <w:tcW w:w="4158" w:type="dxa"/>
          </w:tcPr>
          <w:p w:rsidR="000009EC" w:rsidRDefault="000009EC">
            <w:pPr>
              <w:pStyle w:val="ConsPlusNormal"/>
            </w:pPr>
            <w:hyperlink w:anchor="P4441">
              <w:r>
                <w:rPr>
                  <w:color w:val="0000FF"/>
                </w:rPr>
                <w:t>Приложение N 9</w:t>
              </w:r>
            </w:hyperlink>
            <w:r>
              <w:t xml:space="preserve"> к Программе "Правила предоставления и распределения субсидий из областного бюджета местным бюджетам на 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0.5. Количество созданных (реконструированных) и капитально отремонтированных объектов организаций культуры</w:t>
            </w:r>
          </w:p>
        </w:tc>
      </w:tr>
      <w:tr w:rsidR="000009EC">
        <w:tc>
          <w:tcPr>
            <w:tcW w:w="717" w:type="dxa"/>
          </w:tcPr>
          <w:p w:rsidR="000009EC" w:rsidRDefault="000009EC">
            <w:pPr>
              <w:pStyle w:val="ConsPlusNormal"/>
              <w:jc w:val="center"/>
            </w:pPr>
            <w:r>
              <w:t>3.4.9</w:t>
            </w:r>
          </w:p>
        </w:tc>
        <w:tc>
          <w:tcPr>
            <w:tcW w:w="2397" w:type="dxa"/>
          </w:tcPr>
          <w:p w:rsidR="000009EC" w:rsidRDefault="000009EC">
            <w:pPr>
              <w:pStyle w:val="ConsPlusNormal"/>
            </w:pPr>
            <w:r>
              <w:t>Создание и модернизация учреждений культурно-досугового типа в сельской местности</w:t>
            </w:r>
          </w:p>
        </w:tc>
        <w:tc>
          <w:tcPr>
            <w:tcW w:w="4050" w:type="dxa"/>
          </w:tcPr>
          <w:p w:rsidR="000009EC" w:rsidRDefault="000009EC">
            <w:pPr>
              <w:pStyle w:val="ConsPlusNormal"/>
            </w:pPr>
            <w:r>
              <w:t>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w:t>
            </w:r>
          </w:p>
        </w:tc>
        <w:tc>
          <w:tcPr>
            <w:tcW w:w="4158" w:type="dxa"/>
          </w:tcPr>
          <w:p w:rsidR="000009EC" w:rsidRDefault="000009EC">
            <w:pPr>
              <w:pStyle w:val="ConsPlusNormal"/>
            </w:pPr>
            <w:hyperlink w:anchor="P4511">
              <w:r>
                <w:rPr>
                  <w:color w:val="0000FF"/>
                </w:rPr>
                <w:t>Приложение N 10</w:t>
              </w:r>
            </w:hyperlink>
            <w:r>
              <w:t xml:space="preserve"> к Программе "Правила предоставления и распределения субсидий из областного бюджета местным бюджетам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w:t>
            </w:r>
          </w:p>
        </w:tc>
        <w:tc>
          <w:tcPr>
            <w:tcW w:w="1601" w:type="dxa"/>
          </w:tcPr>
          <w:p w:rsidR="000009EC" w:rsidRDefault="000009EC">
            <w:pPr>
              <w:pStyle w:val="ConsPlusNormal"/>
            </w:pPr>
            <w:r>
              <w:t>Министерство культуры Мурманской области</w:t>
            </w:r>
          </w:p>
        </w:tc>
        <w:tc>
          <w:tcPr>
            <w:tcW w:w="2268" w:type="dxa"/>
          </w:tcPr>
          <w:p w:rsidR="000009EC" w:rsidRDefault="000009EC">
            <w:pPr>
              <w:pStyle w:val="ConsPlusNormal"/>
            </w:pPr>
            <w:r>
              <w:t>0.5. Количество созданных (реконструированных) и капитально отремонтированных объектов организаций культуры</w:t>
            </w:r>
          </w:p>
        </w:tc>
      </w:tr>
      <w:tr w:rsidR="000009EC">
        <w:tc>
          <w:tcPr>
            <w:tcW w:w="717" w:type="dxa"/>
          </w:tcPr>
          <w:p w:rsidR="000009EC" w:rsidRDefault="000009EC">
            <w:pPr>
              <w:pStyle w:val="ConsPlusNormal"/>
              <w:jc w:val="center"/>
            </w:pPr>
            <w:r>
              <w:t>3.4.10</w:t>
            </w:r>
          </w:p>
        </w:tc>
        <w:tc>
          <w:tcPr>
            <w:tcW w:w="2397" w:type="dxa"/>
          </w:tcPr>
          <w:p w:rsidR="000009EC" w:rsidRDefault="000009EC">
            <w:pPr>
              <w:pStyle w:val="ConsPlusNormal"/>
            </w:pPr>
            <w:r>
              <w:t xml:space="preserve">Иной межбюджетный </w:t>
            </w:r>
            <w:r>
              <w:lastRenderedPageBreak/>
              <w:t>трансферт на развитие муниципальных учреждений культуры и учреждений дополнительного образования детей в сфере культуры и искусства</w:t>
            </w:r>
          </w:p>
        </w:tc>
        <w:tc>
          <w:tcPr>
            <w:tcW w:w="4050" w:type="dxa"/>
          </w:tcPr>
          <w:p w:rsidR="000009EC" w:rsidRDefault="000009EC">
            <w:pPr>
              <w:pStyle w:val="ConsPlusNormal"/>
            </w:pPr>
            <w:r>
              <w:lastRenderedPageBreak/>
              <w:t xml:space="preserve">Софинансирование расходных </w:t>
            </w:r>
            <w:r>
              <w:lastRenderedPageBreak/>
              <w:t>обязательств муниципальных образований Мурманской области, возникающих при реализации мероприятий по развитию муниципальных учреждений культуры и учреждений дополнительного образования в сфере культуры и искусства</w:t>
            </w:r>
          </w:p>
        </w:tc>
        <w:tc>
          <w:tcPr>
            <w:tcW w:w="4158" w:type="dxa"/>
          </w:tcPr>
          <w:p w:rsidR="000009EC" w:rsidRDefault="000009EC">
            <w:pPr>
              <w:pStyle w:val="ConsPlusNormal"/>
            </w:pPr>
            <w:hyperlink w:anchor="P4689">
              <w:r>
                <w:rPr>
                  <w:color w:val="0000FF"/>
                </w:rPr>
                <w:t>Приложение N 13</w:t>
              </w:r>
            </w:hyperlink>
            <w:r>
              <w:t xml:space="preserve"> к Программе "Правила </w:t>
            </w:r>
            <w:r>
              <w:lastRenderedPageBreak/>
              <w:t>предоставления из областного бюджета местным бюджетам иных межбюджетных трансфертов на развитие муниципальных учреждений культуры и учреждений дополнительного образования детей в сфере культуры и искусства"</w:t>
            </w:r>
          </w:p>
        </w:tc>
        <w:tc>
          <w:tcPr>
            <w:tcW w:w="1601" w:type="dxa"/>
          </w:tcPr>
          <w:p w:rsidR="000009EC" w:rsidRDefault="000009EC">
            <w:pPr>
              <w:pStyle w:val="ConsPlusNormal"/>
            </w:pPr>
            <w:r>
              <w:lastRenderedPageBreak/>
              <w:t xml:space="preserve">Министерство </w:t>
            </w:r>
            <w:r>
              <w:lastRenderedPageBreak/>
              <w:t>культуры Мурманской области</w:t>
            </w:r>
          </w:p>
        </w:tc>
        <w:tc>
          <w:tcPr>
            <w:tcW w:w="2268" w:type="dxa"/>
          </w:tcPr>
          <w:p w:rsidR="000009EC" w:rsidRDefault="000009EC">
            <w:pPr>
              <w:pStyle w:val="ConsPlusNormal"/>
            </w:pPr>
            <w:r>
              <w:lastRenderedPageBreak/>
              <w:t xml:space="preserve">0.3. Уровень </w:t>
            </w:r>
            <w:r>
              <w:lastRenderedPageBreak/>
              <w:t>обеспеченности субъектов Российской Федерации организациями культуры</w:t>
            </w:r>
          </w:p>
        </w:tc>
      </w:tr>
      <w:tr w:rsidR="000009EC">
        <w:tblPrEx>
          <w:tblBorders>
            <w:insideH w:val="nil"/>
          </w:tblBorders>
        </w:tblPrEx>
        <w:tc>
          <w:tcPr>
            <w:tcW w:w="717" w:type="dxa"/>
            <w:tcBorders>
              <w:bottom w:val="nil"/>
            </w:tcBorders>
          </w:tcPr>
          <w:p w:rsidR="000009EC" w:rsidRDefault="000009EC">
            <w:pPr>
              <w:pStyle w:val="ConsPlusNormal"/>
            </w:pPr>
            <w:r>
              <w:lastRenderedPageBreak/>
              <w:t>3.4.11</w:t>
            </w:r>
          </w:p>
        </w:tc>
        <w:tc>
          <w:tcPr>
            <w:tcW w:w="2397" w:type="dxa"/>
            <w:tcBorders>
              <w:bottom w:val="nil"/>
            </w:tcBorders>
          </w:tcPr>
          <w:p w:rsidR="000009EC" w:rsidRDefault="000009EC">
            <w:pPr>
              <w:pStyle w:val="ConsPlusNormal"/>
            </w:pPr>
            <w:r>
              <w:t>Реализация проекта "Сопки.Семья"</w:t>
            </w:r>
          </w:p>
        </w:tc>
        <w:tc>
          <w:tcPr>
            <w:tcW w:w="4050" w:type="dxa"/>
            <w:tcBorders>
              <w:bottom w:val="nil"/>
            </w:tcBorders>
            <w:vAlign w:val="bottom"/>
          </w:tcPr>
          <w:p w:rsidR="000009EC" w:rsidRDefault="000009EC">
            <w:pPr>
              <w:pStyle w:val="ConsPlusNormal"/>
            </w:pPr>
            <w:r>
              <w:t>Софинансирование расходных обязательств муниципальных образований Мурманской области, возникающих при реализации мероприятий, направленных на открытие многофункциональных пространств для организации совместного семейного досуга на площадках муниципальных учреждений</w:t>
            </w:r>
          </w:p>
        </w:tc>
        <w:tc>
          <w:tcPr>
            <w:tcW w:w="4158" w:type="dxa"/>
            <w:tcBorders>
              <w:bottom w:val="nil"/>
            </w:tcBorders>
          </w:tcPr>
          <w:p w:rsidR="000009EC" w:rsidRDefault="000009EC">
            <w:pPr>
              <w:pStyle w:val="ConsPlusNormal"/>
            </w:pPr>
            <w:hyperlink w:anchor="P5496">
              <w:r>
                <w:rPr>
                  <w:color w:val="0000FF"/>
                </w:rPr>
                <w:t>Приложение N 30</w:t>
              </w:r>
            </w:hyperlink>
            <w:r>
              <w:t xml:space="preserve"> к Программе "Правила предоставления из областного бюджета местным бюджетам иных межбюджетных трансфертов на реализацию мероприятий проекта "Сопки.Семья"</w:t>
            </w:r>
          </w:p>
        </w:tc>
        <w:tc>
          <w:tcPr>
            <w:tcW w:w="1601" w:type="dxa"/>
            <w:tcBorders>
              <w:bottom w:val="nil"/>
            </w:tcBorders>
          </w:tcPr>
          <w:p w:rsidR="000009EC" w:rsidRDefault="000009EC">
            <w:pPr>
              <w:pStyle w:val="ConsPlusNormal"/>
            </w:pPr>
            <w:r>
              <w:t>Министерство культуры Мурманской области</w:t>
            </w:r>
          </w:p>
        </w:tc>
        <w:tc>
          <w:tcPr>
            <w:tcW w:w="2268" w:type="dxa"/>
            <w:tcBorders>
              <w:bottom w:val="nil"/>
            </w:tcBorders>
          </w:tcPr>
          <w:p w:rsidR="000009EC" w:rsidRDefault="000009EC">
            <w:pPr>
              <w:pStyle w:val="ConsPlusNormal"/>
            </w:pPr>
            <w:r>
              <w:t>0.2. Уровень удовлетворенности населения качеством предоставления государственных (муниципальных) услуг в сфере культуры</w:t>
            </w:r>
          </w:p>
        </w:tc>
      </w:tr>
      <w:tr w:rsidR="000009EC">
        <w:tblPrEx>
          <w:tblBorders>
            <w:insideH w:val="nil"/>
          </w:tblBorders>
        </w:tblPrEx>
        <w:tc>
          <w:tcPr>
            <w:tcW w:w="15191" w:type="dxa"/>
            <w:gridSpan w:val="6"/>
            <w:tcBorders>
              <w:top w:val="nil"/>
            </w:tcBorders>
          </w:tcPr>
          <w:p w:rsidR="000009EC" w:rsidRDefault="000009EC">
            <w:pPr>
              <w:pStyle w:val="ConsPlusNormal"/>
              <w:jc w:val="both"/>
            </w:pPr>
            <w:r>
              <w:t xml:space="preserve">подп. 3.4.11 введен </w:t>
            </w:r>
            <w:hyperlink r:id="rId140">
              <w:r>
                <w:rPr>
                  <w:color w:val="0000FF"/>
                </w:rPr>
                <w:t>постановлением</w:t>
              </w:r>
            </w:hyperlink>
            <w:r>
              <w:t xml:space="preserve"> Правительства Мурманской области от 27.02.2023</w:t>
            </w:r>
          </w:p>
          <w:p w:rsidR="000009EC" w:rsidRDefault="000009EC">
            <w:pPr>
              <w:pStyle w:val="ConsPlusNormal"/>
              <w:jc w:val="both"/>
            </w:pPr>
            <w:r>
              <w:t>N 156-ПП</w:t>
            </w:r>
          </w:p>
        </w:tc>
      </w:tr>
    </w:tbl>
    <w:p w:rsidR="000009EC" w:rsidRDefault="000009EC">
      <w:pPr>
        <w:pStyle w:val="ConsPlusNormal"/>
        <w:jc w:val="both"/>
      </w:pPr>
      <w:r>
        <w:t xml:space="preserve">(таблица в ред. </w:t>
      </w:r>
      <w:hyperlink r:id="rId141">
        <w:r>
          <w:rPr>
            <w:color w:val="0000FF"/>
          </w:rPr>
          <w:t>постановления</w:t>
        </w:r>
      </w:hyperlink>
      <w:r>
        <w:t xml:space="preserve"> Правительства Мурманской области от 17.01.2023 N 19-ПП)</w:t>
      </w:r>
    </w:p>
    <w:p w:rsidR="000009EC" w:rsidRDefault="000009EC">
      <w:pPr>
        <w:pStyle w:val="ConsPlusNormal"/>
        <w:jc w:val="both"/>
      </w:pPr>
    </w:p>
    <w:p w:rsidR="000009EC" w:rsidRDefault="000009EC">
      <w:pPr>
        <w:pStyle w:val="ConsPlusTitle"/>
        <w:jc w:val="center"/>
        <w:outlineLvl w:val="2"/>
      </w:pPr>
      <w:r>
        <w:t>5.2. Перечень планируемых к разработке нормативных правовых</w:t>
      </w:r>
    </w:p>
    <w:p w:rsidR="000009EC" w:rsidRDefault="000009EC">
      <w:pPr>
        <w:pStyle w:val="ConsPlusTitle"/>
        <w:jc w:val="center"/>
      </w:pPr>
      <w:r>
        <w:t>актов и иных документов</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4706"/>
        <w:gridCol w:w="2721"/>
        <w:gridCol w:w="2098"/>
      </w:tblGrid>
      <w:tr w:rsidR="000009EC">
        <w:tc>
          <w:tcPr>
            <w:tcW w:w="680" w:type="dxa"/>
            <w:vAlign w:val="center"/>
          </w:tcPr>
          <w:p w:rsidR="000009EC" w:rsidRDefault="000009EC">
            <w:pPr>
              <w:pStyle w:val="ConsPlusNormal"/>
              <w:jc w:val="center"/>
            </w:pPr>
            <w:r>
              <w:t>N п/п</w:t>
            </w:r>
          </w:p>
        </w:tc>
        <w:tc>
          <w:tcPr>
            <w:tcW w:w="2438" w:type="dxa"/>
            <w:vAlign w:val="center"/>
          </w:tcPr>
          <w:p w:rsidR="000009EC" w:rsidRDefault="000009EC">
            <w:pPr>
              <w:pStyle w:val="ConsPlusNormal"/>
              <w:jc w:val="center"/>
            </w:pPr>
            <w:r>
              <w:t>Вид документа</w:t>
            </w:r>
          </w:p>
        </w:tc>
        <w:tc>
          <w:tcPr>
            <w:tcW w:w="4706" w:type="dxa"/>
            <w:vAlign w:val="center"/>
          </w:tcPr>
          <w:p w:rsidR="000009EC" w:rsidRDefault="000009EC">
            <w:pPr>
              <w:pStyle w:val="ConsPlusNormal"/>
              <w:jc w:val="center"/>
            </w:pPr>
            <w:r>
              <w:t>Цели принятия, основные положения документа</w:t>
            </w:r>
          </w:p>
        </w:tc>
        <w:tc>
          <w:tcPr>
            <w:tcW w:w="2721" w:type="dxa"/>
            <w:vAlign w:val="center"/>
          </w:tcPr>
          <w:p w:rsidR="000009EC" w:rsidRDefault="000009EC">
            <w:pPr>
              <w:pStyle w:val="ConsPlusNormal"/>
              <w:jc w:val="center"/>
            </w:pPr>
            <w:r>
              <w:t>Ответственный исполнитель и соисполнители</w:t>
            </w:r>
          </w:p>
        </w:tc>
        <w:tc>
          <w:tcPr>
            <w:tcW w:w="2098" w:type="dxa"/>
            <w:vAlign w:val="center"/>
          </w:tcPr>
          <w:p w:rsidR="000009EC" w:rsidRDefault="000009EC">
            <w:pPr>
              <w:pStyle w:val="ConsPlusNormal"/>
              <w:jc w:val="center"/>
            </w:pPr>
            <w:r>
              <w:t>Ожидаемые сроки принятия</w:t>
            </w:r>
          </w:p>
        </w:tc>
      </w:tr>
      <w:tr w:rsidR="000009EC">
        <w:tc>
          <w:tcPr>
            <w:tcW w:w="680" w:type="dxa"/>
            <w:vAlign w:val="center"/>
          </w:tcPr>
          <w:p w:rsidR="000009EC" w:rsidRDefault="000009EC">
            <w:pPr>
              <w:pStyle w:val="ConsPlusNormal"/>
              <w:jc w:val="center"/>
              <w:outlineLvl w:val="3"/>
            </w:pPr>
            <w:r>
              <w:t>1</w:t>
            </w:r>
          </w:p>
        </w:tc>
        <w:tc>
          <w:tcPr>
            <w:tcW w:w="11963" w:type="dxa"/>
            <w:gridSpan w:val="4"/>
            <w:vAlign w:val="center"/>
          </w:tcPr>
          <w:p w:rsidR="000009EC" w:rsidRDefault="000009EC">
            <w:pPr>
              <w:pStyle w:val="ConsPlusNormal"/>
            </w:pPr>
            <w:r>
              <w:t>Подпрограмма 1 "Наследие"</w:t>
            </w:r>
          </w:p>
        </w:tc>
      </w:tr>
      <w:tr w:rsidR="000009EC">
        <w:tc>
          <w:tcPr>
            <w:tcW w:w="680" w:type="dxa"/>
          </w:tcPr>
          <w:p w:rsidR="000009EC" w:rsidRDefault="000009EC">
            <w:pPr>
              <w:pStyle w:val="ConsPlusNormal"/>
              <w:jc w:val="center"/>
            </w:pPr>
            <w:r>
              <w:t>1.1</w:t>
            </w:r>
          </w:p>
        </w:tc>
        <w:tc>
          <w:tcPr>
            <w:tcW w:w="2438" w:type="dxa"/>
          </w:tcPr>
          <w:p w:rsidR="000009EC" w:rsidRDefault="000009EC">
            <w:pPr>
              <w:pStyle w:val="ConsPlusNormal"/>
            </w:pPr>
            <w:r>
              <w:t>Закон Мурманской области</w:t>
            </w:r>
          </w:p>
        </w:tc>
        <w:tc>
          <w:tcPr>
            <w:tcW w:w="4706" w:type="dxa"/>
          </w:tcPr>
          <w:p w:rsidR="000009EC" w:rsidRDefault="000009EC">
            <w:pPr>
              <w:pStyle w:val="ConsPlusNormal"/>
            </w:pPr>
            <w:r>
              <w:t xml:space="preserve">Внесение изменений в </w:t>
            </w:r>
            <w:hyperlink r:id="rId142">
              <w:r>
                <w:rPr>
                  <w:color w:val="0000FF"/>
                </w:rPr>
                <w:t>Закон</w:t>
              </w:r>
            </w:hyperlink>
            <w:r>
              <w:t xml:space="preserve"> Мурманской области от 26.10.2006 N 801-01-ЗМО "Об </w:t>
            </w:r>
            <w:r>
              <w:lastRenderedPageBreak/>
              <w:t>объектах культурного наследия (памятниках истории и культуры) в Мурманской области" в части приведения в соответствие с законодательством Российской Федерации</w:t>
            </w:r>
          </w:p>
        </w:tc>
        <w:tc>
          <w:tcPr>
            <w:tcW w:w="2721" w:type="dxa"/>
          </w:tcPr>
          <w:p w:rsidR="000009EC" w:rsidRDefault="000009EC">
            <w:pPr>
              <w:pStyle w:val="ConsPlusNormal"/>
            </w:pPr>
            <w:r>
              <w:lastRenderedPageBreak/>
              <w:t>Министерство культуры Мурманской области</w:t>
            </w:r>
          </w:p>
        </w:tc>
        <w:tc>
          <w:tcPr>
            <w:tcW w:w="2098" w:type="dxa"/>
          </w:tcPr>
          <w:p w:rsidR="000009EC" w:rsidRDefault="000009EC">
            <w:pPr>
              <w:pStyle w:val="ConsPlusNormal"/>
              <w:jc w:val="center"/>
            </w:pPr>
            <w:r>
              <w:t>по мере необходимости</w:t>
            </w:r>
          </w:p>
        </w:tc>
      </w:tr>
      <w:tr w:rsidR="000009EC">
        <w:tc>
          <w:tcPr>
            <w:tcW w:w="680" w:type="dxa"/>
          </w:tcPr>
          <w:p w:rsidR="000009EC" w:rsidRDefault="000009EC">
            <w:pPr>
              <w:pStyle w:val="ConsPlusNormal"/>
              <w:jc w:val="center"/>
            </w:pPr>
            <w:r>
              <w:lastRenderedPageBreak/>
              <w:t>1.2</w:t>
            </w:r>
          </w:p>
        </w:tc>
        <w:tc>
          <w:tcPr>
            <w:tcW w:w="2438" w:type="dxa"/>
          </w:tcPr>
          <w:p w:rsidR="000009EC" w:rsidRDefault="000009EC">
            <w:pPr>
              <w:pStyle w:val="ConsPlusNormal"/>
            </w:pPr>
            <w:r>
              <w:t>Закон Мурманской области</w:t>
            </w:r>
          </w:p>
        </w:tc>
        <w:tc>
          <w:tcPr>
            <w:tcW w:w="4706" w:type="dxa"/>
          </w:tcPr>
          <w:p w:rsidR="000009EC" w:rsidRDefault="000009EC">
            <w:pPr>
              <w:pStyle w:val="ConsPlusNormal"/>
            </w:pPr>
            <w:r>
              <w:t xml:space="preserve">Внесение изменений в </w:t>
            </w:r>
            <w:hyperlink r:id="rId143">
              <w:r>
                <w:rPr>
                  <w:color w:val="0000FF"/>
                </w:rPr>
                <w:t>Закон</w:t>
              </w:r>
            </w:hyperlink>
            <w:r>
              <w:t xml:space="preserve"> Мурманской области от 04.05.2000 N 194-01-ЗМО "О культуре" в части приведения в соответствие с законодательством Российской Федерации</w:t>
            </w:r>
          </w:p>
        </w:tc>
        <w:tc>
          <w:tcPr>
            <w:tcW w:w="2721" w:type="dxa"/>
          </w:tcPr>
          <w:p w:rsidR="000009EC" w:rsidRDefault="000009EC">
            <w:pPr>
              <w:pStyle w:val="ConsPlusNormal"/>
            </w:pPr>
            <w:r>
              <w:t>Министерство культуры Мурманской области</w:t>
            </w:r>
          </w:p>
        </w:tc>
        <w:tc>
          <w:tcPr>
            <w:tcW w:w="2098" w:type="dxa"/>
          </w:tcPr>
          <w:p w:rsidR="000009EC" w:rsidRDefault="000009EC">
            <w:pPr>
              <w:pStyle w:val="ConsPlusNormal"/>
              <w:jc w:val="center"/>
            </w:pPr>
            <w:r>
              <w:t>по мере необходимости</w:t>
            </w:r>
          </w:p>
        </w:tc>
      </w:tr>
      <w:tr w:rsidR="000009EC">
        <w:tc>
          <w:tcPr>
            <w:tcW w:w="680" w:type="dxa"/>
          </w:tcPr>
          <w:p w:rsidR="000009EC" w:rsidRDefault="000009EC">
            <w:pPr>
              <w:pStyle w:val="ConsPlusNormal"/>
              <w:jc w:val="center"/>
              <w:outlineLvl w:val="3"/>
            </w:pPr>
            <w:r>
              <w:t>3</w:t>
            </w:r>
          </w:p>
        </w:tc>
        <w:tc>
          <w:tcPr>
            <w:tcW w:w="11963" w:type="dxa"/>
            <w:gridSpan w:val="4"/>
          </w:tcPr>
          <w:p w:rsidR="000009EC" w:rsidRDefault="000009EC">
            <w:pPr>
              <w:pStyle w:val="ConsPlusNormal"/>
            </w:pPr>
            <w:r>
              <w:t>Подпрограмма 3 "Развитие искусства, творческого потенциала и организация досуга населения"</w:t>
            </w:r>
          </w:p>
        </w:tc>
      </w:tr>
      <w:tr w:rsidR="000009EC">
        <w:tblPrEx>
          <w:tblBorders>
            <w:insideH w:val="nil"/>
          </w:tblBorders>
        </w:tblPrEx>
        <w:tc>
          <w:tcPr>
            <w:tcW w:w="680" w:type="dxa"/>
            <w:tcBorders>
              <w:bottom w:val="nil"/>
            </w:tcBorders>
          </w:tcPr>
          <w:p w:rsidR="000009EC" w:rsidRDefault="000009EC">
            <w:pPr>
              <w:pStyle w:val="ConsPlusNormal"/>
              <w:jc w:val="center"/>
            </w:pPr>
            <w:r>
              <w:t>3.1</w:t>
            </w:r>
          </w:p>
        </w:tc>
        <w:tc>
          <w:tcPr>
            <w:tcW w:w="2438" w:type="dxa"/>
            <w:tcBorders>
              <w:bottom w:val="nil"/>
            </w:tcBorders>
          </w:tcPr>
          <w:p w:rsidR="000009EC" w:rsidRDefault="000009EC">
            <w:pPr>
              <w:pStyle w:val="ConsPlusNormal"/>
            </w:pPr>
            <w:r>
              <w:t>Постановление Правительства Мурманской области</w:t>
            </w:r>
          </w:p>
        </w:tc>
        <w:tc>
          <w:tcPr>
            <w:tcW w:w="4706" w:type="dxa"/>
            <w:tcBorders>
              <w:bottom w:val="nil"/>
            </w:tcBorders>
          </w:tcPr>
          <w:p w:rsidR="000009EC" w:rsidRDefault="000009EC">
            <w:pPr>
              <w:pStyle w:val="ConsPlusNormal"/>
            </w:pPr>
            <w:r>
              <w:t>Определение порядка конкурсного отбора субъектов малого и среднего предпринимательства на право получения грантов для реализации проектов современного искусства и креативных индустрий в Мурманской области</w:t>
            </w:r>
          </w:p>
        </w:tc>
        <w:tc>
          <w:tcPr>
            <w:tcW w:w="2721" w:type="dxa"/>
            <w:tcBorders>
              <w:bottom w:val="nil"/>
            </w:tcBorders>
          </w:tcPr>
          <w:p w:rsidR="000009EC" w:rsidRDefault="000009EC">
            <w:pPr>
              <w:pStyle w:val="ConsPlusNormal"/>
            </w:pPr>
            <w:r>
              <w:t>Министерство культуры Мурманской области</w:t>
            </w:r>
          </w:p>
        </w:tc>
        <w:tc>
          <w:tcPr>
            <w:tcW w:w="2098" w:type="dxa"/>
            <w:tcBorders>
              <w:bottom w:val="nil"/>
            </w:tcBorders>
          </w:tcPr>
          <w:p w:rsidR="000009EC" w:rsidRDefault="000009EC">
            <w:pPr>
              <w:pStyle w:val="ConsPlusNormal"/>
            </w:pPr>
            <w:r>
              <w:t>1 квартал 2023 года</w:t>
            </w:r>
          </w:p>
        </w:tc>
      </w:tr>
      <w:tr w:rsidR="000009EC">
        <w:tblPrEx>
          <w:tblBorders>
            <w:insideH w:val="nil"/>
          </w:tblBorders>
        </w:tblPrEx>
        <w:tc>
          <w:tcPr>
            <w:tcW w:w="12643" w:type="dxa"/>
            <w:gridSpan w:val="5"/>
            <w:tcBorders>
              <w:top w:val="nil"/>
            </w:tcBorders>
          </w:tcPr>
          <w:p w:rsidR="000009EC" w:rsidRDefault="000009EC">
            <w:pPr>
              <w:pStyle w:val="ConsPlusNormal"/>
              <w:jc w:val="both"/>
            </w:pPr>
            <w:r>
              <w:t xml:space="preserve">позиция 3.1 в ред. </w:t>
            </w:r>
            <w:hyperlink r:id="rId144">
              <w:r>
                <w:rPr>
                  <w:color w:val="0000FF"/>
                </w:rPr>
                <w:t>постановления</w:t>
              </w:r>
            </w:hyperlink>
            <w:r>
              <w:t xml:space="preserve"> Правительства Мурманской области от 17.01.2023</w:t>
            </w:r>
          </w:p>
          <w:p w:rsidR="000009EC" w:rsidRDefault="000009EC">
            <w:pPr>
              <w:pStyle w:val="ConsPlusNormal"/>
              <w:jc w:val="both"/>
            </w:pPr>
            <w:r>
              <w:t>N 19-ПП</w:t>
            </w:r>
          </w:p>
        </w:tc>
      </w:tr>
      <w:tr w:rsidR="000009EC">
        <w:tc>
          <w:tcPr>
            <w:tcW w:w="680" w:type="dxa"/>
          </w:tcPr>
          <w:p w:rsidR="000009EC" w:rsidRDefault="000009EC">
            <w:pPr>
              <w:pStyle w:val="ConsPlusNormal"/>
              <w:jc w:val="center"/>
            </w:pPr>
            <w:r>
              <w:t>3.2</w:t>
            </w:r>
          </w:p>
        </w:tc>
        <w:tc>
          <w:tcPr>
            <w:tcW w:w="2438" w:type="dxa"/>
          </w:tcPr>
          <w:p w:rsidR="000009EC" w:rsidRDefault="000009EC">
            <w:pPr>
              <w:pStyle w:val="ConsPlusNormal"/>
            </w:pPr>
            <w:r>
              <w:t>Постановление Губернатора Мурманской области</w:t>
            </w:r>
          </w:p>
        </w:tc>
        <w:tc>
          <w:tcPr>
            <w:tcW w:w="4706" w:type="dxa"/>
          </w:tcPr>
          <w:p w:rsidR="000009EC" w:rsidRDefault="000009EC">
            <w:pPr>
              <w:pStyle w:val="ConsPlusNormal"/>
            </w:pPr>
            <w:r>
              <w:t>Определение порядка конкурсного отбора организации молодых профессиональных и непрофессиональных кинематографистов Мурманской области в целях реализации ими кинопроектов</w:t>
            </w:r>
          </w:p>
        </w:tc>
        <w:tc>
          <w:tcPr>
            <w:tcW w:w="2721" w:type="dxa"/>
          </w:tcPr>
          <w:p w:rsidR="000009EC" w:rsidRDefault="000009EC">
            <w:pPr>
              <w:pStyle w:val="ConsPlusNormal"/>
            </w:pPr>
            <w:r>
              <w:t>Министерство культуры Мурманской области</w:t>
            </w:r>
          </w:p>
        </w:tc>
        <w:tc>
          <w:tcPr>
            <w:tcW w:w="2098" w:type="dxa"/>
          </w:tcPr>
          <w:p w:rsidR="000009EC" w:rsidRDefault="000009EC">
            <w:pPr>
              <w:pStyle w:val="ConsPlusNormal"/>
            </w:pPr>
            <w:r>
              <w:t>1 квартал 2024 года</w:t>
            </w:r>
          </w:p>
        </w:tc>
      </w:tr>
      <w:tr w:rsidR="000009EC">
        <w:tc>
          <w:tcPr>
            <w:tcW w:w="680" w:type="dxa"/>
          </w:tcPr>
          <w:p w:rsidR="000009EC" w:rsidRDefault="000009EC">
            <w:pPr>
              <w:pStyle w:val="ConsPlusNormal"/>
              <w:jc w:val="center"/>
              <w:outlineLvl w:val="3"/>
            </w:pPr>
            <w:r>
              <w:t>4</w:t>
            </w:r>
          </w:p>
        </w:tc>
        <w:tc>
          <w:tcPr>
            <w:tcW w:w="11963" w:type="dxa"/>
            <w:gridSpan w:val="4"/>
          </w:tcPr>
          <w:p w:rsidR="000009EC" w:rsidRDefault="000009EC">
            <w:pPr>
              <w:pStyle w:val="ConsPlusNormal"/>
            </w:pPr>
            <w:r>
              <w:t>Подпрограмма 4 "Обеспечение реализации государственной программы"</w:t>
            </w:r>
          </w:p>
        </w:tc>
      </w:tr>
      <w:tr w:rsidR="000009EC">
        <w:tc>
          <w:tcPr>
            <w:tcW w:w="680" w:type="dxa"/>
          </w:tcPr>
          <w:p w:rsidR="000009EC" w:rsidRDefault="000009EC">
            <w:pPr>
              <w:pStyle w:val="ConsPlusNormal"/>
              <w:jc w:val="center"/>
            </w:pPr>
            <w:r>
              <w:t>4.1</w:t>
            </w:r>
          </w:p>
        </w:tc>
        <w:tc>
          <w:tcPr>
            <w:tcW w:w="2438" w:type="dxa"/>
          </w:tcPr>
          <w:p w:rsidR="000009EC" w:rsidRDefault="000009EC">
            <w:pPr>
              <w:pStyle w:val="ConsPlusNormal"/>
            </w:pPr>
            <w:r>
              <w:t>Постановление Правительства Мурманской области</w:t>
            </w:r>
          </w:p>
        </w:tc>
        <w:tc>
          <w:tcPr>
            <w:tcW w:w="4706" w:type="dxa"/>
          </w:tcPr>
          <w:p w:rsidR="000009EC" w:rsidRDefault="000009EC">
            <w:pPr>
              <w:pStyle w:val="ConsPlusNormal"/>
            </w:pPr>
            <w:r>
              <w:t xml:space="preserve">Внесение изменений в </w:t>
            </w:r>
            <w:hyperlink r:id="rId145">
              <w:r>
                <w:rPr>
                  <w:color w:val="0000FF"/>
                </w:rPr>
                <w:t>постановление</w:t>
              </w:r>
            </w:hyperlink>
            <w:r>
              <w:t xml:space="preserve"> Правительства Мурманской области от 20.11.2019 N 521-ПП "Об утверждении Положения о Министерстве культуры Мурманской области"</w:t>
            </w:r>
          </w:p>
        </w:tc>
        <w:tc>
          <w:tcPr>
            <w:tcW w:w="2721" w:type="dxa"/>
          </w:tcPr>
          <w:p w:rsidR="000009EC" w:rsidRDefault="000009EC">
            <w:pPr>
              <w:pStyle w:val="ConsPlusNormal"/>
            </w:pPr>
            <w:r>
              <w:t>Министерство культуры Мурманской области</w:t>
            </w:r>
          </w:p>
        </w:tc>
        <w:tc>
          <w:tcPr>
            <w:tcW w:w="2098" w:type="dxa"/>
          </w:tcPr>
          <w:p w:rsidR="000009EC" w:rsidRDefault="000009EC">
            <w:pPr>
              <w:pStyle w:val="ConsPlusNormal"/>
              <w:jc w:val="center"/>
            </w:pPr>
            <w:r>
              <w:t>по мере необходимости</w:t>
            </w:r>
          </w:p>
        </w:tc>
      </w:tr>
    </w:tbl>
    <w:p w:rsidR="000009EC" w:rsidRDefault="000009EC">
      <w:pPr>
        <w:pStyle w:val="ConsPlusNormal"/>
        <w:jc w:val="both"/>
      </w:pPr>
    </w:p>
    <w:p w:rsidR="000009EC" w:rsidRDefault="000009EC">
      <w:pPr>
        <w:pStyle w:val="ConsPlusTitle"/>
        <w:jc w:val="center"/>
        <w:outlineLvl w:val="1"/>
      </w:pPr>
      <w:r>
        <w:t>6. Сведения об объемах финансирования государственной</w:t>
      </w:r>
    </w:p>
    <w:p w:rsidR="000009EC" w:rsidRDefault="000009EC">
      <w:pPr>
        <w:pStyle w:val="ConsPlusTitle"/>
        <w:jc w:val="center"/>
      </w:pPr>
      <w:r>
        <w:t>программы</w:t>
      </w:r>
    </w:p>
    <w:p w:rsidR="000009EC" w:rsidRDefault="000009EC">
      <w:pPr>
        <w:pStyle w:val="ConsPlusNormal"/>
        <w:jc w:val="center"/>
      </w:pPr>
      <w:r>
        <w:t xml:space="preserve">(в ред. </w:t>
      </w:r>
      <w:hyperlink r:id="rId146">
        <w:r>
          <w:rPr>
            <w:color w:val="0000FF"/>
          </w:rPr>
          <w:t>постановления</w:t>
        </w:r>
      </w:hyperlink>
      <w:r>
        <w:t xml:space="preserve"> Правительства Мурманской области</w:t>
      </w:r>
    </w:p>
    <w:p w:rsidR="000009EC" w:rsidRDefault="000009EC">
      <w:pPr>
        <w:pStyle w:val="ConsPlusNormal"/>
        <w:jc w:val="center"/>
      </w:pPr>
      <w:r>
        <w:t>от 17.02.2022 N 98-ПП)</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61"/>
        <w:gridCol w:w="1417"/>
        <w:gridCol w:w="850"/>
        <w:gridCol w:w="1361"/>
        <w:gridCol w:w="1361"/>
        <w:gridCol w:w="1260"/>
        <w:gridCol w:w="1191"/>
        <w:gridCol w:w="794"/>
        <w:gridCol w:w="2411"/>
      </w:tblGrid>
      <w:tr w:rsidR="000009EC">
        <w:tc>
          <w:tcPr>
            <w:tcW w:w="567" w:type="dxa"/>
            <w:vMerge w:val="restart"/>
            <w:vAlign w:val="center"/>
          </w:tcPr>
          <w:p w:rsidR="000009EC" w:rsidRDefault="000009EC">
            <w:pPr>
              <w:pStyle w:val="ConsPlusNormal"/>
              <w:jc w:val="center"/>
            </w:pPr>
            <w:r>
              <w:t>N п/п</w:t>
            </w:r>
          </w:p>
        </w:tc>
        <w:tc>
          <w:tcPr>
            <w:tcW w:w="2861" w:type="dxa"/>
            <w:vMerge w:val="restart"/>
            <w:vAlign w:val="center"/>
          </w:tcPr>
          <w:p w:rsidR="000009EC" w:rsidRDefault="000009EC">
            <w:pPr>
              <w:pStyle w:val="ConsPlusNormal"/>
              <w:jc w:val="center"/>
            </w:pPr>
            <w:r>
              <w:t>Государственная программа, соисполнители, подпрограммы</w:t>
            </w:r>
          </w:p>
        </w:tc>
        <w:tc>
          <w:tcPr>
            <w:tcW w:w="1417" w:type="dxa"/>
            <w:vMerge w:val="restart"/>
            <w:vAlign w:val="center"/>
          </w:tcPr>
          <w:p w:rsidR="000009EC" w:rsidRDefault="000009EC">
            <w:pPr>
              <w:pStyle w:val="ConsPlusNormal"/>
              <w:jc w:val="center"/>
            </w:pPr>
            <w:r>
              <w:t>Срок выполнения</w:t>
            </w:r>
          </w:p>
        </w:tc>
        <w:tc>
          <w:tcPr>
            <w:tcW w:w="6817" w:type="dxa"/>
            <w:gridSpan w:val="6"/>
            <w:vAlign w:val="center"/>
          </w:tcPr>
          <w:p w:rsidR="000009EC" w:rsidRDefault="000009EC">
            <w:pPr>
              <w:pStyle w:val="ConsPlusNormal"/>
              <w:jc w:val="center"/>
            </w:pPr>
            <w:r>
              <w:t>Объемы и источники финансирования (тыс. рублей)</w:t>
            </w:r>
          </w:p>
        </w:tc>
        <w:tc>
          <w:tcPr>
            <w:tcW w:w="2411" w:type="dxa"/>
            <w:vMerge w:val="restart"/>
            <w:vAlign w:val="center"/>
          </w:tcPr>
          <w:p w:rsidR="000009EC" w:rsidRDefault="000009EC">
            <w:pPr>
              <w:pStyle w:val="ConsPlusNormal"/>
              <w:jc w:val="center"/>
            </w:pPr>
            <w:r>
              <w:t>Соисполнители, участники, исполнители</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По годам</w:t>
            </w:r>
          </w:p>
        </w:tc>
        <w:tc>
          <w:tcPr>
            <w:tcW w:w="1361"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ОБ</w:t>
            </w:r>
          </w:p>
        </w:tc>
        <w:tc>
          <w:tcPr>
            <w:tcW w:w="1260" w:type="dxa"/>
            <w:vAlign w:val="center"/>
          </w:tcPr>
          <w:p w:rsidR="000009EC" w:rsidRDefault="000009EC">
            <w:pPr>
              <w:pStyle w:val="ConsPlusNormal"/>
              <w:jc w:val="center"/>
            </w:pPr>
            <w:r>
              <w:t>ФБ</w:t>
            </w:r>
          </w:p>
        </w:tc>
        <w:tc>
          <w:tcPr>
            <w:tcW w:w="1191" w:type="dxa"/>
            <w:vAlign w:val="center"/>
          </w:tcPr>
          <w:p w:rsidR="000009EC" w:rsidRDefault="000009EC">
            <w:pPr>
              <w:pStyle w:val="ConsPlusNormal"/>
              <w:jc w:val="center"/>
            </w:pPr>
            <w:r>
              <w:t>МБ</w:t>
            </w:r>
          </w:p>
        </w:tc>
        <w:tc>
          <w:tcPr>
            <w:tcW w:w="794" w:type="dxa"/>
            <w:vAlign w:val="center"/>
          </w:tcPr>
          <w:p w:rsidR="000009EC" w:rsidRDefault="000009EC">
            <w:pPr>
              <w:pStyle w:val="ConsPlusNormal"/>
              <w:jc w:val="center"/>
            </w:pPr>
            <w:r>
              <w:t>ВБС</w:t>
            </w:r>
          </w:p>
        </w:tc>
        <w:tc>
          <w:tcPr>
            <w:tcW w:w="2411" w:type="dxa"/>
            <w:vMerge/>
          </w:tcPr>
          <w:p w:rsidR="000009EC" w:rsidRDefault="000009EC">
            <w:pPr>
              <w:pStyle w:val="ConsPlusNormal"/>
            </w:pPr>
          </w:p>
        </w:tc>
      </w:tr>
      <w:tr w:rsidR="000009EC">
        <w:tc>
          <w:tcPr>
            <w:tcW w:w="567" w:type="dxa"/>
            <w:vMerge w:val="restart"/>
            <w:tcBorders>
              <w:bottom w:val="nil"/>
            </w:tcBorders>
          </w:tcPr>
          <w:p w:rsidR="000009EC" w:rsidRDefault="000009EC">
            <w:pPr>
              <w:pStyle w:val="ConsPlusNormal"/>
            </w:pPr>
          </w:p>
        </w:tc>
        <w:tc>
          <w:tcPr>
            <w:tcW w:w="2861" w:type="dxa"/>
            <w:vMerge w:val="restart"/>
            <w:tcBorders>
              <w:bottom w:val="nil"/>
            </w:tcBorders>
          </w:tcPr>
          <w:p w:rsidR="000009EC" w:rsidRDefault="000009EC">
            <w:pPr>
              <w:pStyle w:val="ConsPlusNormal"/>
              <w:jc w:val="center"/>
            </w:pPr>
            <w:r>
              <w:t>Государственная программа Мурманской области "Культура"</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14633316,5</w:t>
            </w:r>
          </w:p>
        </w:tc>
        <w:tc>
          <w:tcPr>
            <w:tcW w:w="1361" w:type="dxa"/>
          </w:tcPr>
          <w:p w:rsidR="000009EC" w:rsidRDefault="000009EC">
            <w:pPr>
              <w:pStyle w:val="ConsPlusNormal"/>
              <w:jc w:val="center"/>
            </w:pPr>
            <w:r>
              <w:t>12668133,9</w:t>
            </w:r>
          </w:p>
        </w:tc>
        <w:tc>
          <w:tcPr>
            <w:tcW w:w="1260" w:type="dxa"/>
          </w:tcPr>
          <w:p w:rsidR="000009EC" w:rsidRDefault="000009EC">
            <w:pPr>
              <w:pStyle w:val="ConsPlusNormal"/>
              <w:jc w:val="center"/>
            </w:pPr>
            <w:r>
              <w:t>1125096,0</w:t>
            </w:r>
          </w:p>
        </w:tc>
        <w:tc>
          <w:tcPr>
            <w:tcW w:w="1191" w:type="dxa"/>
          </w:tcPr>
          <w:p w:rsidR="000009EC" w:rsidRDefault="000009EC">
            <w:pPr>
              <w:pStyle w:val="ConsPlusNormal"/>
              <w:jc w:val="center"/>
            </w:pPr>
            <w:r>
              <w:t>840086,5</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Министерство строительства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2621110,0</w:t>
            </w:r>
          </w:p>
        </w:tc>
        <w:tc>
          <w:tcPr>
            <w:tcW w:w="1361" w:type="dxa"/>
          </w:tcPr>
          <w:p w:rsidR="000009EC" w:rsidRDefault="000009EC">
            <w:pPr>
              <w:pStyle w:val="ConsPlusNormal"/>
              <w:jc w:val="center"/>
            </w:pPr>
            <w:r>
              <w:t>2195857,2</w:t>
            </w:r>
          </w:p>
        </w:tc>
        <w:tc>
          <w:tcPr>
            <w:tcW w:w="1260" w:type="dxa"/>
          </w:tcPr>
          <w:p w:rsidR="000009EC" w:rsidRDefault="000009EC">
            <w:pPr>
              <w:pStyle w:val="ConsPlusNormal"/>
              <w:jc w:val="center"/>
            </w:pPr>
            <w:r>
              <w:t>359567,7</w:t>
            </w:r>
          </w:p>
        </w:tc>
        <w:tc>
          <w:tcPr>
            <w:tcW w:w="1191" w:type="dxa"/>
          </w:tcPr>
          <w:p w:rsidR="000009EC" w:rsidRDefault="000009EC">
            <w:pPr>
              <w:pStyle w:val="ConsPlusNormal"/>
              <w:jc w:val="center"/>
            </w:pPr>
            <w:r>
              <w:t>65685,1</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3937885,8</w:t>
            </w:r>
          </w:p>
        </w:tc>
        <w:tc>
          <w:tcPr>
            <w:tcW w:w="1361" w:type="dxa"/>
          </w:tcPr>
          <w:p w:rsidR="000009EC" w:rsidRDefault="000009EC">
            <w:pPr>
              <w:pStyle w:val="ConsPlusNormal"/>
              <w:jc w:val="center"/>
            </w:pPr>
            <w:r>
              <w:t>3628499,0</w:t>
            </w:r>
          </w:p>
        </w:tc>
        <w:tc>
          <w:tcPr>
            <w:tcW w:w="1260" w:type="dxa"/>
          </w:tcPr>
          <w:p w:rsidR="000009EC" w:rsidRDefault="000009EC">
            <w:pPr>
              <w:pStyle w:val="ConsPlusNormal"/>
              <w:jc w:val="center"/>
            </w:pPr>
            <w:r>
              <w:t>103656,7</w:t>
            </w:r>
          </w:p>
        </w:tc>
        <w:tc>
          <w:tcPr>
            <w:tcW w:w="1191" w:type="dxa"/>
          </w:tcPr>
          <w:p w:rsidR="000009EC" w:rsidRDefault="000009EC">
            <w:pPr>
              <w:pStyle w:val="ConsPlusNormal"/>
              <w:jc w:val="center"/>
            </w:pPr>
            <w:r>
              <w:t>205730,1</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3294006,0</w:t>
            </w:r>
          </w:p>
        </w:tc>
        <w:tc>
          <w:tcPr>
            <w:tcW w:w="1361" w:type="dxa"/>
          </w:tcPr>
          <w:p w:rsidR="000009EC" w:rsidRDefault="000009EC">
            <w:pPr>
              <w:pStyle w:val="ConsPlusNormal"/>
              <w:jc w:val="center"/>
            </w:pPr>
            <w:r>
              <w:t>2562036,3</w:t>
            </w:r>
          </w:p>
        </w:tc>
        <w:tc>
          <w:tcPr>
            <w:tcW w:w="1260" w:type="dxa"/>
          </w:tcPr>
          <w:p w:rsidR="000009EC" w:rsidRDefault="000009EC">
            <w:pPr>
              <w:pStyle w:val="ConsPlusNormal"/>
              <w:jc w:val="center"/>
            </w:pPr>
            <w:r>
              <w:t>427411,7</w:t>
            </w:r>
          </w:p>
        </w:tc>
        <w:tc>
          <w:tcPr>
            <w:tcW w:w="1191" w:type="dxa"/>
          </w:tcPr>
          <w:p w:rsidR="000009EC" w:rsidRDefault="000009EC">
            <w:pPr>
              <w:pStyle w:val="ConsPlusNormal"/>
              <w:jc w:val="center"/>
            </w:pPr>
            <w:r>
              <w:t>304558,0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3010129,6</w:t>
            </w:r>
          </w:p>
        </w:tc>
        <w:tc>
          <w:tcPr>
            <w:tcW w:w="1361" w:type="dxa"/>
          </w:tcPr>
          <w:p w:rsidR="000009EC" w:rsidRDefault="000009EC">
            <w:pPr>
              <w:pStyle w:val="ConsPlusNormal"/>
              <w:jc w:val="center"/>
            </w:pPr>
            <w:r>
              <w:t>2520519,1</w:t>
            </w:r>
          </w:p>
        </w:tc>
        <w:tc>
          <w:tcPr>
            <w:tcW w:w="1260" w:type="dxa"/>
          </w:tcPr>
          <w:p w:rsidR="000009EC" w:rsidRDefault="000009EC">
            <w:pPr>
              <w:pStyle w:val="ConsPlusNormal"/>
              <w:jc w:val="center"/>
            </w:pPr>
            <w:r>
              <w:t>225497,2</w:t>
            </w:r>
          </w:p>
        </w:tc>
        <w:tc>
          <w:tcPr>
            <w:tcW w:w="1191" w:type="dxa"/>
          </w:tcPr>
          <w:p w:rsidR="000009EC" w:rsidRDefault="000009EC">
            <w:pPr>
              <w:pStyle w:val="ConsPlusNormal"/>
              <w:jc w:val="center"/>
            </w:pPr>
            <w:r>
              <w:t>264113,4</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1770185,0</w:t>
            </w:r>
          </w:p>
        </w:tc>
        <w:tc>
          <w:tcPr>
            <w:tcW w:w="1361" w:type="dxa"/>
            <w:tcBorders>
              <w:bottom w:val="nil"/>
            </w:tcBorders>
          </w:tcPr>
          <w:p w:rsidR="000009EC" w:rsidRDefault="000009EC">
            <w:pPr>
              <w:pStyle w:val="ConsPlusNormal"/>
              <w:jc w:val="center"/>
            </w:pPr>
            <w:r>
              <w:t>1761222,2</w:t>
            </w:r>
          </w:p>
        </w:tc>
        <w:tc>
          <w:tcPr>
            <w:tcW w:w="1260" w:type="dxa"/>
            <w:tcBorders>
              <w:bottom w:val="nil"/>
            </w:tcBorders>
          </w:tcPr>
          <w:p w:rsidR="000009EC" w:rsidRDefault="000009EC">
            <w:pPr>
              <w:pStyle w:val="ConsPlusNormal"/>
              <w:jc w:val="center"/>
            </w:pPr>
            <w:r>
              <w:t>8962,8</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позиция в ред. </w:t>
            </w:r>
            <w:hyperlink r:id="rId147">
              <w:r>
                <w:rPr>
                  <w:color w:val="0000FF"/>
                </w:rPr>
                <w:t>постановления</w:t>
              </w:r>
            </w:hyperlink>
            <w:r>
              <w:t xml:space="preserve"> Правительства Мурманской области от 30.11.2023</w:t>
            </w:r>
          </w:p>
          <w:p w:rsidR="000009EC" w:rsidRDefault="000009EC">
            <w:pPr>
              <w:pStyle w:val="ConsPlusNormal"/>
              <w:jc w:val="both"/>
            </w:pPr>
            <w:r>
              <w:t>N 898-ПП</w:t>
            </w:r>
          </w:p>
        </w:tc>
      </w:tr>
      <w:tr w:rsidR="000009EC">
        <w:tc>
          <w:tcPr>
            <w:tcW w:w="567" w:type="dxa"/>
            <w:vMerge w:val="restart"/>
            <w:tcBorders>
              <w:bottom w:val="nil"/>
            </w:tcBorders>
          </w:tcPr>
          <w:p w:rsidR="000009EC" w:rsidRDefault="000009EC">
            <w:pPr>
              <w:pStyle w:val="ConsPlusNormal"/>
            </w:pPr>
          </w:p>
        </w:tc>
        <w:tc>
          <w:tcPr>
            <w:tcW w:w="2861" w:type="dxa"/>
            <w:vMerge w:val="restart"/>
            <w:tcBorders>
              <w:bottom w:val="nil"/>
            </w:tcBorders>
          </w:tcPr>
          <w:p w:rsidR="000009EC" w:rsidRDefault="000009EC">
            <w:pPr>
              <w:pStyle w:val="ConsPlusNormal"/>
              <w:jc w:val="center"/>
            </w:pPr>
            <w:r>
              <w:t>Министерство культуры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10130390,1</w:t>
            </w:r>
          </w:p>
        </w:tc>
        <w:tc>
          <w:tcPr>
            <w:tcW w:w="1361" w:type="dxa"/>
          </w:tcPr>
          <w:p w:rsidR="000009EC" w:rsidRDefault="000009EC">
            <w:pPr>
              <w:pStyle w:val="ConsPlusNormal"/>
              <w:jc w:val="center"/>
            </w:pPr>
            <w:r>
              <w:t>9782938,2</w:t>
            </w:r>
          </w:p>
        </w:tc>
        <w:tc>
          <w:tcPr>
            <w:tcW w:w="1260" w:type="dxa"/>
          </w:tcPr>
          <w:p w:rsidR="000009EC" w:rsidRDefault="000009EC">
            <w:pPr>
              <w:pStyle w:val="ConsPlusNormal"/>
              <w:jc w:val="center"/>
            </w:pPr>
            <w:r>
              <w:t>289833,0</w:t>
            </w:r>
          </w:p>
        </w:tc>
        <w:tc>
          <w:tcPr>
            <w:tcW w:w="1191" w:type="dxa"/>
          </w:tcPr>
          <w:p w:rsidR="000009EC" w:rsidRDefault="000009EC">
            <w:pPr>
              <w:pStyle w:val="ConsPlusNormal"/>
              <w:jc w:val="center"/>
            </w:pPr>
            <w:r>
              <w:t>57618,8</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Министерство строительства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1941465,5</w:t>
            </w:r>
          </w:p>
        </w:tc>
        <w:tc>
          <w:tcPr>
            <w:tcW w:w="1361" w:type="dxa"/>
          </w:tcPr>
          <w:p w:rsidR="000009EC" w:rsidRDefault="000009EC">
            <w:pPr>
              <w:pStyle w:val="ConsPlusNormal"/>
              <w:jc w:val="center"/>
            </w:pPr>
            <w:r>
              <w:t>1839213,2</w:t>
            </w:r>
          </w:p>
        </w:tc>
        <w:tc>
          <w:tcPr>
            <w:tcW w:w="1260" w:type="dxa"/>
          </w:tcPr>
          <w:p w:rsidR="000009EC" w:rsidRDefault="000009EC">
            <w:pPr>
              <w:pStyle w:val="ConsPlusNormal"/>
              <w:jc w:val="center"/>
            </w:pPr>
            <w:r>
              <w:t>84767,4</w:t>
            </w:r>
          </w:p>
        </w:tc>
        <w:tc>
          <w:tcPr>
            <w:tcW w:w="1191" w:type="dxa"/>
          </w:tcPr>
          <w:p w:rsidR="000009EC" w:rsidRDefault="000009EC">
            <w:pPr>
              <w:pStyle w:val="ConsPlusNormal"/>
              <w:jc w:val="center"/>
            </w:pPr>
            <w:r>
              <w:t>17484,9</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2665781,5</w:t>
            </w:r>
          </w:p>
        </w:tc>
        <w:tc>
          <w:tcPr>
            <w:tcW w:w="1361" w:type="dxa"/>
          </w:tcPr>
          <w:p w:rsidR="000009EC" w:rsidRDefault="000009EC">
            <w:pPr>
              <w:pStyle w:val="ConsPlusNormal"/>
              <w:jc w:val="center"/>
            </w:pPr>
            <w:r>
              <w:t>2573269,4</w:t>
            </w:r>
          </w:p>
        </w:tc>
        <w:tc>
          <w:tcPr>
            <w:tcW w:w="1260" w:type="dxa"/>
          </w:tcPr>
          <w:p w:rsidR="000009EC" w:rsidRDefault="000009EC">
            <w:pPr>
              <w:pStyle w:val="ConsPlusNormal"/>
              <w:jc w:val="center"/>
            </w:pPr>
            <w:r>
              <w:t>64119,1</w:t>
            </w:r>
          </w:p>
        </w:tc>
        <w:tc>
          <w:tcPr>
            <w:tcW w:w="1191" w:type="dxa"/>
          </w:tcPr>
          <w:p w:rsidR="000009EC" w:rsidRDefault="000009EC">
            <w:pPr>
              <w:pStyle w:val="ConsPlusNormal"/>
              <w:jc w:val="center"/>
            </w:pPr>
            <w:r>
              <w:t>28393,0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2098407,8</w:t>
            </w:r>
          </w:p>
        </w:tc>
        <w:tc>
          <w:tcPr>
            <w:tcW w:w="1361" w:type="dxa"/>
          </w:tcPr>
          <w:p w:rsidR="000009EC" w:rsidRDefault="000009EC">
            <w:pPr>
              <w:pStyle w:val="ConsPlusNormal"/>
              <w:jc w:val="center"/>
            </w:pPr>
            <w:r>
              <w:t>1982152,7</w:t>
            </w:r>
          </w:p>
        </w:tc>
        <w:tc>
          <w:tcPr>
            <w:tcW w:w="1260" w:type="dxa"/>
          </w:tcPr>
          <w:p w:rsidR="000009EC" w:rsidRDefault="000009EC">
            <w:pPr>
              <w:pStyle w:val="ConsPlusNormal"/>
              <w:jc w:val="center"/>
            </w:pPr>
            <w:r>
              <w:t>105336,3</w:t>
            </w:r>
          </w:p>
        </w:tc>
        <w:tc>
          <w:tcPr>
            <w:tcW w:w="1191" w:type="dxa"/>
          </w:tcPr>
          <w:p w:rsidR="000009EC" w:rsidRDefault="000009EC">
            <w:pPr>
              <w:pStyle w:val="ConsPlusNormal"/>
              <w:jc w:val="center"/>
            </w:pPr>
            <w:r>
              <w:t>10918,7</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1654550,3</w:t>
            </w:r>
          </w:p>
        </w:tc>
        <w:tc>
          <w:tcPr>
            <w:tcW w:w="1361" w:type="dxa"/>
          </w:tcPr>
          <w:p w:rsidR="000009EC" w:rsidRDefault="000009EC">
            <w:pPr>
              <w:pStyle w:val="ConsPlusNormal"/>
              <w:jc w:val="center"/>
            </w:pPr>
            <w:r>
              <w:t>1627080,6</w:t>
            </w:r>
          </w:p>
        </w:tc>
        <w:tc>
          <w:tcPr>
            <w:tcW w:w="1260" w:type="dxa"/>
          </w:tcPr>
          <w:p w:rsidR="000009EC" w:rsidRDefault="000009EC">
            <w:pPr>
              <w:pStyle w:val="ConsPlusNormal"/>
              <w:jc w:val="center"/>
            </w:pPr>
            <w:r>
              <w:t>26647,5</w:t>
            </w:r>
          </w:p>
        </w:tc>
        <w:tc>
          <w:tcPr>
            <w:tcW w:w="1191" w:type="dxa"/>
          </w:tcPr>
          <w:p w:rsidR="000009EC" w:rsidRDefault="000009EC">
            <w:pPr>
              <w:pStyle w:val="ConsPlusNormal"/>
              <w:jc w:val="center"/>
            </w:pPr>
            <w:r>
              <w:t>822,2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1770185,0</w:t>
            </w:r>
          </w:p>
        </w:tc>
        <w:tc>
          <w:tcPr>
            <w:tcW w:w="1361" w:type="dxa"/>
            <w:tcBorders>
              <w:bottom w:val="nil"/>
            </w:tcBorders>
          </w:tcPr>
          <w:p w:rsidR="000009EC" w:rsidRDefault="000009EC">
            <w:pPr>
              <w:pStyle w:val="ConsPlusNormal"/>
              <w:jc w:val="center"/>
            </w:pPr>
            <w:r>
              <w:t>1761222,2</w:t>
            </w:r>
          </w:p>
        </w:tc>
        <w:tc>
          <w:tcPr>
            <w:tcW w:w="1260" w:type="dxa"/>
            <w:tcBorders>
              <w:bottom w:val="nil"/>
            </w:tcBorders>
          </w:tcPr>
          <w:p w:rsidR="000009EC" w:rsidRDefault="000009EC">
            <w:pPr>
              <w:pStyle w:val="ConsPlusNormal"/>
              <w:jc w:val="center"/>
            </w:pPr>
            <w:r>
              <w:t>8962,8</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позиция в ред. </w:t>
            </w:r>
            <w:hyperlink r:id="rId148">
              <w:r>
                <w:rPr>
                  <w:color w:val="0000FF"/>
                </w:rPr>
                <w:t>постановления</w:t>
              </w:r>
            </w:hyperlink>
            <w:r>
              <w:t xml:space="preserve"> Правительства Мурманской области от 30.11.2023</w:t>
            </w:r>
          </w:p>
          <w:p w:rsidR="000009EC" w:rsidRDefault="000009EC">
            <w:pPr>
              <w:pStyle w:val="ConsPlusNormal"/>
              <w:jc w:val="both"/>
            </w:pPr>
            <w:r>
              <w:t>N 898-ПП</w:t>
            </w:r>
          </w:p>
        </w:tc>
      </w:tr>
      <w:tr w:rsidR="000009EC">
        <w:tc>
          <w:tcPr>
            <w:tcW w:w="567" w:type="dxa"/>
            <w:vMerge w:val="restart"/>
            <w:tcBorders>
              <w:bottom w:val="nil"/>
            </w:tcBorders>
          </w:tcPr>
          <w:p w:rsidR="000009EC" w:rsidRDefault="000009EC">
            <w:pPr>
              <w:pStyle w:val="ConsPlusNormal"/>
            </w:pPr>
          </w:p>
        </w:tc>
        <w:tc>
          <w:tcPr>
            <w:tcW w:w="2861" w:type="dxa"/>
            <w:vMerge w:val="restart"/>
            <w:tcBorders>
              <w:bottom w:val="nil"/>
            </w:tcBorders>
          </w:tcPr>
          <w:p w:rsidR="000009EC" w:rsidRDefault="000009EC">
            <w:pPr>
              <w:pStyle w:val="ConsPlusNormal"/>
              <w:jc w:val="center"/>
            </w:pPr>
            <w:r>
              <w:t>Министерство строительства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4502926,4</w:t>
            </w:r>
          </w:p>
        </w:tc>
        <w:tc>
          <w:tcPr>
            <w:tcW w:w="1361" w:type="dxa"/>
          </w:tcPr>
          <w:p w:rsidR="000009EC" w:rsidRDefault="000009EC">
            <w:pPr>
              <w:pStyle w:val="ConsPlusNormal"/>
              <w:jc w:val="center"/>
            </w:pPr>
            <w:r>
              <w:t>2885195,7</w:t>
            </w:r>
          </w:p>
        </w:tc>
        <w:tc>
          <w:tcPr>
            <w:tcW w:w="1260" w:type="dxa"/>
          </w:tcPr>
          <w:p w:rsidR="000009EC" w:rsidRDefault="000009EC">
            <w:pPr>
              <w:pStyle w:val="ConsPlusNormal"/>
              <w:jc w:val="center"/>
            </w:pPr>
            <w:r>
              <w:t>835263,0</w:t>
            </w:r>
          </w:p>
        </w:tc>
        <w:tc>
          <w:tcPr>
            <w:tcW w:w="1191" w:type="dxa"/>
          </w:tcPr>
          <w:p w:rsidR="000009EC" w:rsidRDefault="000009EC">
            <w:pPr>
              <w:pStyle w:val="ConsPlusNormal"/>
              <w:jc w:val="center"/>
            </w:pPr>
            <w:r>
              <w:t>782467,7</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Министерство строительства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679644,5</w:t>
            </w:r>
          </w:p>
        </w:tc>
        <w:tc>
          <w:tcPr>
            <w:tcW w:w="1361" w:type="dxa"/>
          </w:tcPr>
          <w:p w:rsidR="000009EC" w:rsidRDefault="000009EC">
            <w:pPr>
              <w:pStyle w:val="ConsPlusNormal"/>
              <w:jc w:val="center"/>
            </w:pPr>
            <w:r>
              <w:t>356644,0</w:t>
            </w:r>
          </w:p>
        </w:tc>
        <w:tc>
          <w:tcPr>
            <w:tcW w:w="1260" w:type="dxa"/>
          </w:tcPr>
          <w:p w:rsidR="000009EC" w:rsidRDefault="000009EC">
            <w:pPr>
              <w:pStyle w:val="ConsPlusNormal"/>
              <w:jc w:val="center"/>
            </w:pPr>
            <w:r>
              <w:t>274800,3</w:t>
            </w:r>
          </w:p>
        </w:tc>
        <w:tc>
          <w:tcPr>
            <w:tcW w:w="1191" w:type="dxa"/>
          </w:tcPr>
          <w:p w:rsidR="000009EC" w:rsidRDefault="000009EC">
            <w:pPr>
              <w:pStyle w:val="ConsPlusNormal"/>
              <w:jc w:val="center"/>
            </w:pPr>
            <w:r>
              <w:t>48200,2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1272104,3</w:t>
            </w:r>
          </w:p>
        </w:tc>
        <w:tc>
          <w:tcPr>
            <w:tcW w:w="1361" w:type="dxa"/>
          </w:tcPr>
          <w:p w:rsidR="000009EC" w:rsidRDefault="000009EC">
            <w:pPr>
              <w:pStyle w:val="ConsPlusNormal"/>
              <w:jc w:val="center"/>
            </w:pPr>
            <w:r>
              <w:t>1055229,7</w:t>
            </w:r>
          </w:p>
        </w:tc>
        <w:tc>
          <w:tcPr>
            <w:tcW w:w="1260" w:type="dxa"/>
          </w:tcPr>
          <w:p w:rsidR="000009EC" w:rsidRDefault="000009EC">
            <w:pPr>
              <w:pStyle w:val="ConsPlusNormal"/>
              <w:jc w:val="center"/>
            </w:pPr>
            <w:r>
              <w:t>39537,6</w:t>
            </w:r>
          </w:p>
        </w:tc>
        <w:tc>
          <w:tcPr>
            <w:tcW w:w="1191" w:type="dxa"/>
          </w:tcPr>
          <w:p w:rsidR="000009EC" w:rsidRDefault="000009EC">
            <w:pPr>
              <w:pStyle w:val="ConsPlusNormal"/>
              <w:jc w:val="center"/>
            </w:pPr>
            <w:r>
              <w:t>177337,0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1195598,3</w:t>
            </w:r>
          </w:p>
        </w:tc>
        <w:tc>
          <w:tcPr>
            <w:tcW w:w="1361" w:type="dxa"/>
          </w:tcPr>
          <w:p w:rsidR="000009EC" w:rsidRDefault="000009EC">
            <w:pPr>
              <w:pStyle w:val="ConsPlusNormal"/>
              <w:jc w:val="center"/>
            </w:pPr>
            <w:r>
              <w:t>579883,6</w:t>
            </w:r>
          </w:p>
        </w:tc>
        <w:tc>
          <w:tcPr>
            <w:tcW w:w="1260" w:type="dxa"/>
          </w:tcPr>
          <w:p w:rsidR="000009EC" w:rsidRDefault="000009EC">
            <w:pPr>
              <w:pStyle w:val="ConsPlusNormal"/>
              <w:jc w:val="center"/>
            </w:pPr>
            <w:r>
              <w:t>322075,4</w:t>
            </w:r>
          </w:p>
        </w:tc>
        <w:tc>
          <w:tcPr>
            <w:tcW w:w="1191" w:type="dxa"/>
          </w:tcPr>
          <w:p w:rsidR="000009EC" w:rsidRDefault="000009EC">
            <w:pPr>
              <w:pStyle w:val="ConsPlusNormal"/>
              <w:jc w:val="center"/>
            </w:pPr>
            <w:r>
              <w:t>293639,3</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1355579,3</w:t>
            </w:r>
          </w:p>
        </w:tc>
        <w:tc>
          <w:tcPr>
            <w:tcW w:w="1361" w:type="dxa"/>
          </w:tcPr>
          <w:p w:rsidR="000009EC" w:rsidRDefault="000009EC">
            <w:pPr>
              <w:pStyle w:val="ConsPlusNormal"/>
              <w:jc w:val="center"/>
            </w:pPr>
            <w:r>
              <w:t>893438,5</w:t>
            </w:r>
          </w:p>
        </w:tc>
        <w:tc>
          <w:tcPr>
            <w:tcW w:w="1260" w:type="dxa"/>
          </w:tcPr>
          <w:p w:rsidR="000009EC" w:rsidRDefault="000009EC">
            <w:pPr>
              <w:pStyle w:val="ConsPlusNormal"/>
              <w:jc w:val="center"/>
            </w:pPr>
            <w:r>
              <w:t>198849,7</w:t>
            </w:r>
          </w:p>
        </w:tc>
        <w:tc>
          <w:tcPr>
            <w:tcW w:w="1191" w:type="dxa"/>
          </w:tcPr>
          <w:p w:rsidR="000009EC" w:rsidRDefault="000009EC">
            <w:pPr>
              <w:pStyle w:val="ConsPlusNormal"/>
              <w:jc w:val="center"/>
            </w:pPr>
            <w:r>
              <w:t>263291,2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0,0</w:t>
            </w:r>
          </w:p>
        </w:tc>
        <w:tc>
          <w:tcPr>
            <w:tcW w:w="1361" w:type="dxa"/>
            <w:tcBorders>
              <w:bottom w:val="nil"/>
            </w:tcBorders>
          </w:tcPr>
          <w:p w:rsidR="000009EC" w:rsidRDefault="000009EC">
            <w:pPr>
              <w:pStyle w:val="ConsPlusNormal"/>
              <w:jc w:val="center"/>
            </w:pPr>
            <w:r>
              <w:t>0,0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позиция в ред. </w:t>
            </w:r>
            <w:hyperlink r:id="rId149">
              <w:r>
                <w:rPr>
                  <w:color w:val="0000FF"/>
                </w:rPr>
                <w:t>постановления</w:t>
              </w:r>
            </w:hyperlink>
            <w:r>
              <w:t xml:space="preserve"> Правительства Мурманской области от 17.11.2023</w:t>
            </w:r>
          </w:p>
          <w:p w:rsidR="000009EC" w:rsidRDefault="000009EC">
            <w:pPr>
              <w:pStyle w:val="ConsPlusNormal"/>
              <w:jc w:val="both"/>
            </w:pPr>
            <w:r>
              <w:t>N 848-ПП</w:t>
            </w:r>
          </w:p>
        </w:tc>
      </w:tr>
      <w:tr w:rsidR="000009EC">
        <w:tc>
          <w:tcPr>
            <w:tcW w:w="567" w:type="dxa"/>
            <w:vMerge w:val="restart"/>
            <w:tcBorders>
              <w:bottom w:val="nil"/>
            </w:tcBorders>
          </w:tcPr>
          <w:p w:rsidR="000009EC" w:rsidRDefault="000009EC">
            <w:pPr>
              <w:pStyle w:val="ConsPlusNormal"/>
              <w:jc w:val="center"/>
            </w:pPr>
            <w:r>
              <w:t>1</w:t>
            </w:r>
          </w:p>
        </w:tc>
        <w:tc>
          <w:tcPr>
            <w:tcW w:w="2861" w:type="dxa"/>
            <w:vMerge w:val="restart"/>
            <w:tcBorders>
              <w:bottom w:val="nil"/>
            </w:tcBorders>
          </w:tcPr>
          <w:p w:rsidR="000009EC" w:rsidRDefault="000009EC">
            <w:pPr>
              <w:pStyle w:val="ConsPlusNormal"/>
              <w:jc w:val="center"/>
            </w:pPr>
            <w:r>
              <w:t>Подпрограмма "Наследие"</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2315719,1</w:t>
            </w:r>
          </w:p>
        </w:tc>
        <w:tc>
          <w:tcPr>
            <w:tcW w:w="1361" w:type="dxa"/>
          </w:tcPr>
          <w:p w:rsidR="000009EC" w:rsidRDefault="000009EC">
            <w:pPr>
              <w:pStyle w:val="ConsPlusNormal"/>
              <w:jc w:val="center"/>
            </w:pPr>
            <w:r>
              <w:t>2262951,2</w:t>
            </w:r>
          </w:p>
        </w:tc>
        <w:tc>
          <w:tcPr>
            <w:tcW w:w="1260" w:type="dxa"/>
          </w:tcPr>
          <w:p w:rsidR="000009EC" w:rsidRDefault="000009EC">
            <w:pPr>
              <w:pStyle w:val="ConsPlusNormal"/>
              <w:jc w:val="center"/>
            </w:pPr>
            <w:r>
              <w:t>45412,7</w:t>
            </w:r>
          </w:p>
        </w:tc>
        <w:tc>
          <w:tcPr>
            <w:tcW w:w="1191" w:type="dxa"/>
          </w:tcPr>
          <w:p w:rsidR="000009EC" w:rsidRDefault="000009EC">
            <w:pPr>
              <w:pStyle w:val="ConsPlusNormal"/>
              <w:jc w:val="center"/>
            </w:pPr>
            <w:r>
              <w:t>7355,2</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Мурманской области, Министерство строительства Мурманской области, ГОАУК "Мурманский областной краеведческий музей", ГОАУК "Мурманский областной художественный музей", ГОКУ "Государственный архив Мурманской области", ГОКУ </w:t>
            </w:r>
            <w:r>
              <w:lastRenderedPageBreak/>
              <w:t>"Государственный архив Мурманской области в г. Кировске", ГОКУ "Управление капитального строительства Мурманской области",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337245,7</w:t>
            </w:r>
          </w:p>
        </w:tc>
        <w:tc>
          <w:tcPr>
            <w:tcW w:w="1361" w:type="dxa"/>
          </w:tcPr>
          <w:p w:rsidR="000009EC" w:rsidRDefault="000009EC">
            <w:pPr>
              <w:pStyle w:val="ConsPlusNormal"/>
              <w:jc w:val="center"/>
            </w:pPr>
            <w:r>
              <w:t>325502,1</w:t>
            </w:r>
          </w:p>
        </w:tc>
        <w:tc>
          <w:tcPr>
            <w:tcW w:w="1260" w:type="dxa"/>
          </w:tcPr>
          <w:p w:rsidR="000009EC" w:rsidRDefault="000009EC">
            <w:pPr>
              <w:pStyle w:val="ConsPlusNormal"/>
              <w:jc w:val="center"/>
            </w:pPr>
            <w:r>
              <w:t>10237,7</w:t>
            </w:r>
          </w:p>
        </w:tc>
        <w:tc>
          <w:tcPr>
            <w:tcW w:w="1191" w:type="dxa"/>
          </w:tcPr>
          <w:p w:rsidR="000009EC" w:rsidRDefault="000009EC">
            <w:pPr>
              <w:pStyle w:val="ConsPlusNormal"/>
              <w:jc w:val="center"/>
            </w:pPr>
            <w:r>
              <w:t>1505,9</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845672,4</w:t>
            </w:r>
          </w:p>
        </w:tc>
        <w:tc>
          <w:tcPr>
            <w:tcW w:w="1361" w:type="dxa"/>
          </w:tcPr>
          <w:p w:rsidR="000009EC" w:rsidRDefault="000009EC">
            <w:pPr>
              <w:pStyle w:val="ConsPlusNormal"/>
              <w:jc w:val="center"/>
            </w:pPr>
            <w:r>
              <w:t>840379,7</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5292,7</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456868,8</w:t>
            </w:r>
          </w:p>
        </w:tc>
        <w:tc>
          <w:tcPr>
            <w:tcW w:w="1361" w:type="dxa"/>
          </w:tcPr>
          <w:p w:rsidR="000009EC" w:rsidRDefault="000009EC">
            <w:pPr>
              <w:pStyle w:val="ConsPlusNormal"/>
              <w:jc w:val="center"/>
            </w:pPr>
            <w:r>
              <w:t>434582,2</w:t>
            </w:r>
          </w:p>
        </w:tc>
        <w:tc>
          <w:tcPr>
            <w:tcW w:w="1260" w:type="dxa"/>
          </w:tcPr>
          <w:p w:rsidR="000009EC" w:rsidRDefault="000009EC">
            <w:pPr>
              <w:pStyle w:val="ConsPlusNormal"/>
              <w:jc w:val="center"/>
            </w:pPr>
            <w:r>
              <w:t>21775,0</w:t>
            </w:r>
          </w:p>
        </w:tc>
        <w:tc>
          <w:tcPr>
            <w:tcW w:w="1191" w:type="dxa"/>
          </w:tcPr>
          <w:p w:rsidR="000009EC" w:rsidRDefault="000009EC">
            <w:pPr>
              <w:pStyle w:val="ConsPlusNormal"/>
              <w:jc w:val="center"/>
            </w:pPr>
            <w:r>
              <w:t>511,5</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339569,0</w:t>
            </w:r>
          </w:p>
        </w:tc>
        <w:tc>
          <w:tcPr>
            <w:tcW w:w="1361" w:type="dxa"/>
          </w:tcPr>
          <w:p w:rsidR="000009EC" w:rsidRDefault="000009EC">
            <w:pPr>
              <w:pStyle w:val="ConsPlusNormal"/>
              <w:jc w:val="center"/>
            </w:pPr>
            <w:r>
              <w:t>326124,0</w:t>
            </w:r>
          </w:p>
        </w:tc>
        <w:tc>
          <w:tcPr>
            <w:tcW w:w="1260" w:type="dxa"/>
          </w:tcPr>
          <w:p w:rsidR="000009EC" w:rsidRDefault="000009EC">
            <w:pPr>
              <w:pStyle w:val="ConsPlusNormal"/>
              <w:jc w:val="center"/>
            </w:pPr>
            <w:r>
              <w:t>13400,0</w:t>
            </w:r>
          </w:p>
        </w:tc>
        <w:tc>
          <w:tcPr>
            <w:tcW w:w="1191" w:type="dxa"/>
          </w:tcPr>
          <w:p w:rsidR="000009EC" w:rsidRDefault="000009EC">
            <w:pPr>
              <w:pStyle w:val="ConsPlusNormal"/>
              <w:jc w:val="center"/>
            </w:pPr>
            <w:r>
              <w:t>45,0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336363,2</w:t>
            </w:r>
          </w:p>
        </w:tc>
        <w:tc>
          <w:tcPr>
            <w:tcW w:w="1361" w:type="dxa"/>
            <w:tcBorders>
              <w:bottom w:val="nil"/>
            </w:tcBorders>
          </w:tcPr>
          <w:p w:rsidR="000009EC" w:rsidRDefault="000009EC">
            <w:pPr>
              <w:pStyle w:val="ConsPlusNormal"/>
              <w:jc w:val="center"/>
            </w:pPr>
            <w:r>
              <w:t>336363,2</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lastRenderedPageBreak/>
              <w:t xml:space="preserve">п. 1 в ред. </w:t>
            </w:r>
            <w:hyperlink r:id="rId150">
              <w:r>
                <w:rPr>
                  <w:color w:val="0000FF"/>
                </w:rPr>
                <w:t>постановления</w:t>
              </w:r>
            </w:hyperlink>
            <w:r>
              <w:t xml:space="preserve"> Правительства Мурманской области от 12.12.2023 N 963-ПП</w:t>
            </w:r>
          </w:p>
        </w:tc>
      </w:tr>
      <w:tr w:rsidR="000009EC">
        <w:tc>
          <w:tcPr>
            <w:tcW w:w="567" w:type="dxa"/>
            <w:vMerge w:val="restart"/>
            <w:tcBorders>
              <w:bottom w:val="nil"/>
            </w:tcBorders>
          </w:tcPr>
          <w:p w:rsidR="000009EC" w:rsidRDefault="000009EC">
            <w:pPr>
              <w:pStyle w:val="ConsPlusNormal"/>
              <w:jc w:val="center"/>
            </w:pPr>
            <w:r>
              <w:t>ОМ 1.1</w:t>
            </w:r>
          </w:p>
        </w:tc>
        <w:tc>
          <w:tcPr>
            <w:tcW w:w="2861" w:type="dxa"/>
            <w:vMerge w:val="restart"/>
            <w:tcBorders>
              <w:bottom w:val="nil"/>
            </w:tcBorders>
          </w:tcPr>
          <w:p w:rsidR="000009EC" w:rsidRDefault="000009EC">
            <w:pPr>
              <w:pStyle w:val="ConsPlusNormal"/>
              <w:jc w:val="center"/>
            </w:pPr>
            <w:r>
              <w:t>Основное мероприятие 1. Осуществление мер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 расположенных на территории Мурманской области, а также популяризации памятных дат</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18970,1</w:t>
            </w:r>
          </w:p>
        </w:tc>
        <w:tc>
          <w:tcPr>
            <w:tcW w:w="1361" w:type="dxa"/>
          </w:tcPr>
          <w:p w:rsidR="000009EC" w:rsidRDefault="000009EC">
            <w:pPr>
              <w:pStyle w:val="ConsPlusNormal"/>
              <w:jc w:val="center"/>
            </w:pPr>
            <w:r>
              <w:t>18686,0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284,1</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ГОБУ "Центр по обеспечению деятельности учреждений культуры", ГОАУК "Мурманский областной краеведческий музей", Министерство строительства Мурманской области, администрация Терского муниципального района, МАУК "Музей-заповедник "Петроглифы Канозера"</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5681,3</w:t>
            </w:r>
          </w:p>
        </w:tc>
        <w:tc>
          <w:tcPr>
            <w:tcW w:w="1361" w:type="dxa"/>
          </w:tcPr>
          <w:p w:rsidR="000009EC" w:rsidRDefault="000009EC">
            <w:pPr>
              <w:pStyle w:val="ConsPlusNormal"/>
              <w:jc w:val="center"/>
            </w:pPr>
            <w:r>
              <w:t>5397,3</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284,1</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5000,0</w:t>
            </w:r>
          </w:p>
        </w:tc>
        <w:tc>
          <w:tcPr>
            <w:tcW w:w="1361" w:type="dxa"/>
          </w:tcPr>
          <w:p w:rsidR="000009EC" w:rsidRDefault="000009EC">
            <w:pPr>
              <w:pStyle w:val="ConsPlusNormal"/>
              <w:jc w:val="center"/>
            </w:pPr>
            <w:r>
              <w:t>5000,0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2700,0</w:t>
            </w:r>
          </w:p>
        </w:tc>
        <w:tc>
          <w:tcPr>
            <w:tcW w:w="1361" w:type="dxa"/>
          </w:tcPr>
          <w:p w:rsidR="000009EC" w:rsidRDefault="000009EC">
            <w:pPr>
              <w:pStyle w:val="ConsPlusNormal"/>
              <w:jc w:val="center"/>
            </w:pPr>
            <w:r>
              <w:t>2700,0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4144,7</w:t>
            </w:r>
          </w:p>
        </w:tc>
        <w:tc>
          <w:tcPr>
            <w:tcW w:w="1361" w:type="dxa"/>
          </w:tcPr>
          <w:p w:rsidR="000009EC" w:rsidRDefault="000009EC">
            <w:pPr>
              <w:pStyle w:val="ConsPlusNormal"/>
              <w:jc w:val="center"/>
            </w:pPr>
            <w:r>
              <w:t>4144,7</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1444,1</w:t>
            </w:r>
          </w:p>
        </w:tc>
        <w:tc>
          <w:tcPr>
            <w:tcW w:w="1361" w:type="dxa"/>
            <w:tcBorders>
              <w:bottom w:val="nil"/>
            </w:tcBorders>
          </w:tcPr>
          <w:p w:rsidR="000009EC" w:rsidRDefault="000009EC">
            <w:pPr>
              <w:pStyle w:val="ConsPlusNormal"/>
              <w:jc w:val="center"/>
            </w:pPr>
            <w:r>
              <w:t>1444,1</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1.1 в ред. </w:t>
            </w:r>
            <w:hyperlink r:id="rId151">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lastRenderedPageBreak/>
              <w:t>ОМ 1.2</w:t>
            </w:r>
          </w:p>
        </w:tc>
        <w:tc>
          <w:tcPr>
            <w:tcW w:w="2861" w:type="dxa"/>
            <w:vMerge w:val="restart"/>
            <w:tcBorders>
              <w:bottom w:val="nil"/>
            </w:tcBorders>
          </w:tcPr>
          <w:p w:rsidR="000009EC" w:rsidRDefault="000009EC">
            <w:pPr>
              <w:pStyle w:val="ConsPlusNormal"/>
              <w:jc w:val="center"/>
            </w:pPr>
            <w:r>
              <w:t>Основное мероприятие 2. Организация хранения, комплектования и использования документов Архивного фонда Мурманской области и иных архивных документов</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599431,7</w:t>
            </w:r>
          </w:p>
        </w:tc>
        <w:tc>
          <w:tcPr>
            <w:tcW w:w="1361" w:type="dxa"/>
          </w:tcPr>
          <w:p w:rsidR="000009EC" w:rsidRDefault="000009EC">
            <w:pPr>
              <w:pStyle w:val="ConsPlusNormal"/>
              <w:jc w:val="center"/>
            </w:pPr>
            <w:r>
              <w:t>599257,6</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174,2</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ГОКУ "Государственный архив Мурманской области", ГОКУ "Государственный архив Мурманской области в г. Кировске",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101388,1</w:t>
            </w:r>
          </w:p>
        </w:tc>
        <w:tc>
          <w:tcPr>
            <w:tcW w:w="1361" w:type="dxa"/>
          </w:tcPr>
          <w:p w:rsidR="000009EC" w:rsidRDefault="000009EC">
            <w:pPr>
              <w:pStyle w:val="ConsPlusNormal"/>
              <w:jc w:val="center"/>
            </w:pPr>
            <w:r>
              <w:t>101214,0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174,2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119563,2</w:t>
            </w:r>
          </w:p>
        </w:tc>
        <w:tc>
          <w:tcPr>
            <w:tcW w:w="1361" w:type="dxa"/>
          </w:tcPr>
          <w:p w:rsidR="000009EC" w:rsidRDefault="000009EC">
            <w:pPr>
              <w:pStyle w:val="ConsPlusNormal"/>
              <w:jc w:val="center"/>
            </w:pPr>
            <w:r>
              <w:t>119563,2</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132557,3</w:t>
            </w:r>
          </w:p>
        </w:tc>
        <w:tc>
          <w:tcPr>
            <w:tcW w:w="1361" w:type="dxa"/>
          </w:tcPr>
          <w:p w:rsidR="000009EC" w:rsidRDefault="000009EC">
            <w:pPr>
              <w:pStyle w:val="ConsPlusNormal"/>
              <w:jc w:val="center"/>
            </w:pPr>
            <w:r>
              <w:t>132557,3</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122858,8</w:t>
            </w:r>
          </w:p>
        </w:tc>
        <w:tc>
          <w:tcPr>
            <w:tcW w:w="1361" w:type="dxa"/>
          </w:tcPr>
          <w:p w:rsidR="000009EC" w:rsidRDefault="000009EC">
            <w:pPr>
              <w:pStyle w:val="ConsPlusNormal"/>
              <w:jc w:val="center"/>
            </w:pPr>
            <w:r>
              <w:t>122858,8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123064,3</w:t>
            </w:r>
          </w:p>
        </w:tc>
        <w:tc>
          <w:tcPr>
            <w:tcW w:w="1361" w:type="dxa"/>
            <w:tcBorders>
              <w:bottom w:val="nil"/>
            </w:tcBorders>
          </w:tcPr>
          <w:p w:rsidR="000009EC" w:rsidRDefault="000009EC">
            <w:pPr>
              <w:pStyle w:val="ConsPlusNormal"/>
              <w:jc w:val="center"/>
            </w:pPr>
            <w:r>
              <w:t>123064,3</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1.2 в ред. </w:t>
            </w:r>
            <w:hyperlink r:id="rId152">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ОМ 1.3</w:t>
            </w:r>
          </w:p>
        </w:tc>
        <w:tc>
          <w:tcPr>
            <w:tcW w:w="2861" w:type="dxa"/>
            <w:vMerge w:val="restart"/>
            <w:tcBorders>
              <w:bottom w:val="nil"/>
            </w:tcBorders>
          </w:tcPr>
          <w:p w:rsidR="000009EC" w:rsidRDefault="000009EC">
            <w:pPr>
              <w:pStyle w:val="ConsPlusNormal"/>
              <w:jc w:val="center"/>
            </w:pPr>
            <w:r>
              <w:t>Основное мероприятие 3. Развитие музейного дела в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1002274,1</w:t>
            </w:r>
          </w:p>
        </w:tc>
        <w:tc>
          <w:tcPr>
            <w:tcW w:w="1361" w:type="dxa"/>
          </w:tcPr>
          <w:p w:rsidR="000009EC" w:rsidRDefault="000009EC">
            <w:pPr>
              <w:pStyle w:val="ConsPlusNormal"/>
              <w:jc w:val="center"/>
            </w:pPr>
            <w:r>
              <w:t>1002274,1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ГОАУК "Мурманский областной краеведческий музей", ГОАУК "Мурманский областной художественный музей",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180339,5</w:t>
            </w:r>
          </w:p>
        </w:tc>
        <w:tc>
          <w:tcPr>
            <w:tcW w:w="1361" w:type="dxa"/>
          </w:tcPr>
          <w:p w:rsidR="000009EC" w:rsidRDefault="000009EC">
            <w:pPr>
              <w:pStyle w:val="ConsPlusNormal"/>
              <w:jc w:val="center"/>
            </w:pPr>
            <w:r>
              <w:t>180339,5</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203904,8</w:t>
            </w:r>
          </w:p>
        </w:tc>
        <w:tc>
          <w:tcPr>
            <w:tcW w:w="1361" w:type="dxa"/>
          </w:tcPr>
          <w:p w:rsidR="000009EC" w:rsidRDefault="000009EC">
            <w:pPr>
              <w:pStyle w:val="ConsPlusNormal"/>
              <w:jc w:val="center"/>
            </w:pPr>
            <w:r>
              <w:t>203904,8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215309,8</w:t>
            </w:r>
          </w:p>
        </w:tc>
        <w:tc>
          <w:tcPr>
            <w:tcW w:w="1361" w:type="dxa"/>
          </w:tcPr>
          <w:p w:rsidR="000009EC" w:rsidRDefault="000009EC">
            <w:pPr>
              <w:pStyle w:val="ConsPlusNormal"/>
              <w:jc w:val="center"/>
            </w:pPr>
            <w:r>
              <w:t>215309,8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194565,1</w:t>
            </w:r>
          </w:p>
        </w:tc>
        <w:tc>
          <w:tcPr>
            <w:tcW w:w="1361" w:type="dxa"/>
          </w:tcPr>
          <w:p w:rsidR="000009EC" w:rsidRDefault="000009EC">
            <w:pPr>
              <w:pStyle w:val="ConsPlusNormal"/>
              <w:jc w:val="center"/>
            </w:pPr>
            <w:r>
              <w:t>194565,1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208154,9</w:t>
            </w:r>
          </w:p>
        </w:tc>
        <w:tc>
          <w:tcPr>
            <w:tcW w:w="1361" w:type="dxa"/>
            <w:tcBorders>
              <w:bottom w:val="nil"/>
            </w:tcBorders>
          </w:tcPr>
          <w:p w:rsidR="000009EC" w:rsidRDefault="000009EC">
            <w:pPr>
              <w:pStyle w:val="ConsPlusNormal"/>
              <w:jc w:val="center"/>
            </w:pPr>
            <w:r>
              <w:t>208154,9</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1.3 в ред. </w:t>
            </w:r>
            <w:hyperlink r:id="rId153">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ОМ 1.4</w:t>
            </w:r>
          </w:p>
        </w:tc>
        <w:tc>
          <w:tcPr>
            <w:tcW w:w="2861" w:type="dxa"/>
            <w:vMerge w:val="restart"/>
            <w:tcBorders>
              <w:bottom w:val="nil"/>
            </w:tcBorders>
          </w:tcPr>
          <w:p w:rsidR="000009EC" w:rsidRDefault="000009EC">
            <w:pPr>
              <w:pStyle w:val="ConsPlusNormal"/>
              <w:jc w:val="center"/>
            </w:pPr>
            <w:r>
              <w:t xml:space="preserve">Основное мероприятие 4. Укрепление материально-технической базы, ремонт и реконструкция музеев </w:t>
            </w:r>
            <w:r>
              <w:lastRenderedPageBreak/>
              <w:t>Мурманской области</w:t>
            </w:r>
          </w:p>
        </w:tc>
        <w:tc>
          <w:tcPr>
            <w:tcW w:w="1417" w:type="dxa"/>
            <w:vMerge w:val="restart"/>
            <w:tcBorders>
              <w:bottom w:val="nil"/>
            </w:tcBorders>
          </w:tcPr>
          <w:p w:rsidR="000009EC" w:rsidRDefault="000009EC">
            <w:pPr>
              <w:pStyle w:val="ConsPlusNormal"/>
              <w:jc w:val="center"/>
            </w:pPr>
            <w:r>
              <w:lastRenderedPageBreak/>
              <w:t>2021, 2022, 2023</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634368,6</w:t>
            </w:r>
          </w:p>
        </w:tc>
        <w:tc>
          <w:tcPr>
            <w:tcW w:w="1361" w:type="dxa"/>
          </w:tcPr>
          <w:p w:rsidR="000009EC" w:rsidRDefault="000009EC">
            <w:pPr>
              <w:pStyle w:val="ConsPlusNormal"/>
              <w:jc w:val="center"/>
            </w:pPr>
            <w:r>
              <w:t>628866,4</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5502,2</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Мурманской области, Министерство строительства </w:t>
            </w:r>
            <w:r>
              <w:lastRenderedPageBreak/>
              <w:t>Мурманской области, ГОАУК "Мурманский областной краеведческий музей", ГОАУК "Мурманский областной художественный музей", ГОКУ "Управление капитального строительства Мурманской области",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34539,0</w:t>
            </w:r>
          </w:p>
        </w:tc>
        <w:tc>
          <w:tcPr>
            <w:tcW w:w="1361" w:type="dxa"/>
          </w:tcPr>
          <w:p w:rsidR="000009EC" w:rsidRDefault="000009EC">
            <w:pPr>
              <w:pStyle w:val="ConsPlusNormal"/>
              <w:jc w:val="center"/>
            </w:pPr>
            <w:r>
              <w:t>34329,5</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209,5</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517204,4</w:t>
            </w:r>
          </w:p>
        </w:tc>
        <w:tc>
          <w:tcPr>
            <w:tcW w:w="1361" w:type="dxa"/>
          </w:tcPr>
          <w:p w:rsidR="000009EC" w:rsidRDefault="000009EC">
            <w:pPr>
              <w:pStyle w:val="ConsPlusNormal"/>
              <w:jc w:val="center"/>
            </w:pPr>
            <w:r>
              <w:t>511911,7</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5292,7</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82625,2</w:t>
            </w:r>
          </w:p>
        </w:tc>
        <w:tc>
          <w:tcPr>
            <w:tcW w:w="1361" w:type="dxa"/>
          </w:tcPr>
          <w:p w:rsidR="000009EC" w:rsidRDefault="000009EC">
            <w:pPr>
              <w:pStyle w:val="ConsPlusNormal"/>
              <w:jc w:val="center"/>
            </w:pPr>
            <w:r>
              <w:t>82625,2</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0,0</w:t>
            </w:r>
          </w:p>
        </w:tc>
        <w:tc>
          <w:tcPr>
            <w:tcW w:w="1361" w:type="dxa"/>
          </w:tcPr>
          <w:p w:rsidR="000009EC" w:rsidRDefault="000009EC">
            <w:pPr>
              <w:pStyle w:val="ConsPlusNormal"/>
              <w:jc w:val="center"/>
            </w:pPr>
            <w:r>
              <w:t>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0,0</w:t>
            </w:r>
          </w:p>
        </w:tc>
        <w:tc>
          <w:tcPr>
            <w:tcW w:w="1361" w:type="dxa"/>
            <w:tcBorders>
              <w:bottom w:val="nil"/>
            </w:tcBorders>
          </w:tcPr>
          <w:p w:rsidR="000009EC" w:rsidRDefault="000009EC">
            <w:pPr>
              <w:pStyle w:val="ConsPlusNormal"/>
              <w:jc w:val="center"/>
            </w:pPr>
            <w:r>
              <w:t>0,0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1.4 в ред. </w:t>
            </w:r>
            <w:hyperlink r:id="rId154">
              <w:r>
                <w:rPr>
                  <w:color w:val="0000FF"/>
                </w:rPr>
                <w:t>постановления</w:t>
              </w:r>
            </w:hyperlink>
            <w:r>
              <w:t xml:space="preserve"> Правительства Мурманской области от 12.12.2023 N 963-ПП</w:t>
            </w:r>
          </w:p>
        </w:tc>
      </w:tr>
      <w:tr w:rsidR="000009EC">
        <w:tc>
          <w:tcPr>
            <w:tcW w:w="567" w:type="dxa"/>
            <w:vMerge w:val="restart"/>
            <w:vAlign w:val="center"/>
          </w:tcPr>
          <w:p w:rsidR="000009EC" w:rsidRDefault="000009EC">
            <w:pPr>
              <w:pStyle w:val="ConsPlusNormal"/>
              <w:jc w:val="center"/>
            </w:pPr>
            <w:r>
              <w:t>ОМ 1.5</w:t>
            </w:r>
          </w:p>
        </w:tc>
        <w:tc>
          <w:tcPr>
            <w:tcW w:w="2861" w:type="dxa"/>
            <w:vMerge w:val="restart"/>
            <w:vAlign w:val="center"/>
          </w:tcPr>
          <w:p w:rsidR="000009EC" w:rsidRDefault="000009EC">
            <w:pPr>
              <w:pStyle w:val="ConsPlusNormal"/>
              <w:jc w:val="center"/>
            </w:pPr>
            <w:r>
              <w:t>Основное мероприятие 5. Реализация мероприятий, направленных на увековечение памяти погибших при защите Отечества</w:t>
            </w:r>
          </w:p>
        </w:tc>
        <w:tc>
          <w:tcPr>
            <w:tcW w:w="1417" w:type="dxa"/>
            <w:vMerge w:val="restart"/>
            <w:vAlign w:val="center"/>
          </w:tcPr>
          <w:p w:rsidR="000009EC" w:rsidRDefault="000009EC">
            <w:pPr>
              <w:pStyle w:val="ConsPlusNormal"/>
              <w:jc w:val="center"/>
            </w:pPr>
            <w:r>
              <w:t>2021</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15297,8</w:t>
            </w:r>
          </w:p>
        </w:tc>
        <w:tc>
          <w:tcPr>
            <w:tcW w:w="1361" w:type="dxa"/>
            <w:vAlign w:val="center"/>
          </w:tcPr>
          <w:p w:rsidR="000009EC" w:rsidRDefault="000009EC">
            <w:pPr>
              <w:pStyle w:val="ConsPlusNormal"/>
              <w:jc w:val="center"/>
            </w:pPr>
            <w:r>
              <w:t>4221,9</w:t>
            </w:r>
          </w:p>
        </w:tc>
        <w:tc>
          <w:tcPr>
            <w:tcW w:w="1260" w:type="dxa"/>
            <w:vAlign w:val="center"/>
          </w:tcPr>
          <w:p w:rsidR="000009EC" w:rsidRDefault="000009EC">
            <w:pPr>
              <w:pStyle w:val="ConsPlusNormal"/>
              <w:jc w:val="center"/>
            </w:pPr>
            <w:r>
              <w:t>10237,7</w:t>
            </w:r>
          </w:p>
        </w:tc>
        <w:tc>
          <w:tcPr>
            <w:tcW w:w="1191" w:type="dxa"/>
            <w:vAlign w:val="center"/>
          </w:tcPr>
          <w:p w:rsidR="000009EC" w:rsidRDefault="000009EC">
            <w:pPr>
              <w:pStyle w:val="ConsPlusNormal"/>
              <w:jc w:val="center"/>
            </w:pPr>
            <w:r>
              <w:t>838,2</w:t>
            </w:r>
          </w:p>
        </w:tc>
        <w:tc>
          <w:tcPr>
            <w:tcW w:w="794" w:type="dxa"/>
            <w:vAlign w:val="center"/>
          </w:tcPr>
          <w:p w:rsidR="000009EC" w:rsidRDefault="000009EC">
            <w:pPr>
              <w:pStyle w:val="ConsPlusNormal"/>
              <w:jc w:val="center"/>
            </w:pPr>
            <w:r>
              <w:t>0,0</w:t>
            </w:r>
          </w:p>
        </w:tc>
        <w:tc>
          <w:tcPr>
            <w:tcW w:w="2411" w:type="dxa"/>
            <w:vMerge w:val="restart"/>
            <w:vAlign w:val="center"/>
          </w:tcPr>
          <w:p w:rsidR="000009EC" w:rsidRDefault="000009EC">
            <w:pPr>
              <w:pStyle w:val="ConsPlusNormal"/>
              <w:jc w:val="center"/>
            </w:pPr>
            <w:r>
              <w:t>Министерство культуры Мурманской области, администрации муниципальных образований Мурманской области</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15297,8</w:t>
            </w:r>
          </w:p>
        </w:tc>
        <w:tc>
          <w:tcPr>
            <w:tcW w:w="1361" w:type="dxa"/>
            <w:vAlign w:val="center"/>
          </w:tcPr>
          <w:p w:rsidR="000009EC" w:rsidRDefault="000009EC">
            <w:pPr>
              <w:pStyle w:val="ConsPlusNormal"/>
              <w:jc w:val="center"/>
            </w:pPr>
            <w:r>
              <w:t>4221,9</w:t>
            </w:r>
          </w:p>
        </w:tc>
        <w:tc>
          <w:tcPr>
            <w:tcW w:w="1260" w:type="dxa"/>
            <w:vAlign w:val="center"/>
          </w:tcPr>
          <w:p w:rsidR="000009EC" w:rsidRDefault="000009EC">
            <w:pPr>
              <w:pStyle w:val="ConsPlusNormal"/>
              <w:jc w:val="center"/>
            </w:pPr>
            <w:r>
              <w:t>10237,7</w:t>
            </w:r>
          </w:p>
        </w:tc>
        <w:tc>
          <w:tcPr>
            <w:tcW w:w="1191" w:type="dxa"/>
            <w:vAlign w:val="center"/>
          </w:tcPr>
          <w:p w:rsidR="000009EC" w:rsidRDefault="000009EC">
            <w:pPr>
              <w:pStyle w:val="ConsPlusNormal"/>
              <w:jc w:val="center"/>
            </w:pPr>
            <w:r>
              <w:t>838,2</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2025</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val="restart"/>
            <w:vAlign w:val="center"/>
          </w:tcPr>
          <w:p w:rsidR="000009EC" w:rsidRDefault="000009EC">
            <w:pPr>
              <w:pStyle w:val="ConsPlusNormal"/>
              <w:jc w:val="center"/>
            </w:pPr>
            <w:r>
              <w:t>ОМ 1.6</w:t>
            </w:r>
          </w:p>
        </w:tc>
        <w:tc>
          <w:tcPr>
            <w:tcW w:w="2861" w:type="dxa"/>
            <w:vMerge w:val="restart"/>
            <w:vAlign w:val="center"/>
          </w:tcPr>
          <w:p w:rsidR="000009EC" w:rsidRDefault="000009EC">
            <w:pPr>
              <w:pStyle w:val="ConsPlusNormal"/>
              <w:jc w:val="center"/>
            </w:pPr>
            <w:r>
              <w:t>Основное мероприятие 6. Реализация проекта "Музеи Арктики"</w:t>
            </w:r>
          </w:p>
        </w:tc>
        <w:tc>
          <w:tcPr>
            <w:tcW w:w="1417" w:type="dxa"/>
            <w:vMerge w:val="restart"/>
            <w:vAlign w:val="center"/>
          </w:tcPr>
          <w:p w:rsidR="000009EC" w:rsidRDefault="000009EC">
            <w:pPr>
              <w:pStyle w:val="ConsPlusNormal"/>
              <w:jc w:val="center"/>
            </w:pPr>
            <w:r>
              <w:t>2023 - 2025</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7400,0</w:t>
            </w:r>
          </w:p>
        </w:tc>
        <w:tc>
          <w:tcPr>
            <w:tcW w:w="1361" w:type="dxa"/>
            <w:vAlign w:val="center"/>
          </w:tcPr>
          <w:p w:rsidR="000009EC" w:rsidRDefault="000009EC">
            <w:pPr>
              <w:pStyle w:val="ConsPlusNormal"/>
              <w:jc w:val="center"/>
            </w:pPr>
            <w:r>
              <w:t>7400,0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val="restart"/>
            <w:vAlign w:val="center"/>
          </w:tcPr>
          <w:p w:rsidR="000009EC" w:rsidRDefault="000009EC">
            <w:pPr>
              <w:pStyle w:val="ConsPlusNormal"/>
              <w:jc w:val="center"/>
            </w:pPr>
            <w:r>
              <w:t xml:space="preserve">Министерство культуры Мурманской области, ГОАУК "Мурманский областной </w:t>
            </w:r>
            <w:r>
              <w:lastRenderedPageBreak/>
              <w:t>краеведческий музей"</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3700,0</w:t>
            </w:r>
          </w:p>
        </w:tc>
        <w:tc>
          <w:tcPr>
            <w:tcW w:w="1361" w:type="dxa"/>
            <w:vAlign w:val="center"/>
          </w:tcPr>
          <w:p w:rsidR="000009EC" w:rsidRDefault="000009EC">
            <w:pPr>
              <w:pStyle w:val="ConsPlusNormal"/>
              <w:jc w:val="center"/>
            </w:pPr>
            <w:r>
              <w:t>3700,0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2025</w:t>
            </w:r>
          </w:p>
        </w:tc>
        <w:tc>
          <w:tcPr>
            <w:tcW w:w="1361" w:type="dxa"/>
            <w:vAlign w:val="center"/>
          </w:tcPr>
          <w:p w:rsidR="000009EC" w:rsidRDefault="000009EC">
            <w:pPr>
              <w:pStyle w:val="ConsPlusNormal"/>
              <w:jc w:val="center"/>
            </w:pPr>
            <w:r>
              <w:t>3700,0</w:t>
            </w:r>
          </w:p>
        </w:tc>
        <w:tc>
          <w:tcPr>
            <w:tcW w:w="1361" w:type="dxa"/>
            <w:vAlign w:val="center"/>
          </w:tcPr>
          <w:p w:rsidR="000009EC" w:rsidRDefault="000009EC">
            <w:pPr>
              <w:pStyle w:val="ConsPlusNormal"/>
              <w:jc w:val="center"/>
            </w:pPr>
            <w:r>
              <w:t>3700,0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val="restart"/>
            <w:tcBorders>
              <w:bottom w:val="nil"/>
            </w:tcBorders>
          </w:tcPr>
          <w:p w:rsidR="000009EC" w:rsidRDefault="000009EC">
            <w:pPr>
              <w:pStyle w:val="ConsPlusNormal"/>
              <w:jc w:val="center"/>
            </w:pPr>
            <w:r>
              <w:t>П 1.1</w:t>
            </w:r>
          </w:p>
        </w:tc>
        <w:tc>
          <w:tcPr>
            <w:tcW w:w="2861" w:type="dxa"/>
            <w:vMerge w:val="restart"/>
            <w:tcBorders>
              <w:bottom w:val="nil"/>
            </w:tcBorders>
          </w:tcPr>
          <w:p w:rsidR="000009EC" w:rsidRDefault="000009EC">
            <w:pPr>
              <w:pStyle w:val="ConsPlusNormal"/>
              <w:jc w:val="center"/>
            </w:pPr>
            <w:r>
              <w:t>Региональный проект "Культурная среда"</w:t>
            </w:r>
          </w:p>
        </w:tc>
        <w:tc>
          <w:tcPr>
            <w:tcW w:w="1417" w:type="dxa"/>
            <w:vMerge w:val="restart"/>
            <w:tcBorders>
              <w:bottom w:val="nil"/>
            </w:tcBorders>
          </w:tcPr>
          <w:p w:rsidR="000009EC" w:rsidRDefault="000009EC">
            <w:pPr>
              <w:pStyle w:val="ConsPlusNormal"/>
              <w:jc w:val="center"/>
            </w:pPr>
            <w:r>
              <w:t>2023 - 2025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37976,8</w:t>
            </w:r>
          </w:p>
        </w:tc>
        <w:tc>
          <w:tcPr>
            <w:tcW w:w="1361" w:type="dxa"/>
          </w:tcPr>
          <w:p w:rsidR="000009EC" w:rsidRDefault="000009EC">
            <w:pPr>
              <w:pStyle w:val="ConsPlusNormal"/>
              <w:jc w:val="center"/>
            </w:pPr>
            <w:r>
              <w:t>2245,2</w:t>
            </w:r>
          </w:p>
        </w:tc>
        <w:tc>
          <w:tcPr>
            <w:tcW w:w="1260" w:type="dxa"/>
          </w:tcPr>
          <w:p w:rsidR="000009EC" w:rsidRDefault="000009EC">
            <w:pPr>
              <w:pStyle w:val="ConsPlusNormal"/>
              <w:jc w:val="center"/>
            </w:pPr>
            <w:r>
              <w:t>35175,0</w:t>
            </w:r>
          </w:p>
        </w:tc>
        <w:tc>
          <w:tcPr>
            <w:tcW w:w="1191" w:type="dxa"/>
          </w:tcPr>
          <w:p w:rsidR="000009EC" w:rsidRDefault="000009EC">
            <w:pPr>
              <w:pStyle w:val="ConsPlusNormal"/>
              <w:jc w:val="center"/>
            </w:pPr>
            <w:r>
              <w:t>556,6</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0,0</w:t>
            </w:r>
          </w:p>
        </w:tc>
        <w:tc>
          <w:tcPr>
            <w:tcW w:w="1361" w:type="dxa"/>
          </w:tcPr>
          <w:p w:rsidR="000009EC" w:rsidRDefault="000009EC">
            <w:pPr>
              <w:pStyle w:val="ConsPlusNormal"/>
              <w:jc w:val="center"/>
            </w:pPr>
            <w:r>
              <w:t>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0,0</w:t>
            </w:r>
          </w:p>
        </w:tc>
        <w:tc>
          <w:tcPr>
            <w:tcW w:w="1361" w:type="dxa"/>
          </w:tcPr>
          <w:p w:rsidR="000009EC" w:rsidRDefault="000009EC">
            <w:pPr>
              <w:pStyle w:val="ConsPlusNormal"/>
              <w:jc w:val="center"/>
            </w:pPr>
            <w:r>
              <w:t>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23676,4</w:t>
            </w:r>
          </w:p>
        </w:tc>
        <w:tc>
          <w:tcPr>
            <w:tcW w:w="1361" w:type="dxa"/>
          </w:tcPr>
          <w:p w:rsidR="000009EC" w:rsidRDefault="000009EC">
            <w:pPr>
              <w:pStyle w:val="ConsPlusNormal"/>
              <w:jc w:val="center"/>
            </w:pPr>
            <w:r>
              <w:t>1389,9</w:t>
            </w:r>
          </w:p>
        </w:tc>
        <w:tc>
          <w:tcPr>
            <w:tcW w:w="1260" w:type="dxa"/>
          </w:tcPr>
          <w:p w:rsidR="000009EC" w:rsidRDefault="000009EC">
            <w:pPr>
              <w:pStyle w:val="ConsPlusNormal"/>
              <w:jc w:val="center"/>
            </w:pPr>
            <w:r>
              <w:t>21775,0</w:t>
            </w:r>
          </w:p>
        </w:tc>
        <w:tc>
          <w:tcPr>
            <w:tcW w:w="1191" w:type="dxa"/>
          </w:tcPr>
          <w:p w:rsidR="000009EC" w:rsidRDefault="000009EC">
            <w:pPr>
              <w:pStyle w:val="ConsPlusNormal"/>
              <w:jc w:val="center"/>
            </w:pPr>
            <w:r>
              <w:t>511,5</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14300,3</w:t>
            </w:r>
          </w:p>
        </w:tc>
        <w:tc>
          <w:tcPr>
            <w:tcW w:w="1361" w:type="dxa"/>
          </w:tcPr>
          <w:p w:rsidR="000009EC" w:rsidRDefault="000009EC">
            <w:pPr>
              <w:pStyle w:val="ConsPlusNormal"/>
              <w:jc w:val="center"/>
            </w:pPr>
            <w:r>
              <w:t>855,3</w:t>
            </w:r>
          </w:p>
        </w:tc>
        <w:tc>
          <w:tcPr>
            <w:tcW w:w="1260" w:type="dxa"/>
          </w:tcPr>
          <w:p w:rsidR="000009EC" w:rsidRDefault="000009EC">
            <w:pPr>
              <w:pStyle w:val="ConsPlusNormal"/>
              <w:jc w:val="center"/>
            </w:pPr>
            <w:r>
              <w:t>13400,0</w:t>
            </w:r>
          </w:p>
        </w:tc>
        <w:tc>
          <w:tcPr>
            <w:tcW w:w="1191" w:type="dxa"/>
          </w:tcPr>
          <w:p w:rsidR="000009EC" w:rsidRDefault="000009EC">
            <w:pPr>
              <w:pStyle w:val="ConsPlusNormal"/>
              <w:jc w:val="center"/>
            </w:pPr>
            <w:r>
              <w:t>45,0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0,0</w:t>
            </w:r>
          </w:p>
        </w:tc>
        <w:tc>
          <w:tcPr>
            <w:tcW w:w="1361" w:type="dxa"/>
            <w:tcBorders>
              <w:bottom w:val="nil"/>
            </w:tcBorders>
          </w:tcPr>
          <w:p w:rsidR="000009EC" w:rsidRDefault="000009EC">
            <w:pPr>
              <w:pStyle w:val="ConsPlusNormal"/>
              <w:jc w:val="center"/>
            </w:pPr>
            <w:r>
              <w:t>0,0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П 1.1 в ред. </w:t>
            </w:r>
            <w:hyperlink r:id="rId155">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2</w:t>
            </w:r>
          </w:p>
        </w:tc>
        <w:tc>
          <w:tcPr>
            <w:tcW w:w="2861" w:type="dxa"/>
            <w:vMerge w:val="restart"/>
            <w:tcBorders>
              <w:bottom w:val="nil"/>
            </w:tcBorders>
          </w:tcPr>
          <w:p w:rsidR="000009EC" w:rsidRDefault="000009EC">
            <w:pPr>
              <w:pStyle w:val="ConsPlusNormal"/>
              <w:jc w:val="center"/>
            </w:pPr>
            <w:r>
              <w:t>Подпрограмма 2 "Модернизация системы государственных и муниципальных библиотек и развитие литературного творчества в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1773959,1</w:t>
            </w:r>
          </w:p>
        </w:tc>
        <w:tc>
          <w:tcPr>
            <w:tcW w:w="1361" w:type="dxa"/>
          </w:tcPr>
          <w:p w:rsidR="000009EC" w:rsidRDefault="000009EC">
            <w:pPr>
              <w:pStyle w:val="ConsPlusNormal"/>
              <w:jc w:val="center"/>
            </w:pPr>
            <w:r>
              <w:t>1630621,5</w:t>
            </w:r>
          </w:p>
        </w:tc>
        <w:tc>
          <w:tcPr>
            <w:tcW w:w="1260" w:type="dxa"/>
          </w:tcPr>
          <w:p w:rsidR="000009EC" w:rsidRDefault="000009EC">
            <w:pPr>
              <w:pStyle w:val="ConsPlusNormal"/>
              <w:jc w:val="center"/>
            </w:pPr>
            <w:r>
              <w:t>130721,4</w:t>
            </w:r>
          </w:p>
        </w:tc>
        <w:tc>
          <w:tcPr>
            <w:tcW w:w="1191" w:type="dxa"/>
          </w:tcPr>
          <w:p w:rsidR="000009EC" w:rsidRDefault="000009EC">
            <w:pPr>
              <w:pStyle w:val="ConsPlusNormal"/>
              <w:jc w:val="center"/>
            </w:pPr>
            <w:r>
              <w:t>12616,2</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w:t>
            </w:r>
            <w:r>
              <w:lastRenderedPageBreak/>
              <w:t>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303881,8</w:t>
            </w:r>
          </w:p>
        </w:tc>
        <w:tc>
          <w:tcPr>
            <w:tcW w:w="1361" w:type="dxa"/>
          </w:tcPr>
          <w:p w:rsidR="000009EC" w:rsidRDefault="000009EC">
            <w:pPr>
              <w:pStyle w:val="ConsPlusNormal"/>
              <w:jc w:val="center"/>
            </w:pPr>
            <w:r>
              <w:t>264713,6</w:t>
            </w:r>
          </w:p>
        </w:tc>
        <w:tc>
          <w:tcPr>
            <w:tcW w:w="1260" w:type="dxa"/>
          </w:tcPr>
          <w:p w:rsidR="000009EC" w:rsidRDefault="000009EC">
            <w:pPr>
              <w:pStyle w:val="ConsPlusNormal"/>
              <w:jc w:val="center"/>
            </w:pPr>
            <w:r>
              <w:t>37853,9</w:t>
            </w:r>
          </w:p>
        </w:tc>
        <w:tc>
          <w:tcPr>
            <w:tcW w:w="1191" w:type="dxa"/>
          </w:tcPr>
          <w:p w:rsidR="000009EC" w:rsidRDefault="000009EC">
            <w:pPr>
              <w:pStyle w:val="ConsPlusNormal"/>
              <w:jc w:val="center"/>
            </w:pPr>
            <w:r>
              <w:t>1314,3</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539411,0</w:t>
            </w:r>
          </w:p>
        </w:tc>
        <w:tc>
          <w:tcPr>
            <w:tcW w:w="1361" w:type="dxa"/>
          </w:tcPr>
          <w:p w:rsidR="000009EC" w:rsidRDefault="000009EC">
            <w:pPr>
              <w:pStyle w:val="ConsPlusNormal"/>
              <w:jc w:val="center"/>
            </w:pPr>
            <w:r>
              <w:t>481839,4</w:t>
            </w:r>
          </w:p>
        </w:tc>
        <w:tc>
          <w:tcPr>
            <w:tcW w:w="1260" w:type="dxa"/>
          </w:tcPr>
          <w:p w:rsidR="000009EC" w:rsidRDefault="000009EC">
            <w:pPr>
              <w:pStyle w:val="ConsPlusNormal"/>
              <w:jc w:val="center"/>
            </w:pPr>
            <w:r>
              <w:t>47824,1</w:t>
            </w:r>
          </w:p>
        </w:tc>
        <w:tc>
          <w:tcPr>
            <w:tcW w:w="1191" w:type="dxa"/>
          </w:tcPr>
          <w:p w:rsidR="000009EC" w:rsidRDefault="000009EC">
            <w:pPr>
              <w:pStyle w:val="ConsPlusNormal"/>
              <w:jc w:val="center"/>
            </w:pPr>
            <w:r>
              <w:t>9747,5</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330495,2</w:t>
            </w:r>
          </w:p>
        </w:tc>
        <w:tc>
          <w:tcPr>
            <w:tcW w:w="1361" w:type="dxa"/>
          </w:tcPr>
          <w:p w:rsidR="000009EC" w:rsidRDefault="000009EC">
            <w:pPr>
              <w:pStyle w:val="ConsPlusNormal"/>
              <w:jc w:val="center"/>
            </w:pPr>
            <w:r>
              <w:t>287196,3</w:t>
            </w:r>
          </w:p>
        </w:tc>
        <w:tc>
          <w:tcPr>
            <w:tcW w:w="1260" w:type="dxa"/>
          </w:tcPr>
          <w:p w:rsidR="000009EC" w:rsidRDefault="000009EC">
            <w:pPr>
              <w:pStyle w:val="ConsPlusNormal"/>
              <w:jc w:val="center"/>
            </w:pPr>
            <w:r>
              <w:t>42521,7</w:t>
            </w:r>
          </w:p>
        </w:tc>
        <w:tc>
          <w:tcPr>
            <w:tcW w:w="1191" w:type="dxa"/>
          </w:tcPr>
          <w:p w:rsidR="000009EC" w:rsidRDefault="000009EC">
            <w:pPr>
              <w:pStyle w:val="ConsPlusNormal"/>
              <w:jc w:val="center"/>
            </w:pPr>
            <w:r>
              <w:t>777,2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292148,1</w:t>
            </w:r>
          </w:p>
        </w:tc>
        <w:tc>
          <w:tcPr>
            <w:tcW w:w="1361" w:type="dxa"/>
          </w:tcPr>
          <w:p w:rsidR="000009EC" w:rsidRDefault="000009EC">
            <w:pPr>
              <w:pStyle w:val="ConsPlusNormal"/>
              <w:jc w:val="center"/>
            </w:pPr>
            <w:r>
              <w:t>288849,2</w:t>
            </w:r>
          </w:p>
        </w:tc>
        <w:tc>
          <w:tcPr>
            <w:tcW w:w="1260" w:type="dxa"/>
          </w:tcPr>
          <w:p w:rsidR="000009EC" w:rsidRDefault="000009EC">
            <w:pPr>
              <w:pStyle w:val="ConsPlusNormal"/>
              <w:jc w:val="center"/>
            </w:pPr>
            <w:r>
              <w:t>2521,7</w:t>
            </w:r>
          </w:p>
        </w:tc>
        <w:tc>
          <w:tcPr>
            <w:tcW w:w="1191" w:type="dxa"/>
          </w:tcPr>
          <w:p w:rsidR="000009EC" w:rsidRDefault="000009EC">
            <w:pPr>
              <w:pStyle w:val="ConsPlusNormal"/>
              <w:jc w:val="center"/>
            </w:pPr>
            <w:r>
              <w:t>777,2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308023,0</w:t>
            </w:r>
          </w:p>
        </w:tc>
        <w:tc>
          <w:tcPr>
            <w:tcW w:w="1361" w:type="dxa"/>
            <w:tcBorders>
              <w:bottom w:val="nil"/>
            </w:tcBorders>
          </w:tcPr>
          <w:p w:rsidR="000009EC" w:rsidRDefault="000009EC">
            <w:pPr>
              <w:pStyle w:val="ConsPlusNormal"/>
              <w:jc w:val="center"/>
            </w:pPr>
            <w:r>
              <w:t>308023,0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lastRenderedPageBreak/>
              <w:t xml:space="preserve">п. 2 в ред. </w:t>
            </w:r>
            <w:hyperlink r:id="rId156">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ОМ 2.1</w:t>
            </w:r>
          </w:p>
        </w:tc>
        <w:tc>
          <w:tcPr>
            <w:tcW w:w="2861" w:type="dxa"/>
            <w:vMerge w:val="restart"/>
            <w:tcBorders>
              <w:bottom w:val="nil"/>
            </w:tcBorders>
          </w:tcPr>
          <w:p w:rsidR="000009EC" w:rsidRDefault="000009EC">
            <w:pPr>
              <w:pStyle w:val="ConsPlusNormal"/>
              <w:jc w:val="center"/>
            </w:pPr>
            <w:r>
              <w:t>Основное мероприятие 1. Развитие государственных библиотек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1633164,6</w:t>
            </w:r>
          </w:p>
        </w:tc>
        <w:tc>
          <w:tcPr>
            <w:tcW w:w="1361" w:type="dxa"/>
          </w:tcPr>
          <w:p w:rsidR="000009EC" w:rsidRDefault="000009EC">
            <w:pPr>
              <w:pStyle w:val="ConsPlusNormal"/>
              <w:jc w:val="center"/>
            </w:pPr>
            <w:r>
              <w:t>1609827,0</w:t>
            </w:r>
          </w:p>
        </w:tc>
        <w:tc>
          <w:tcPr>
            <w:tcW w:w="1260" w:type="dxa"/>
          </w:tcPr>
          <w:p w:rsidR="000009EC" w:rsidRDefault="000009EC">
            <w:pPr>
              <w:pStyle w:val="ConsPlusNormal"/>
              <w:jc w:val="center"/>
            </w:pPr>
            <w:r>
              <w:t>10721,4</w:t>
            </w:r>
          </w:p>
        </w:tc>
        <w:tc>
          <w:tcPr>
            <w:tcW w:w="1191" w:type="dxa"/>
          </w:tcPr>
          <w:p w:rsidR="000009EC" w:rsidRDefault="000009EC">
            <w:pPr>
              <w:pStyle w:val="ConsPlusNormal"/>
              <w:jc w:val="center"/>
            </w:pPr>
            <w:r>
              <w:t>12616,2</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w:t>
            </w:r>
            <w:r>
              <w:lastRenderedPageBreak/>
              <w:t>и слабовидящих",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265070,3</w:t>
            </w:r>
          </w:p>
        </w:tc>
        <w:tc>
          <w:tcPr>
            <w:tcW w:w="1361" w:type="dxa"/>
          </w:tcPr>
          <w:p w:rsidR="000009EC" w:rsidRDefault="000009EC">
            <w:pPr>
              <w:pStyle w:val="ConsPlusNormal"/>
              <w:jc w:val="center"/>
            </w:pPr>
            <w:r>
              <w:t>260902,1</w:t>
            </w:r>
          </w:p>
        </w:tc>
        <w:tc>
          <w:tcPr>
            <w:tcW w:w="1260" w:type="dxa"/>
          </w:tcPr>
          <w:p w:rsidR="000009EC" w:rsidRDefault="000009EC">
            <w:pPr>
              <w:pStyle w:val="ConsPlusNormal"/>
              <w:jc w:val="center"/>
            </w:pPr>
            <w:r>
              <w:t>2853,9</w:t>
            </w:r>
          </w:p>
        </w:tc>
        <w:tc>
          <w:tcPr>
            <w:tcW w:w="1191" w:type="dxa"/>
          </w:tcPr>
          <w:p w:rsidR="000009EC" w:rsidRDefault="000009EC">
            <w:pPr>
              <w:pStyle w:val="ConsPlusNormal"/>
              <w:jc w:val="center"/>
            </w:pPr>
            <w:r>
              <w:t>1314,3</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489736,0</w:t>
            </w:r>
          </w:p>
        </w:tc>
        <w:tc>
          <w:tcPr>
            <w:tcW w:w="1361" w:type="dxa"/>
          </w:tcPr>
          <w:p w:rsidR="000009EC" w:rsidRDefault="000009EC">
            <w:pPr>
              <w:pStyle w:val="ConsPlusNormal"/>
              <w:jc w:val="center"/>
            </w:pPr>
            <w:r>
              <w:t>477164,4</w:t>
            </w:r>
          </w:p>
        </w:tc>
        <w:tc>
          <w:tcPr>
            <w:tcW w:w="1260" w:type="dxa"/>
          </w:tcPr>
          <w:p w:rsidR="000009EC" w:rsidRDefault="000009EC">
            <w:pPr>
              <w:pStyle w:val="ConsPlusNormal"/>
              <w:jc w:val="center"/>
            </w:pPr>
            <w:r>
              <w:t>2824,1</w:t>
            </w:r>
          </w:p>
        </w:tc>
        <w:tc>
          <w:tcPr>
            <w:tcW w:w="1191" w:type="dxa"/>
          </w:tcPr>
          <w:p w:rsidR="000009EC" w:rsidRDefault="000009EC">
            <w:pPr>
              <w:pStyle w:val="ConsPlusNormal"/>
              <w:jc w:val="center"/>
            </w:pPr>
            <w:r>
              <w:t>9747,5</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287017,2</w:t>
            </w:r>
          </w:p>
        </w:tc>
        <w:tc>
          <w:tcPr>
            <w:tcW w:w="1361" w:type="dxa"/>
          </w:tcPr>
          <w:p w:rsidR="000009EC" w:rsidRDefault="000009EC">
            <w:pPr>
              <w:pStyle w:val="ConsPlusNormal"/>
              <w:jc w:val="center"/>
            </w:pPr>
            <w:r>
              <w:t>283718,3</w:t>
            </w:r>
          </w:p>
        </w:tc>
        <w:tc>
          <w:tcPr>
            <w:tcW w:w="1260" w:type="dxa"/>
          </w:tcPr>
          <w:p w:rsidR="000009EC" w:rsidRDefault="000009EC">
            <w:pPr>
              <w:pStyle w:val="ConsPlusNormal"/>
              <w:jc w:val="center"/>
            </w:pPr>
            <w:r>
              <w:t>2521,7</w:t>
            </w:r>
          </w:p>
        </w:tc>
        <w:tc>
          <w:tcPr>
            <w:tcW w:w="1191" w:type="dxa"/>
          </w:tcPr>
          <w:p w:rsidR="000009EC" w:rsidRDefault="000009EC">
            <w:pPr>
              <w:pStyle w:val="ConsPlusNormal"/>
              <w:jc w:val="center"/>
            </w:pPr>
            <w:r>
              <w:t>777,2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287358,1</w:t>
            </w:r>
          </w:p>
        </w:tc>
        <w:tc>
          <w:tcPr>
            <w:tcW w:w="1361" w:type="dxa"/>
          </w:tcPr>
          <w:p w:rsidR="000009EC" w:rsidRDefault="000009EC">
            <w:pPr>
              <w:pStyle w:val="ConsPlusNormal"/>
              <w:jc w:val="center"/>
            </w:pPr>
            <w:r>
              <w:t>284059,2</w:t>
            </w:r>
          </w:p>
        </w:tc>
        <w:tc>
          <w:tcPr>
            <w:tcW w:w="1260" w:type="dxa"/>
          </w:tcPr>
          <w:p w:rsidR="000009EC" w:rsidRDefault="000009EC">
            <w:pPr>
              <w:pStyle w:val="ConsPlusNormal"/>
              <w:jc w:val="center"/>
            </w:pPr>
            <w:r>
              <w:t>2521,7</w:t>
            </w:r>
          </w:p>
        </w:tc>
        <w:tc>
          <w:tcPr>
            <w:tcW w:w="1191" w:type="dxa"/>
          </w:tcPr>
          <w:p w:rsidR="000009EC" w:rsidRDefault="000009EC">
            <w:pPr>
              <w:pStyle w:val="ConsPlusNormal"/>
              <w:jc w:val="center"/>
            </w:pPr>
            <w:r>
              <w:t>777,2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303983,0</w:t>
            </w:r>
          </w:p>
        </w:tc>
        <w:tc>
          <w:tcPr>
            <w:tcW w:w="1361" w:type="dxa"/>
            <w:tcBorders>
              <w:bottom w:val="nil"/>
            </w:tcBorders>
          </w:tcPr>
          <w:p w:rsidR="000009EC" w:rsidRDefault="000009EC">
            <w:pPr>
              <w:pStyle w:val="ConsPlusNormal"/>
              <w:jc w:val="center"/>
            </w:pPr>
            <w:r>
              <w:t>303983,0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lastRenderedPageBreak/>
              <w:t xml:space="preserve">п. ОМ 2.1 в ред. </w:t>
            </w:r>
            <w:hyperlink r:id="rId157">
              <w:r>
                <w:rPr>
                  <w:color w:val="0000FF"/>
                </w:rPr>
                <w:t>постановления</w:t>
              </w:r>
            </w:hyperlink>
            <w:r>
              <w:t xml:space="preserve"> Правительства Мурманской области от 17.11.2023 N 848-ПП</w:t>
            </w:r>
          </w:p>
        </w:tc>
      </w:tr>
      <w:tr w:rsidR="000009EC">
        <w:tc>
          <w:tcPr>
            <w:tcW w:w="567" w:type="dxa"/>
            <w:vMerge w:val="restart"/>
            <w:vAlign w:val="center"/>
          </w:tcPr>
          <w:p w:rsidR="000009EC" w:rsidRDefault="000009EC">
            <w:pPr>
              <w:pStyle w:val="ConsPlusNormal"/>
              <w:jc w:val="center"/>
            </w:pPr>
            <w:r>
              <w:t>ОМ 2.2</w:t>
            </w:r>
          </w:p>
        </w:tc>
        <w:tc>
          <w:tcPr>
            <w:tcW w:w="2861" w:type="dxa"/>
            <w:vMerge w:val="restart"/>
            <w:vAlign w:val="center"/>
          </w:tcPr>
          <w:p w:rsidR="000009EC" w:rsidRDefault="000009EC">
            <w:pPr>
              <w:pStyle w:val="ConsPlusNormal"/>
              <w:jc w:val="center"/>
            </w:pPr>
            <w:r>
              <w:t>Основное мероприятие 2. Поддержка и развитие литературного творчества в Мурманской области</w:t>
            </w:r>
          </w:p>
        </w:tc>
        <w:tc>
          <w:tcPr>
            <w:tcW w:w="1417" w:type="dxa"/>
            <w:vMerge w:val="restart"/>
            <w:vAlign w:val="center"/>
          </w:tcPr>
          <w:p w:rsidR="000009EC" w:rsidRDefault="000009EC">
            <w:pPr>
              <w:pStyle w:val="ConsPlusNormal"/>
              <w:jc w:val="center"/>
            </w:pPr>
            <w:r>
              <w:t>2021 - 2025</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20794,5</w:t>
            </w:r>
          </w:p>
        </w:tc>
        <w:tc>
          <w:tcPr>
            <w:tcW w:w="1361" w:type="dxa"/>
            <w:vAlign w:val="center"/>
          </w:tcPr>
          <w:p w:rsidR="000009EC" w:rsidRDefault="000009EC">
            <w:pPr>
              <w:pStyle w:val="ConsPlusNormal"/>
              <w:jc w:val="center"/>
            </w:pPr>
            <w:r>
              <w:t>20794,5</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val="restart"/>
            <w:vAlign w:val="center"/>
          </w:tcPr>
          <w:p w:rsidR="000009EC" w:rsidRDefault="000009EC">
            <w:pPr>
              <w:pStyle w:val="ConsPlusNormal"/>
              <w:jc w:val="center"/>
            </w:pPr>
            <w:r>
              <w:t>Министерство культуры Мурманской области, ГОБУК "Мурманская государственная областная универсальная научная библиотека"</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3811,5</w:t>
            </w:r>
          </w:p>
        </w:tc>
        <w:tc>
          <w:tcPr>
            <w:tcW w:w="1361" w:type="dxa"/>
            <w:vAlign w:val="center"/>
          </w:tcPr>
          <w:p w:rsidR="000009EC" w:rsidRDefault="000009EC">
            <w:pPr>
              <w:pStyle w:val="ConsPlusNormal"/>
              <w:jc w:val="center"/>
            </w:pPr>
            <w:r>
              <w:t>3811,5</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4675,0</w:t>
            </w:r>
          </w:p>
        </w:tc>
        <w:tc>
          <w:tcPr>
            <w:tcW w:w="1361" w:type="dxa"/>
            <w:vAlign w:val="center"/>
          </w:tcPr>
          <w:p w:rsidR="000009EC" w:rsidRDefault="000009EC">
            <w:pPr>
              <w:pStyle w:val="ConsPlusNormal"/>
              <w:jc w:val="center"/>
            </w:pPr>
            <w:r>
              <w:t>4675,0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3478,0</w:t>
            </w:r>
          </w:p>
        </w:tc>
        <w:tc>
          <w:tcPr>
            <w:tcW w:w="1361" w:type="dxa"/>
            <w:vAlign w:val="center"/>
          </w:tcPr>
          <w:p w:rsidR="000009EC" w:rsidRDefault="000009EC">
            <w:pPr>
              <w:pStyle w:val="ConsPlusNormal"/>
              <w:jc w:val="center"/>
            </w:pPr>
            <w:r>
              <w:t>3478,0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4790,0</w:t>
            </w:r>
          </w:p>
        </w:tc>
        <w:tc>
          <w:tcPr>
            <w:tcW w:w="1361" w:type="dxa"/>
            <w:vAlign w:val="center"/>
          </w:tcPr>
          <w:p w:rsidR="000009EC" w:rsidRDefault="000009EC">
            <w:pPr>
              <w:pStyle w:val="ConsPlusNormal"/>
              <w:jc w:val="center"/>
            </w:pPr>
            <w:r>
              <w:t>4790,0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2025</w:t>
            </w:r>
          </w:p>
        </w:tc>
        <w:tc>
          <w:tcPr>
            <w:tcW w:w="1361" w:type="dxa"/>
            <w:vAlign w:val="center"/>
          </w:tcPr>
          <w:p w:rsidR="000009EC" w:rsidRDefault="000009EC">
            <w:pPr>
              <w:pStyle w:val="ConsPlusNormal"/>
              <w:jc w:val="center"/>
            </w:pPr>
            <w:r>
              <w:t>4040,0</w:t>
            </w:r>
          </w:p>
        </w:tc>
        <w:tc>
          <w:tcPr>
            <w:tcW w:w="1361" w:type="dxa"/>
            <w:vAlign w:val="center"/>
          </w:tcPr>
          <w:p w:rsidR="000009EC" w:rsidRDefault="000009EC">
            <w:pPr>
              <w:pStyle w:val="ConsPlusNormal"/>
              <w:jc w:val="center"/>
            </w:pPr>
            <w:r>
              <w:t>4040,0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val="restart"/>
            <w:vAlign w:val="center"/>
          </w:tcPr>
          <w:p w:rsidR="000009EC" w:rsidRDefault="000009EC">
            <w:pPr>
              <w:pStyle w:val="ConsPlusNormal"/>
              <w:jc w:val="center"/>
            </w:pPr>
            <w:r>
              <w:t>П 2.1</w:t>
            </w:r>
          </w:p>
        </w:tc>
        <w:tc>
          <w:tcPr>
            <w:tcW w:w="2861" w:type="dxa"/>
            <w:vMerge w:val="restart"/>
            <w:vAlign w:val="center"/>
          </w:tcPr>
          <w:p w:rsidR="000009EC" w:rsidRDefault="000009EC">
            <w:pPr>
              <w:pStyle w:val="ConsPlusNormal"/>
              <w:jc w:val="center"/>
            </w:pPr>
            <w:r>
              <w:t>Региональный проект "Культурная среда"</w:t>
            </w:r>
          </w:p>
        </w:tc>
        <w:tc>
          <w:tcPr>
            <w:tcW w:w="1417" w:type="dxa"/>
            <w:vMerge w:val="restart"/>
            <w:vAlign w:val="center"/>
          </w:tcPr>
          <w:p w:rsidR="000009EC" w:rsidRDefault="000009EC">
            <w:pPr>
              <w:pStyle w:val="ConsPlusNormal"/>
              <w:jc w:val="center"/>
            </w:pPr>
            <w:r>
              <w:t>2021 - 2022</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120000,0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120000,0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val="restart"/>
            <w:vAlign w:val="center"/>
          </w:tcPr>
          <w:p w:rsidR="000009EC" w:rsidRDefault="000009EC">
            <w:pPr>
              <w:pStyle w:val="ConsPlusNormal"/>
              <w:jc w:val="center"/>
            </w:pPr>
            <w:r>
              <w:t>Министерство культуры Мурманской области, администрации муниципальных образований Мурманской области</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35000,0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35000,0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45000,0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45000,0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40000,0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40000,0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2025</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val="restart"/>
            <w:tcBorders>
              <w:bottom w:val="nil"/>
            </w:tcBorders>
          </w:tcPr>
          <w:p w:rsidR="000009EC" w:rsidRDefault="000009EC">
            <w:pPr>
              <w:pStyle w:val="ConsPlusNormal"/>
              <w:jc w:val="center"/>
            </w:pPr>
            <w:r>
              <w:t>3</w:t>
            </w:r>
          </w:p>
        </w:tc>
        <w:tc>
          <w:tcPr>
            <w:tcW w:w="2861" w:type="dxa"/>
            <w:vMerge w:val="restart"/>
            <w:tcBorders>
              <w:bottom w:val="nil"/>
            </w:tcBorders>
          </w:tcPr>
          <w:p w:rsidR="000009EC" w:rsidRDefault="000009EC">
            <w:pPr>
              <w:pStyle w:val="ConsPlusNormal"/>
              <w:jc w:val="center"/>
            </w:pPr>
            <w:r>
              <w:t>Подпрограмма 3 "Развитие искусства, творческого потенциала и организация досуга населения"</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9287399,0</w:t>
            </w:r>
          </w:p>
        </w:tc>
        <w:tc>
          <w:tcPr>
            <w:tcW w:w="1361" w:type="dxa"/>
          </w:tcPr>
          <w:p w:rsidR="000009EC" w:rsidRDefault="000009EC">
            <w:pPr>
              <w:pStyle w:val="ConsPlusNormal"/>
              <w:jc w:val="center"/>
            </w:pPr>
            <w:r>
              <w:t>7519774,6</w:t>
            </w:r>
          </w:p>
        </w:tc>
        <w:tc>
          <w:tcPr>
            <w:tcW w:w="1260" w:type="dxa"/>
          </w:tcPr>
          <w:p w:rsidR="000009EC" w:rsidRDefault="000009EC">
            <w:pPr>
              <w:pStyle w:val="ConsPlusNormal"/>
              <w:jc w:val="center"/>
            </w:pPr>
            <w:r>
              <w:t>947509,2</w:t>
            </w:r>
          </w:p>
        </w:tc>
        <w:tc>
          <w:tcPr>
            <w:tcW w:w="1191" w:type="dxa"/>
          </w:tcPr>
          <w:p w:rsidR="000009EC" w:rsidRDefault="000009EC">
            <w:pPr>
              <w:pStyle w:val="ConsPlusNormal"/>
              <w:jc w:val="center"/>
            </w:pPr>
            <w:r>
              <w:t>820115,2</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Мурманской области, Министерство образования и науки </w:t>
            </w:r>
            <w:r>
              <w:lastRenderedPageBreak/>
              <w:t xml:space="preserve">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w:t>
            </w:r>
            <w:r>
              <w:lastRenderedPageBreak/>
              <w:t>АНО "Агентство по проведению спортивно-массовых и культурно-зрелищных мероприятий "СпортКульт51"</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1773035,6</w:t>
            </w:r>
          </w:p>
        </w:tc>
        <w:tc>
          <w:tcPr>
            <w:tcW w:w="1361" w:type="dxa"/>
          </w:tcPr>
          <w:p w:rsidR="000009EC" w:rsidRDefault="000009EC">
            <w:pPr>
              <w:pStyle w:val="ConsPlusNormal"/>
              <w:jc w:val="center"/>
            </w:pPr>
            <w:r>
              <w:t>1398982,8</w:t>
            </w:r>
          </w:p>
        </w:tc>
        <w:tc>
          <w:tcPr>
            <w:tcW w:w="1260" w:type="dxa"/>
          </w:tcPr>
          <w:p w:rsidR="000009EC" w:rsidRDefault="000009EC">
            <w:pPr>
              <w:pStyle w:val="ConsPlusNormal"/>
              <w:jc w:val="center"/>
            </w:pPr>
            <w:r>
              <w:t>311188,0</w:t>
            </w:r>
          </w:p>
        </w:tc>
        <w:tc>
          <w:tcPr>
            <w:tcW w:w="1191" w:type="dxa"/>
          </w:tcPr>
          <w:p w:rsidR="000009EC" w:rsidRDefault="000009EC">
            <w:pPr>
              <w:pStyle w:val="ConsPlusNormal"/>
              <w:jc w:val="center"/>
            </w:pPr>
            <w:r>
              <w:t>62864,9</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2296748,0</w:t>
            </w:r>
          </w:p>
        </w:tc>
        <w:tc>
          <w:tcPr>
            <w:tcW w:w="1361" w:type="dxa"/>
          </w:tcPr>
          <w:p w:rsidR="000009EC" w:rsidRDefault="000009EC">
            <w:pPr>
              <w:pStyle w:val="ConsPlusNormal"/>
              <w:jc w:val="center"/>
            </w:pPr>
            <w:r>
              <w:t>2050507,8</w:t>
            </w:r>
          </w:p>
        </w:tc>
        <w:tc>
          <w:tcPr>
            <w:tcW w:w="1260" w:type="dxa"/>
          </w:tcPr>
          <w:p w:rsidR="000009EC" w:rsidRDefault="000009EC">
            <w:pPr>
              <w:pStyle w:val="ConsPlusNormal"/>
              <w:jc w:val="center"/>
            </w:pPr>
            <w:r>
              <w:t>55550,4</w:t>
            </w:r>
          </w:p>
        </w:tc>
        <w:tc>
          <w:tcPr>
            <w:tcW w:w="1191" w:type="dxa"/>
          </w:tcPr>
          <w:p w:rsidR="000009EC" w:rsidRDefault="000009EC">
            <w:pPr>
              <w:pStyle w:val="ConsPlusNormal"/>
              <w:jc w:val="center"/>
            </w:pPr>
            <w:r>
              <w:t>190689,9</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2228312,0</w:t>
            </w:r>
          </w:p>
        </w:tc>
        <w:tc>
          <w:tcPr>
            <w:tcW w:w="1361" w:type="dxa"/>
          </w:tcPr>
          <w:p w:rsidR="000009EC" w:rsidRDefault="000009EC">
            <w:pPr>
              <w:pStyle w:val="ConsPlusNormal"/>
              <w:jc w:val="center"/>
            </w:pPr>
            <w:r>
              <w:t>1562210,4</w:t>
            </w:r>
          </w:p>
        </w:tc>
        <w:tc>
          <w:tcPr>
            <w:tcW w:w="1260" w:type="dxa"/>
          </w:tcPr>
          <w:p w:rsidR="000009EC" w:rsidRDefault="000009EC">
            <w:pPr>
              <w:pStyle w:val="ConsPlusNormal"/>
              <w:jc w:val="center"/>
            </w:pPr>
            <w:r>
              <w:t>362832,4</w:t>
            </w:r>
          </w:p>
        </w:tc>
        <w:tc>
          <w:tcPr>
            <w:tcW w:w="1191" w:type="dxa"/>
          </w:tcPr>
          <w:p w:rsidR="000009EC" w:rsidRDefault="000009EC">
            <w:pPr>
              <w:pStyle w:val="ConsPlusNormal"/>
              <w:jc w:val="center"/>
            </w:pPr>
            <w:r>
              <w:t>303269,2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2121022,8</w:t>
            </w:r>
          </w:p>
        </w:tc>
        <w:tc>
          <w:tcPr>
            <w:tcW w:w="1361" w:type="dxa"/>
          </w:tcPr>
          <w:p w:rsidR="000009EC" w:rsidRDefault="000009EC">
            <w:pPr>
              <w:pStyle w:val="ConsPlusNormal"/>
              <w:jc w:val="center"/>
            </w:pPr>
            <w:r>
              <w:t>1648450,8</w:t>
            </w:r>
          </w:p>
        </w:tc>
        <w:tc>
          <w:tcPr>
            <w:tcW w:w="1260" w:type="dxa"/>
          </w:tcPr>
          <w:p w:rsidR="000009EC" w:rsidRDefault="000009EC">
            <w:pPr>
              <w:pStyle w:val="ConsPlusNormal"/>
              <w:jc w:val="center"/>
            </w:pPr>
            <w:r>
              <w:t>209280,9</w:t>
            </w:r>
          </w:p>
        </w:tc>
        <w:tc>
          <w:tcPr>
            <w:tcW w:w="1191" w:type="dxa"/>
          </w:tcPr>
          <w:p w:rsidR="000009EC" w:rsidRDefault="000009EC">
            <w:pPr>
              <w:pStyle w:val="ConsPlusNormal"/>
              <w:jc w:val="center"/>
            </w:pPr>
            <w:r>
              <w:t>263291,2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868280,4</w:t>
            </w:r>
          </w:p>
        </w:tc>
        <w:tc>
          <w:tcPr>
            <w:tcW w:w="1361" w:type="dxa"/>
            <w:tcBorders>
              <w:bottom w:val="nil"/>
            </w:tcBorders>
          </w:tcPr>
          <w:p w:rsidR="000009EC" w:rsidRDefault="000009EC">
            <w:pPr>
              <w:pStyle w:val="ConsPlusNormal"/>
              <w:jc w:val="center"/>
            </w:pPr>
            <w:r>
              <w:t>859622,8</w:t>
            </w:r>
          </w:p>
        </w:tc>
        <w:tc>
          <w:tcPr>
            <w:tcW w:w="1260" w:type="dxa"/>
            <w:tcBorders>
              <w:bottom w:val="nil"/>
            </w:tcBorders>
          </w:tcPr>
          <w:p w:rsidR="000009EC" w:rsidRDefault="000009EC">
            <w:pPr>
              <w:pStyle w:val="ConsPlusNormal"/>
              <w:jc w:val="center"/>
            </w:pPr>
            <w:r>
              <w:t>8657,6</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lastRenderedPageBreak/>
              <w:t xml:space="preserve">п. 3 в ред. </w:t>
            </w:r>
            <w:hyperlink r:id="rId158">
              <w:r>
                <w:rPr>
                  <w:color w:val="0000FF"/>
                </w:rPr>
                <w:t>постановления</w:t>
              </w:r>
            </w:hyperlink>
            <w:r>
              <w:t xml:space="preserve"> Правительства Мурманской области от 12.12.2023 N 963-ПП</w:t>
            </w:r>
          </w:p>
        </w:tc>
      </w:tr>
      <w:tr w:rsidR="000009EC">
        <w:tc>
          <w:tcPr>
            <w:tcW w:w="567" w:type="dxa"/>
            <w:vMerge w:val="restart"/>
            <w:tcBorders>
              <w:bottom w:val="nil"/>
            </w:tcBorders>
          </w:tcPr>
          <w:p w:rsidR="000009EC" w:rsidRDefault="000009EC">
            <w:pPr>
              <w:pStyle w:val="ConsPlusNormal"/>
              <w:jc w:val="center"/>
            </w:pPr>
            <w:r>
              <w:t>ОМ 3.1</w:t>
            </w:r>
          </w:p>
        </w:tc>
        <w:tc>
          <w:tcPr>
            <w:tcW w:w="2861" w:type="dxa"/>
            <w:vMerge w:val="restart"/>
            <w:tcBorders>
              <w:bottom w:val="nil"/>
            </w:tcBorders>
          </w:tcPr>
          <w:p w:rsidR="000009EC" w:rsidRDefault="000009EC">
            <w:pPr>
              <w:pStyle w:val="ConsPlusNormal"/>
              <w:jc w:val="center"/>
            </w:pPr>
            <w:r>
              <w:t>Основное мероприятие 1. Развитие профессионального образования в сфере культуры</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692838,6</w:t>
            </w:r>
          </w:p>
        </w:tc>
        <w:tc>
          <w:tcPr>
            <w:tcW w:w="1361" w:type="dxa"/>
          </w:tcPr>
          <w:p w:rsidR="000009EC" w:rsidRDefault="000009EC">
            <w:pPr>
              <w:pStyle w:val="ConsPlusNormal"/>
              <w:jc w:val="center"/>
            </w:pPr>
            <w:r>
              <w:t>684589,1</w:t>
            </w:r>
          </w:p>
        </w:tc>
        <w:tc>
          <w:tcPr>
            <w:tcW w:w="1260" w:type="dxa"/>
          </w:tcPr>
          <w:p w:rsidR="000009EC" w:rsidRDefault="000009EC">
            <w:pPr>
              <w:pStyle w:val="ConsPlusNormal"/>
              <w:jc w:val="center"/>
            </w:pPr>
            <w:r>
              <w:t>8249,6</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ГОБПОУ "Мурманский колледж искусств"</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118096,4</w:t>
            </w:r>
          </w:p>
        </w:tc>
        <w:tc>
          <w:tcPr>
            <w:tcW w:w="1361" w:type="dxa"/>
          </w:tcPr>
          <w:p w:rsidR="000009EC" w:rsidRDefault="000009EC">
            <w:pPr>
              <w:pStyle w:val="ConsPlusNormal"/>
              <w:jc w:val="center"/>
            </w:pPr>
            <w:r>
              <w:t>118096,4</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131820,4</w:t>
            </w:r>
          </w:p>
        </w:tc>
        <w:tc>
          <w:tcPr>
            <w:tcW w:w="1361" w:type="dxa"/>
          </w:tcPr>
          <w:p w:rsidR="000009EC" w:rsidRDefault="000009EC">
            <w:pPr>
              <w:pStyle w:val="ConsPlusNormal"/>
              <w:jc w:val="center"/>
            </w:pPr>
            <w:r>
              <w:t>129758,0</w:t>
            </w:r>
          </w:p>
        </w:tc>
        <w:tc>
          <w:tcPr>
            <w:tcW w:w="1260" w:type="dxa"/>
          </w:tcPr>
          <w:p w:rsidR="000009EC" w:rsidRDefault="000009EC">
            <w:pPr>
              <w:pStyle w:val="ConsPlusNormal"/>
              <w:jc w:val="center"/>
            </w:pPr>
            <w:r>
              <w:t>2062,4</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150315,3</w:t>
            </w:r>
          </w:p>
        </w:tc>
        <w:tc>
          <w:tcPr>
            <w:tcW w:w="1361" w:type="dxa"/>
          </w:tcPr>
          <w:p w:rsidR="000009EC" w:rsidRDefault="000009EC">
            <w:pPr>
              <w:pStyle w:val="ConsPlusNormal"/>
              <w:jc w:val="center"/>
            </w:pPr>
            <w:r>
              <w:t>148252,9</w:t>
            </w:r>
          </w:p>
        </w:tc>
        <w:tc>
          <w:tcPr>
            <w:tcW w:w="1260" w:type="dxa"/>
          </w:tcPr>
          <w:p w:rsidR="000009EC" w:rsidRDefault="000009EC">
            <w:pPr>
              <w:pStyle w:val="ConsPlusNormal"/>
              <w:jc w:val="center"/>
            </w:pPr>
            <w:r>
              <w:t>2062,4</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143379,7</w:t>
            </w:r>
          </w:p>
        </w:tc>
        <w:tc>
          <w:tcPr>
            <w:tcW w:w="1361" w:type="dxa"/>
          </w:tcPr>
          <w:p w:rsidR="000009EC" w:rsidRDefault="000009EC">
            <w:pPr>
              <w:pStyle w:val="ConsPlusNormal"/>
              <w:jc w:val="center"/>
            </w:pPr>
            <w:r>
              <w:t>141317,3</w:t>
            </w:r>
          </w:p>
        </w:tc>
        <w:tc>
          <w:tcPr>
            <w:tcW w:w="1260" w:type="dxa"/>
          </w:tcPr>
          <w:p w:rsidR="000009EC" w:rsidRDefault="000009EC">
            <w:pPr>
              <w:pStyle w:val="ConsPlusNormal"/>
              <w:jc w:val="center"/>
            </w:pPr>
            <w:r>
              <w:t>2062,4</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149226,9</w:t>
            </w:r>
          </w:p>
        </w:tc>
        <w:tc>
          <w:tcPr>
            <w:tcW w:w="1361" w:type="dxa"/>
            <w:tcBorders>
              <w:bottom w:val="nil"/>
            </w:tcBorders>
          </w:tcPr>
          <w:p w:rsidR="000009EC" w:rsidRDefault="000009EC">
            <w:pPr>
              <w:pStyle w:val="ConsPlusNormal"/>
              <w:jc w:val="center"/>
            </w:pPr>
            <w:r>
              <w:t>147164,5</w:t>
            </w:r>
          </w:p>
        </w:tc>
        <w:tc>
          <w:tcPr>
            <w:tcW w:w="1260" w:type="dxa"/>
            <w:tcBorders>
              <w:bottom w:val="nil"/>
            </w:tcBorders>
          </w:tcPr>
          <w:p w:rsidR="000009EC" w:rsidRDefault="000009EC">
            <w:pPr>
              <w:pStyle w:val="ConsPlusNormal"/>
              <w:jc w:val="center"/>
            </w:pPr>
            <w:r>
              <w:t>2062,4</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3.1 в ред. </w:t>
            </w:r>
            <w:hyperlink r:id="rId159">
              <w:r>
                <w:rPr>
                  <w:color w:val="0000FF"/>
                </w:rPr>
                <w:t>постановления</w:t>
              </w:r>
            </w:hyperlink>
            <w:r>
              <w:t xml:space="preserve"> Правительства Мурманской области от 12.12.2023 N 963-ПП</w:t>
            </w:r>
          </w:p>
        </w:tc>
      </w:tr>
      <w:tr w:rsidR="000009EC">
        <w:tc>
          <w:tcPr>
            <w:tcW w:w="567" w:type="dxa"/>
            <w:vMerge w:val="restart"/>
            <w:tcBorders>
              <w:bottom w:val="nil"/>
            </w:tcBorders>
          </w:tcPr>
          <w:p w:rsidR="000009EC" w:rsidRDefault="000009EC">
            <w:pPr>
              <w:pStyle w:val="ConsPlusNormal"/>
              <w:jc w:val="center"/>
            </w:pPr>
            <w:r>
              <w:t>ОМ 3.2</w:t>
            </w:r>
          </w:p>
        </w:tc>
        <w:tc>
          <w:tcPr>
            <w:tcW w:w="2861" w:type="dxa"/>
            <w:vMerge w:val="restart"/>
            <w:tcBorders>
              <w:bottom w:val="nil"/>
            </w:tcBorders>
          </w:tcPr>
          <w:p w:rsidR="000009EC" w:rsidRDefault="000009EC">
            <w:pPr>
              <w:pStyle w:val="ConsPlusNormal"/>
              <w:jc w:val="center"/>
            </w:pPr>
            <w:r>
              <w:t>Основное мероприятие 2. Развитие профессионального искусства в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1754781,3</w:t>
            </w:r>
          </w:p>
        </w:tc>
        <w:tc>
          <w:tcPr>
            <w:tcW w:w="1361" w:type="dxa"/>
          </w:tcPr>
          <w:p w:rsidR="000009EC" w:rsidRDefault="000009EC">
            <w:pPr>
              <w:pStyle w:val="ConsPlusNormal"/>
              <w:jc w:val="center"/>
            </w:pPr>
            <w:r>
              <w:t>1754781,3</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ГОАУК "Мурманский областной драматический театр", ГОАУК "Мурманский областной театр кукол", ГОАУК "Мурманская областная филармония"</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265845,5</w:t>
            </w:r>
          </w:p>
        </w:tc>
        <w:tc>
          <w:tcPr>
            <w:tcW w:w="1361" w:type="dxa"/>
          </w:tcPr>
          <w:p w:rsidR="000009EC" w:rsidRDefault="000009EC">
            <w:pPr>
              <w:pStyle w:val="ConsPlusNormal"/>
              <w:jc w:val="center"/>
            </w:pPr>
            <w:r>
              <w:t>265845,5</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327728,8</w:t>
            </w:r>
          </w:p>
        </w:tc>
        <w:tc>
          <w:tcPr>
            <w:tcW w:w="1361" w:type="dxa"/>
          </w:tcPr>
          <w:p w:rsidR="000009EC" w:rsidRDefault="000009EC">
            <w:pPr>
              <w:pStyle w:val="ConsPlusNormal"/>
              <w:jc w:val="center"/>
            </w:pPr>
            <w:r>
              <w:t>327728,8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370883,9</w:t>
            </w:r>
          </w:p>
        </w:tc>
        <w:tc>
          <w:tcPr>
            <w:tcW w:w="1361" w:type="dxa"/>
          </w:tcPr>
          <w:p w:rsidR="000009EC" w:rsidRDefault="000009EC">
            <w:pPr>
              <w:pStyle w:val="ConsPlusNormal"/>
              <w:jc w:val="center"/>
            </w:pPr>
            <w:r>
              <w:t>370883,9</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370743,0</w:t>
            </w:r>
          </w:p>
        </w:tc>
        <w:tc>
          <w:tcPr>
            <w:tcW w:w="1361" w:type="dxa"/>
          </w:tcPr>
          <w:p w:rsidR="000009EC" w:rsidRDefault="000009EC">
            <w:pPr>
              <w:pStyle w:val="ConsPlusNormal"/>
              <w:jc w:val="center"/>
            </w:pPr>
            <w:r>
              <w:t>370743,0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419580,2</w:t>
            </w:r>
          </w:p>
        </w:tc>
        <w:tc>
          <w:tcPr>
            <w:tcW w:w="1361" w:type="dxa"/>
            <w:tcBorders>
              <w:bottom w:val="nil"/>
            </w:tcBorders>
          </w:tcPr>
          <w:p w:rsidR="000009EC" w:rsidRDefault="000009EC">
            <w:pPr>
              <w:pStyle w:val="ConsPlusNormal"/>
              <w:jc w:val="center"/>
            </w:pPr>
            <w:r>
              <w:t>419580,2</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3.2 в ред. </w:t>
            </w:r>
            <w:hyperlink r:id="rId160">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lastRenderedPageBreak/>
              <w:t>ОМ 3.3</w:t>
            </w:r>
          </w:p>
        </w:tc>
        <w:tc>
          <w:tcPr>
            <w:tcW w:w="2861" w:type="dxa"/>
            <w:vMerge w:val="restart"/>
            <w:tcBorders>
              <w:bottom w:val="nil"/>
            </w:tcBorders>
          </w:tcPr>
          <w:p w:rsidR="000009EC" w:rsidRDefault="000009EC">
            <w:pPr>
              <w:pStyle w:val="ConsPlusNormal"/>
              <w:jc w:val="center"/>
            </w:pPr>
            <w:r>
              <w:t>Основное мероприятие 3. Развитие творческого потенциала и организация досуга населения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1056420,3</w:t>
            </w:r>
          </w:p>
        </w:tc>
        <w:tc>
          <w:tcPr>
            <w:tcW w:w="1361" w:type="dxa"/>
          </w:tcPr>
          <w:p w:rsidR="000009EC" w:rsidRDefault="000009EC">
            <w:pPr>
              <w:pStyle w:val="ConsPlusNormal"/>
              <w:jc w:val="center"/>
            </w:pPr>
            <w:r>
              <w:t>1056420,3</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ГОАУК "Мурманский областной драматический театр", ГОАУК "Мурманский областной театр кукол", ГОАУК "Мурманская областная филармония"</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157162,0</w:t>
            </w:r>
          </w:p>
        </w:tc>
        <w:tc>
          <w:tcPr>
            <w:tcW w:w="1361" w:type="dxa"/>
          </w:tcPr>
          <w:p w:rsidR="000009EC" w:rsidRDefault="000009EC">
            <w:pPr>
              <w:pStyle w:val="ConsPlusNormal"/>
              <w:jc w:val="center"/>
            </w:pPr>
            <w:r>
              <w:t>157162,0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264671,7</w:t>
            </w:r>
          </w:p>
        </w:tc>
        <w:tc>
          <w:tcPr>
            <w:tcW w:w="1361" w:type="dxa"/>
          </w:tcPr>
          <w:p w:rsidR="000009EC" w:rsidRDefault="000009EC">
            <w:pPr>
              <w:pStyle w:val="ConsPlusNormal"/>
              <w:jc w:val="center"/>
            </w:pPr>
            <w:r>
              <w:t>264671,7</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221127,2</w:t>
            </w:r>
          </w:p>
        </w:tc>
        <w:tc>
          <w:tcPr>
            <w:tcW w:w="1361" w:type="dxa"/>
          </w:tcPr>
          <w:p w:rsidR="000009EC" w:rsidRDefault="000009EC">
            <w:pPr>
              <w:pStyle w:val="ConsPlusNormal"/>
              <w:jc w:val="center"/>
            </w:pPr>
            <w:r>
              <w:t>221127,2</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182452,6</w:t>
            </w:r>
          </w:p>
        </w:tc>
        <w:tc>
          <w:tcPr>
            <w:tcW w:w="1361" w:type="dxa"/>
          </w:tcPr>
          <w:p w:rsidR="000009EC" w:rsidRDefault="000009EC">
            <w:pPr>
              <w:pStyle w:val="ConsPlusNormal"/>
              <w:jc w:val="center"/>
            </w:pPr>
            <w:r>
              <w:t>182452,6</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231006,9</w:t>
            </w:r>
          </w:p>
        </w:tc>
        <w:tc>
          <w:tcPr>
            <w:tcW w:w="1361" w:type="dxa"/>
            <w:tcBorders>
              <w:bottom w:val="nil"/>
            </w:tcBorders>
          </w:tcPr>
          <w:p w:rsidR="000009EC" w:rsidRDefault="000009EC">
            <w:pPr>
              <w:pStyle w:val="ConsPlusNormal"/>
              <w:jc w:val="center"/>
            </w:pPr>
            <w:r>
              <w:t>231006,9</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3.3 в ред. </w:t>
            </w:r>
            <w:hyperlink r:id="rId161">
              <w:r>
                <w:rPr>
                  <w:color w:val="0000FF"/>
                </w:rPr>
                <w:t>постановления</w:t>
              </w:r>
            </w:hyperlink>
            <w:r>
              <w:t xml:space="preserve"> Правительства Мурманской области от 30.11.2023 N 898-ПП</w:t>
            </w:r>
          </w:p>
        </w:tc>
      </w:tr>
      <w:tr w:rsidR="000009EC">
        <w:tc>
          <w:tcPr>
            <w:tcW w:w="567" w:type="dxa"/>
            <w:vMerge w:val="restart"/>
            <w:tcBorders>
              <w:bottom w:val="nil"/>
            </w:tcBorders>
          </w:tcPr>
          <w:p w:rsidR="000009EC" w:rsidRDefault="000009EC">
            <w:pPr>
              <w:pStyle w:val="ConsPlusNormal"/>
              <w:jc w:val="center"/>
            </w:pPr>
            <w:r>
              <w:t>ОМ 3.4</w:t>
            </w:r>
          </w:p>
        </w:tc>
        <w:tc>
          <w:tcPr>
            <w:tcW w:w="2861" w:type="dxa"/>
            <w:vMerge w:val="restart"/>
            <w:tcBorders>
              <w:bottom w:val="nil"/>
            </w:tcBorders>
          </w:tcPr>
          <w:p w:rsidR="000009EC" w:rsidRDefault="000009EC">
            <w:pPr>
              <w:pStyle w:val="ConsPlusNormal"/>
              <w:jc w:val="center"/>
            </w:pPr>
            <w:r>
              <w:t>Основное мероприятие 4. Развитие негосударственного сектора в сфере культуры и искусства</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308766,1</w:t>
            </w:r>
          </w:p>
        </w:tc>
        <w:tc>
          <w:tcPr>
            <w:tcW w:w="1361" w:type="dxa"/>
          </w:tcPr>
          <w:p w:rsidR="000009EC" w:rsidRDefault="000009EC">
            <w:pPr>
              <w:pStyle w:val="ConsPlusNormal"/>
              <w:jc w:val="center"/>
            </w:pPr>
            <w:r>
              <w:t>308766,1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Автономная некоммерческая организация "Агентство по проведению спортивно-массовых и культурно-зрелищных мероприятий "СпортКульт51"</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44726,2</w:t>
            </w:r>
          </w:p>
        </w:tc>
        <w:tc>
          <w:tcPr>
            <w:tcW w:w="1361" w:type="dxa"/>
          </w:tcPr>
          <w:p w:rsidR="000009EC" w:rsidRDefault="000009EC">
            <w:pPr>
              <w:pStyle w:val="ConsPlusNormal"/>
              <w:jc w:val="center"/>
            </w:pPr>
            <w:r>
              <w:t>44726,2</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108117,8</w:t>
            </w:r>
          </w:p>
        </w:tc>
        <w:tc>
          <w:tcPr>
            <w:tcW w:w="1361" w:type="dxa"/>
          </w:tcPr>
          <w:p w:rsidR="000009EC" w:rsidRDefault="000009EC">
            <w:pPr>
              <w:pStyle w:val="ConsPlusNormal"/>
              <w:jc w:val="center"/>
            </w:pPr>
            <w:r>
              <w:t>108117,8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111418,7</w:t>
            </w:r>
          </w:p>
        </w:tc>
        <w:tc>
          <w:tcPr>
            <w:tcW w:w="1361" w:type="dxa"/>
          </w:tcPr>
          <w:p w:rsidR="000009EC" w:rsidRDefault="000009EC">
            <w:pPr>
              <w:pStyle w:val="ConsPlusNormal"/>
              <w:jc w:val="center"/>
            </w:pPr>
            <w:r>
              <w:t>111418,7</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21372,6</w:t>
            </w:r>
          </w:p>
        </w:tc>
        <w:tc>
          <w:tcPr>
            <w:tcW w:w="1361" w:type="dxa"/>
          </w:tcPr>
          <w:p w:rsidR="000009EC" w:rsidRDefault="000009EC">
            <w:pPr>
              <w:pStyle w:val="ConsPlusNormal"/>
              <w:jc w:val="center"/>
            </w:pPr>
            <w:r>
              <w:t>21372,6</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23130,7</w:t>
            </w:r>
          </w:p>
        </w:tc>
        <w:tc>
          <w:tcPr>
            <w:tcW w:w="1361" w:type="dxa"/>
            <w:tcBorders>
              <w:bottom w:val="nil"/>
            </w:tcBorders>
          </w:tcPr>
          <w:p w:rsidR="000009EC" w:rsidRDefault="000009EC">
            <w:pPr>
              <w:pStyle w:val="ConsPlusNormal"/>
              <w:jc w:val="center"/>
            </w:pPr>
            <w:r>
              <w:t>23130,7</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3.4 в ред. </w:t>
            </w:r>
            <w:hyperlink r:id="rId162">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lastRenderedPageBreak/>
              <w:t>ОМ 3.5</w:t>
            </w:r>
          </w:p>
        </w:tc>
        <w:tc>
          <w:tcPr>
            <w:tcW w:w="2861" w:type="dxa"/>
            <w:vMerge w:val="restart"/>
            <w:tcBorders>
              <w:bottom w:val="nil"/>
            </w:tcBorders>
          </w:tcPr>
          <w:p w:rsidR="000009EC" w:rsidRDefault="000009EC">
            <w:pPr>
              <w:pStyle w:val="ConsPlusNormal"/>
              <w:jc w:val="center"/>
            </w:pPr>
            <w:r>
              <w:t>Основное мероприятие 5. Формирование благоприятных условий для развития кинопроизводства и кинопроката в Мурманской области</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134946,1</w:t>
            </w:r>
          </w:p>
        </w:tc>
        <w:tc>
          <w:tcPr>
            <w:tcW w:w="1361" w:type="dxa"/>
          </w:tcPr>
          <w:p w:rsidR="000009EC" w:rsidRDefault="000009EC">
            <w:pPr>
              <w:pStyle w:val="ConsPlusNormal"/>
              <w:jc w:val="center"/>
            </w:pPr>
            <w:r>
              <w:t>134946,1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администрации муниципальных образований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18500,0</w:t>
            </w:r>
          </w:p>
        </w:tc>
        <w:tc>
          <w:tcPr>
            <w:tcW w:w="1361" w:type="dxa"/>
          </w:tcPr>
          <w:p w:rsidR="000009EC" w:rsidRDefault="000009EC">
            <w:pPr>
              <w:pStyle w:val="ConsPlusNormal"/>
              <w:jc w:val="center"/>
            </w:pPr>
            <w:r>
              <w:t>18500,0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24422,3</w:t>
            </w:r>
          </w:p>
        </w:tc>
        <w:tc>
          <w:tcPr>
            <w:tcW w:w="1361" w:type="dxa"/>
          </w:tcPr>
          <w:p w:rsidR="000009EC" w:rsidRDefault="000009EC">
            <w:pPr>
              <w:pStyle w:val="ConsPlusNormal"/>
              <w:jc w:val="center"/>
            </w:pPr>
            <w:r>
              <w:t>24422,3</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23023,8</w:t>
            </w:r>
          </w:p>
        </w:tc>
        <w:tc>
          <w:tcPr>
            <w:tcW w:w="1361" w:type="dxa"/>
          </w:tcPr>
          <w:p w:rsidR="000009EC" w:rsidRDefault="000009EC">
            <w:pPr>
              <w:pStyle w:val="ConsPlusNormal"/>
              <w:jc w:val="center"/>
            </w:pPr>
            <w:r>
              <w:t>23023,8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34500,0</w:t>
            </w:r>
          </w:p>
        </w:tc>
        <w:tc>
          <w:tcPr>
            <w:tcW w:w="1361" w:type="dxa"/>
          </w:tcPr>
          <w:p w:rsidR="000009EC" w:rsidRDefault="000009EC">
            <w:pPr>
              <w:pStyle w:val="ConsPlusNormal"/>
              <w:jc w:val="center"/>
            </w:pPr>
            <w:r>
              <w:t>34500,0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34500,0</w:t>
            </w:r>
          </w:p>
        </w:tc>
        <w:tc>
          <w:tcPr>
            <w:tcW w:w="1361" w:type="dxa"/>
            <w:tcBorders>
              <w:bottom w:val="nil"/>
            </w:tcBorders>
          </w:tcPr>
          <w:p w:rsidR="000009EC" w:rsidRDefault="000009EC">
            <w:pPr>
              <w:pStyle w:val="ConsPlusNormal"/>
              <w:jc w:val="center"/>
            </w:pPr>
            <w:r>
              <w:t>34500,0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3.5 в ред. </w:t>
            </w:r>
            <w:hyperlink r:id="rId163">
              <w:r>
                <w:rPr>
                  <w:color w:val="0000FF"/>
                </w:rPr>
                <w:t>постановления</w:t>
              </w:r>
            </w:hyperlink>
            <w:r>
              <w:t xml:space="preserve"> Правительства Мурманской области от 12.12.2023 N 963-ПП</w:t>
            </w:r>
          </w:p>
        </w:tc>
      </w:tr>
      <w:tr w:rsidR="000009EC">
        <w:tc>
          <w:tcPr>
            <w:tcW w:w="567" w:type="dxa"/>
            <w:vMerge w:val="restart"/>
            <w:vAlign w:val="center"/>
          </w:tcPr>
          <w:p w:rsidR="000009EC" w:rsidRDefault="000009EC">
            <w:pPr>
              <w:pStyle w:val="ConsPlusNormal"/>
              <w:jc w:val="center"/>
            </w:pPr>
            <w:r>
              <w:t>ОМ 3.6</w:t>
            </w:r>
          </w:p>
        </w:tc>
        <w:tc>
          <w:tcPr>
            <w:tcW w:w="2861" w:type="dxa"/>
            <w:vMerge w:val="restart"/>
            <w:vAlign w:val="center"/>
          </w:tcPr>
          <w:p w:rsidR="000009EC" w:rsidRDefault="000009EC">
            <w:pPr>
              <w:pStyle w:val="ConsPlusNormal"/>
              <w:jc w:val="center"/>
            </w:pPr>
            <w:r>
              <w:t>Основное мероприятие 6. Сохранение кадрового потенциала работников культуры</w:t>
            </w:r>
          </w:p>
        </w:tc>
        <w:tc>
          <w:tcPr>
            <w:tcW w:w="1417" w:type="dxa"/>
            <w:vMerge w:val="restart"/>
            <w:vAlign w:val="center"/>
          </w:tcPr>
          <w:p w:rsidR="000009EC" w:rsidRDefault="000009EC">
            <w:pPr>
              <w:pStyle w:val="ConsPlusNormal"/>
              <w:jc w:val="center"/>
            </w:pPr>
            <w:r>
              <w:t>2021 - 2025</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5897,5</w:t>
            </w:r>
          </w:p>
        </w:tc>
        <w:tc>
          <w:tcPr>
            <w:tcW w:w="1361" w:type="dxa"/>
            <w:vAlign w:val="center"/>
          </w:tcPr>
          <w:p w:rsidR="000009EC" w:rsidRDefault="000009EC">
            <w:pPr>
              <w:pStyle w:val="ConsPlusNormal"/>
              <w:jc w:val="center"/>
            </w:pPr>
            <w:r>
              <w:t>5897,5</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val="restart"/>
            <w:vAlign w:val="center"/>
          </w:tcPr>
          <w:p w:rsidR="000009EC" w:rsidRDefault="000009EC">
            <w:pPr>
              <w:pStyle w:val="ConsPlusNormal"/>
              <w:jc w:val="center"/>
            </w:pPr>
            <w:r>
              <w:t>Министерство культуры Мурманской области</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895,0</w:t>
            </w:r>
          </w:p>
        </w:tc>
        <w:tc>
          <w:tcPr>
            <w:tcW w:w="1361" w:type="dxa"/>
            <w:vAlign w:val="center"/>
          </w:tcPr>
          <w:p w:rsidR="000009EC" w:rsidRDefault="000009EC">
            <w:pPr>
              <w:pStyle w:val="ConsPlusNormal"/>
              <w:jc w:val="center"/>
            </w:pPr>
            <w:r>
              <w:t>895,0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1170,0</w:t>
            </w:r>
          </w:p>
        </w:tc>
        <w:tc>
          <w:tcPr>
            <w:tcW w:w="1361" w:type="dxa"/>
            <w:vAlign w:val="center"/>
          </w:tcPr>
          <w:p w:rsidR="000009EC" w:rsidRDefault="000009EC">
            <w:pPr>
              <w:pStyle w:val="ConsPlusNormal"/>
              <w:jc w:val="center"/>
            </w:pPr>
            <w:r>
              <w:t>1170,0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1277,5</w:t>
            </w:r>
          </w:p>
        </w:tc>
        <w:tc>
          <w:tcPr>
            <w:tcW w:w="1361" w:type="dxa"/>
            <w:vAlign w:val="center"/>
          </w:tcPr>
          <w:p w:rsidR="000009EC" w:rsidRDefault="000009EC">
            <w:pPr>
              <w:pStyle w:val="ConsPlusNormal"/>
              <w:jc w:val="center"/>
            </w:pPr>
            <w:r>
              <w:t>1277,5</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1277,5</w:t>
            </w:r>
          </w:p>
        </w:tc>
        <w:tc>
          <w:tcPr>
            <w:tcW w:w="1361" w:type="dxa"/>
            <w:vAlign w:val="center"/>
          </w:tcPr>
          <w:p w:rsidR="000009EC" w:rsidRDefault="000009EC">
            <w:pPr>
              <w:pStyle w:val="ConsPlusNormal"/>
              <w:jc w:val="center"/>
            </w:pPr>
            <w:r>
              <w:t>1277,5</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2025</w:t>
            </w:r>
          </w:p>
        </w:tc>
        <w:tc>
          <w:tcPr>
            <w:tcW w:w="1361" w:type="dxa"/>
            <w:vAlign w:val="center"/>
          </w:tcPr>
          <w:p w:rsidR="000009EC" w:rsidRDefault="000009EC">
            <w:pPr>
              <w:pStyle w:val="ConsPlusNormal"/>
              <w:jc w:val="center"/>
            </w:pPr>
            <w:r>
              <w:t>1277,5</w:t>
            </w:r>
          </w:p>
        </w:tc>
        <w:tc>
          <w:tcPr>
            <w:tcW w:w="1361" w:type="dxa"/>
            <w:vAlign w:val="center"/>
          </w:tcPr>
          <w:p w:rsidR="000009EC" w:rsidRDefault="000009EC">
            <w:pPr>
              <w:pStyle w:val="ConsPlusNormal"/>
              <w:jc w:val="center"/>
            </w:pPr>
            <w:r>
              <w:t>1277,5</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val="restart"/>
            <w:tcBorders>
              <w:bottom w:val="nil"/>
            </w:tcBorders>
          </w:tcPr>
          <w:p w:rsidR="000009EC" w:rsidRDefault="000009EC">
            <w:pPr>
              <w:pStyle w:val="ConsPlusNormal"/>
              <w:jc w:val="center"/>
            </w:pPr>
            <w:r>
              <w:t>ОМ 3.7</w:t>
            </w:r>
          </w:p>
        </w:tc>
        <w:tc>
          <w:tcPr>
            <w:tcW w:w="2861" w:type="dxa"/>
            <w:vMerge w:val="restart"/>
            <w:tcBorders>
              <w:bottom w:val="nil"/>
            </w:tcBorders>
          </w:tcPr>
          <w:p w:rsidR="000009EC" w:rsidRDefault="000009EC">
            <w:pPr>
              <w:pStyle w:val="ConsPlusNormal"/>
              <w:jc w:val="center"/>
            </w:pPr>
            <w:r>
              <w:t xml:space="preserve">Основное мероприятие 7. Укрепление материально-технической базы, ремонт и реконструкция государственных театрально-зрелищных, культурно-досуговых учреждений, образовательных учреждений в сфере </w:t>
            </w:r>
            <w:r>
              <w:lastRenderedPageBreak/>
              <w:t>культуры</w:t>
            </w:r>
          </w:p>
        </w:tc>
        <w:tc>
          <w:tcPr>
            <w:tcW w:w="1417" w:type="dxa"/>
            <w:vMerge w:val="restart"/>
            <w:tcBorders>
              <w:bottom w:val="nil"/>
            </w:tcBorders>
          </w:tcPr>
          <w:p w:rsidR="000009EC" w:rsidRDefault="000009EC">
            <w:pPr>
              <w:pStyle w:val="ConsPlusNormal"/>
              <w:jc w:val="center"/>
            </w:pPr>
            <w:r>
              <w:lastRenderedPageBreak/>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720364,9</w:t>
            </w:r>
          </w:p>
        </w:tc>
        <w:tc>
          <w:tcPr>
            <w:tcW w:w="1361" w:type="dxa"/>
          </w:tcPr>
          <w:p w:rsidR="000009EC" w:rsidRDefault="000009EC">
            <w:pPr>
              <w:pStyle w:val="ConsPlusNormal"/>
              <w:jc w:val="center"/>
            </w:pPr>
            <w:r>
              <w:t>683332,9</w:t>
            </w:r>
          </w:p>
        </w:tc>
        <w:tc>
          <w:tcPr>
            <w:tcW w:w="1260" w:type="dxa"/>
          </w:tcPr>
          <w:p w:rsidR="000009EC" w:rsidRDefault="000009EC">
            <w:pPr>
              <w:pStyle w:val="ConsPlusNormal"/>
              <w:jc w:val="center"/>
            </w:pPr>
            <w:r>
              <w:t>37032,0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строительства Мурманской области, Министерство культуры Мурманской области, ГОКУ "Управление капитального строительства Мурманской области", ГОАУК "Мурманский </w:t>
            </w:r>
            <w:r>
              <w:lastRenderedPageBreak/>
              <w:t>областной драматический театр", ГОАУК "Мурманский областной театр кукол", ГОАУК "Мурманская областная филармония", ГОАУК "Мурманский областной Дворец культуры и народного творчества им. С.М. Кирова", Печенгский муниципальный округ</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447303,9</w:t>
            </w:r>
          </w:p>
        </w:tc>
        <w:tc>
          <w:tcPr>
            <w:tcW w:w="1361" w:type="dxa"/>
          </w:tcPr>
          <w:p w:rsidR="000009EC" w:rsidRDefault="000009EC">
            <w:pPr>
              <w:pStyle w:val="ConsPlusNormal"/>
              <w:jc w:val="center"/>
            </w:pPr>
            <w:r>
              <w:t>442165,6</w:t>
            </w:r>
          </w:p>
        </w:tc>
        <w:tc>
          <w:tcPr>
            <w:tcW w:w="1260" w:type="dxa"/>
          </w:tcPr>
          <w:p w:rsidR="000009EC" w:rsidRDefault="000009EC">
            <w:pPr>
              <w:pStyle w:val="ConsPlusNormal"/>
              <w:jc w:val="center"/>
            </w:pPr>
            <w:r>
              <w:t>5138,3</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157916,7</w:t>
            </w:r>
          </w:p>
        </w:tc>
        <w:tc>
          <w:tcPr>
            <w:tcW w:w="1361" w:type="dxa"/>
          </w:tcPr>
          <w:p w:rsidR="000009EC" w:rsidRDefault="000009EC">
            <w:pPr>
              <w:pStyle w:val="ConsPlusNormal"/>
              <w:jc w:val="center"/>
            </w:pPr>
            <w:r>
              <w:t>148683,4</w:t>
            </w:r>
          </w:p>
        </w:tc>
        <w:tc>
          <w:tcPr>
            <w:tcW w:w="1260" w:type="dxa"/>
          </w:tcPr>
          <w:p w:rsidR="000009EC" w:rsidRDefault="000009EC">
            <w:pPr>
              <w:pStyle w:val="ConsPlusNormal"/>
              <w:jc w:val="center"/>
            </w:pPr>
            <w:r>
              <w:t>9233,3</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73586,5</w:t>
            </w:r>
          </w:p>
        </w:tc>
        <w:tc>
          <w:tcPr>
            <w:tcW w:w="1361" w:type="dxa"/>
          </w:tcPr>
          <w:p w:rsidR="000009EC" w:rsidRDefault="000009EC">
            <w:pPr>
              <w:pStyle w:val="ConsPlusNormal"/>
              <w:jc w:val="center"/>
            </w:pPr>
            <w:r>
              <w:t>65690,1</w:t>
            </w:r>
          </w:p>
        </w:tc>
        <w:tc>
          <w:tcPr>
            <w:tcW w:w="1260" w:type="dxa"/>
          </w:tcPr>
          <w:p w:rsidR="000009EC" w:rsidRDefault="000009EC">
            <w:pPr>
              <w:pStyle w:val="ConsPlusNormal"/>
              <w:jc w:val="center"/>
            </w:pPr>
            <w:r>
              <w:t>7896,4</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31999,6</w:t>
            </w:r>
          </w:p>
        </w:tc>
        <w:tc>
          <w:tcPr>
            <w:tcW w:w="1361" w:type="dxa"/>
          </w:tcPr>
          <w:p w:rsidR="000009EC" w:rsidRDefault="000009EC">
            <w:pPr>
              <w:pStyle w:val="ConsPlusNormal"/>
              <w:jc w:val="center"/>
            </w:pPr>
            <w:r>
              <w:t>23830,8</w:t>
            </w:r>
          </w:p>
        </w:tc>
        <w:tc>
          <w:tcPr>
            <w:tcW w:w="1260" w:type="dxa"/>
          </w:tcPr>
          <w:p w:rsidR="000009EC" w:rsidRDefault="000009EC">
            <w:pPr>
              <w:pStyle w:val="ConsPlusNormal"/>
              <w:jc w:val="center"/>
            </w:pPr>
            <w:r>
              <w:t>8168,8</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9558,3</w:t>
            </w:r>
          </w:p>
        </w:tc>
        <w:tc>
          <w:tcPr>
            <w:tcW w:w="1361" w:type="dxa"/>
            <w:tcBorders>
              <w:bottom w:val="nil"/>
            </w:tcBorders>
          </w:tcPr>
          <w:p w:rsidR="000009EC" w:rsidRDefault="000009EC">
            <w:pPr>
              <w:pStyle w:val="ConsPlusNormal"/>
              <w:jc w:val="center"/>
            </w:pPr>
            <w:r>
              <w:t>2963,1</w:t>
            </w:r>
          </w:p>
        </w:tc>
        <w:tc>
          <w:tcPr>
            <w:tcW w:w="1260" w:type="dxa"/>
            <w:tcBorders>
              <w:bottom w:val="nil"/>
            </w:tcBorders>
          </w:tcPr>
          <w:p w:rsidR="000009EC" w:rsidRDefault="000009EC">
            <w:pPr>
              <w:pStyle w:val="ConsPlusNormal"/>
              <w:jc w:val="center"/>
            </w:pPr>
            <w:r>
              <w:t>6595,2</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lastRenderedPageBreak/>
              <w:t xml:space="preserve">п. ОМ 3.7 в ред. </w:t>
            </w:r>
            <w:hyperlink r:id="rId164">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ОМ 3.8</w:t>
            </w:r>
          </w:p>
        </w:tc>
        <w:tc>
          <w:tcPr>
            <w:tcW w:w="2861" w:type="dxa"/>
            <w:vMerge w:val="restart"/>
            <w:tcBorders>
              <w:bottom w:val="nil"/>
            </w:tcBorders>
          </w:tcPr>
          <w:p w:rsidR="000009EC" w:rsidRDefault="000009EC">
            <w:pPr>
              <w:pStyle w:val="ConsPlusNormal"/>
              <w:jc w:val="center"/>
            </w:pPr>
            <w:r>
              <w:t>Основное мероприятие 8. Укрепление материально-технической базы, строительство и ремонт муниципальных культурно-досуговых учреждений, образовательных учреждений в сфере культуры</w:t>
            </w:r>
          </w:p>
        </w:tc>
        <w:tc>
          <w:tcPr>
            <w:tcW w:w="1417" w:type="dxa"/>
            <w:vMerge w:val="restart"/>
            <w:tcBorders>
              <w:bottom w:val="nil"/>
            </w:tcBorders>
          </w:tcPr>
          <w:p w:rsidR="000009EC" w:rsidRDefault="000009EC">
            <w:pPr>
              <w:pStyle w:val="ConsPlusNormal"/>
              <w:jc w:val="center"/>
            </w:pPr>
            <w:r>
              <w:t>2021 - 2024</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2619764,8</w:t>
            </w:r>
          </w:p>
        </w:tc>
        <w:tc>
          <w:tcPr>
            <w:tcW w:w="1361" w:type="dxa"/>
          </w:tcPr>
          <w:p w:rsidR="000009EC" w:rsidRDefault="000009EC">
            <w:pPr>
              <w:pStyle w:val="ConsPlusNormal"/>
              <w:jc w:val="center"/>
            </w:pPr>
            <w:r>
              <w:t>2072756,8</w:t>
            </w:r>
          </w:p>
        </w:tc>
        <w:tc>
          <w:tcPr>
            <w:tcW w:w="1260" w:type="dxa"/>
          </w:tcPr>
          <w:p w:rsidR="000009EC" w:rsidRDefault="000009EC">
            <w:pPr>
              <w:pStyle w:val="ConsPlusNormal"/>
              <w:jc w:val="center"/>
            </w:pPr>
            <w:r>
              <w:t>3824,4</w:t>
            </w:r>
          </w:p>
        </w:tc>
        <w:tc>
          <w:tcPr>
            <w:tcW w:w="1191" w:type="dxa"/>
          </w:tcPr>
          <w:p w:rsidR="000009EC" w:rsidRDefault="000009EC">
            <w:pPr>
              <w:pStyle w:val="ConsPlusNormal"/>
              <w:jc w:val="center"/>
            </w:pPr>
            <w:r>
              <w:t>543183,6</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Министерство строительства Мурманской области, администрации муниципальных образований Мурманской области, ГОКУ "УКС"</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217072,3</w:t>
            </w:r>
          </w:p>
        </w:tc>
        <w:tc>
          <w:tcPr>
            <w:tcW w:w="1361" w:type="dxa"/>
          </w:tcPr>
          <w:p w:rsidR="000009EC" w:rsidRDefault="000009EC">
            <w:pPr>
              <w:pStyle w:val="ConsPlusNormal"/>
              <w:jc w:val="center"/>
            </w:pPr>
            <w:r>
              <w:t>197611,0</w:t>
            </w:r>
          </w:p>
        </w:tc>
        <w:tc>
          <w:tcPr>
            <w:tcW w:w="1260" w:type="dxa"/>
          </w:tcPr>
          <w:p w:rsidR="000009EC" w:rsidRDefault="000009EC">
            <w:pPr>
              <w:pStyle w:val="ConsPlusNormal"/>
              <w:jc w:val="center"/>
            </w:pPr>
            <w:r>
              <w:t>1807,3</w:t>
            </w:r>
          </w:p>
        </w:tc>
        <w:tc>
          <w:tcPr>
            <w:tcW w:w="1191" w:type="dxa"/>
          </w:tcPr>
          <w:p w:rsidR="000009EC" w:rsidRDefault="000009EC">
            <w:pPr>
              <w:pStyle w:val="ConsPlusNormal"/>
              <w:jc w:val="center"/>
            </w:pPr>
            <w:r>
              <w:t>17654,0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1177887,0</w:t>
            </w:r>
          </w:p>
        </w:tc>
        <w:tc>
          <w:tcPr>
            <w:tcW w:w="1361" w:type="dxa"/>
          </w:tcPr>
          <w:p w:rsidR="000009EC" w:rsidRDefault="000009EC">
            <w:pPr>
              <w:pStyle w:val="ConsPlusNormal"/>
              <w:jc w:val="center"/>
            </w:pPr>
            <w:r>
              <w:t>994051,6</w:t>
            </w:r>
          </w:p>
        </w:tc>
        <w:tc>
          <w:tcPr>
            <w:tcW w:w="1260" w:type="dxa"/>
          </w:tcPr>
          <w:p w:rsidR="000009EC" w:rsidRDefault="000009EC">
            <w:pPr>
              <w:pStyle w:val="ConsPlusNormal"/>
              <w:jc w:val="center"/>
            </w:pPr>
            <w:r>
              <w:t>2017,1</w:t>
            </w:r>
          </w:p>
        </w:tc>
        <w:tc>
          <w:tcPr>
            <w:tcW w:w="1191" w:type="dxa"/>
          </w:tcPr>
          <w:p w:rsidR="000009EC" w:rsidRDefault="000009EC">
            <w:pPr>
              <w:pStyle w:val="ConsPlusNormal"/>
              <w:jc w:val="center"/>
            </w:pPr>
            <w:r>
              <w:t>181818,3</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660375,4</w:t>
            </w:r>
          </w:p>
        </w:tc>
        <w:tc>
          <w:tcPr>
            <w:tcW w:w="1361" w:type="dxa"/>
          </w:tcPr>
          <w:p w:rsidR="000009EC" w:rsidRDefault="000009EC">
            <w:pPr>
              <w:pStyle w:val="ConsPlusNormal"/>
              <w:jc w:val="center"/>
            </w:pPr>
            <w:r>
              <w:t>466664,1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193711,2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564430,1</w:t>
            </w:r>
          </w:p>
        </w:tc>
        <w:tc>
          <w:tcPr>
            <w:tcW w:w="1361" w:type="dxa"/>
          </w:tcPr>
          <w:p w:rsidR="000009EC" w:rsidRDefault="000009EC">
            <w:pPr>
              <w:pStyle w:val="ConsPlusNormal"/>
              <w:jc w:val="center"/>
            </w:pPr>
            <w:r>
              <w:t>414430,1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150000,0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0,0</w:t>
            </w:r>
          </w:p>
        </w:tc>
        <w:tc>
          <w:tcPr>
            <w:tcW w:w="1361" w:type="dxa"/>
            <w:tcBorders>
              <w:bottom w:val="nil"/>
            </w:tcBorders>
          </w:tcPr>
          <w:p w:rsidR="000009EC" w:rsidRDefault="000009EC">
            <w:pPr>
              <w:pStyle w:val="ConsPlusNormal"/>
              <w:jc w:val="center"/>
            </w:pPr>
            <w:r>
              <w:t>0,0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3.8 в ред. </w:t>
            </w:r>
            <w:hyperlink r:id="rId165">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ОМ 3.9</w:t>
            </w:r>
          </w:p>
        </w:tc>
        <w:tc>
          <w:tcPr>
            <w:tcW w:w="2861" w:type="dxa"/>
            <w:vMerge w:val="restart"/>
            <w:tcBorders>
              <w:bottom w:val="nil"/>
            </w:tcBorders>
          </w:tcPr>
          <w:p w:rsidR="000009EC" w:rsidRDefault="000009EC">
            <w:pPr>
              <w:pStyle w:val="ConsPlusNormal"/>
              <w:jc w:val="center"/>
            </w:pPr>
            <w:r>
              <w:t>Основное мероприятие 9. Реализация проекта "Сопки.Семья"</w:t>
            </w:r>
          </w:p>
        </w:tc>
        <w:tc>
          <w:tcPr>
            <w:tcW w:w="1417" w:type="dxa"/>
            <w:vMerge w:val="restart"/>
            <w:tcBorders>
              <w:bottom w:val="nil"/>
            </w:tcBorders>
          </w:tcPr>
          <w:p w:rsidR="000009EC" w:rsidRDefault="000009EC">
            <w:pPr>
              <w:pStyle w:val="ConsPlusNormal"/>
              <w:jc w:val="center"/>
            </w:pPr>
            <w:r>
              <w:t>2023</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29179,1</w:t>
            </w:r>
          </w:p>
        </w:tc>
        <w:tc>
          <w:tcPr>
            <w:tcW w:w="1361" w:type="dxa"/>
          </w:tcPr>
          <w:p w:rsidR="000009EC" w:rsidRDefault="000009EC">
            <w:pPr>
              <w:pStyle w:val="ConsPlusNormal"/>
              <w:jc w:val="center"/>
            </w:pPr>
            <w:r>
              <w:t>29179,1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Мурманской области, администрации муниципальных </w:t>
            </w:r>
            <w:r>
              <w:lastRenderedPageBreak/>
              <w:t>образований Мурманской области, государственные областные учреждения культуры</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0,0</w:t>
            </w:r>
          </w:p>
        </w:tc>
        <w:tc>
          <w:tcPr>
            <w:tcW w:w="1361" w:type="dxa"/>
          </w:tcPr>
          <w:p w:rsidR="000009EC" w:rsidRDefault="000009EC">
            <w:pPr>
              <w:pStyle w:val="ConsPlusNormal"/>
              <w:jc w:val="center"/>
            </w:pPr>
            <w:r>
              <w:t>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0,0</w:t>
            </w:r>
          </w:p>
        </w:tc>
        <w:tc>
          <w:tcPr>
            <w:tcW w:w="1361" w:type="dxa"/>
          </w:tcPr>
          <w:p w:rsidR="000009EC" w:rsidRDefault="000009EC">
            <w:pPr>
              <w:pStyle w:val="ConsPlusNormal"/>
              <w:jc w:val="center"/>
            </w:pPr>
            <w:r>
              <w:t>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29179,1</w:t>
            </w:r>
          </w:p>
        </w:tc>
        <w:tc>
          <w:tcPr>
            <w:tcW w:w="1361" w:type="dxa"/>
          </w:tcPr>
          <w:p w:rsidR="000009EC" w:rsidRDefault="000009EC">
            <w:pPr>
              <w:pStyle w:val="ConsPlusNormal"/>
              <w:jc w:val="center"/>
            </w:pPr>
            <w:r>
              <w:t>29179,1</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0,0</w:t>
            </w:r>
          </w:p>
        </w:tc>
        <w:tc>
          <w:tcPr>
            <w:tcW w:w="1361" w:type="dxa"/>
          </w:tcPr>
          <w:p w:rsidR="000009EC" w:rsidRDefault="000009EC">
            <w:pPr>
              <w:pStyle w:val="ConsPlusNormal"/>
              <w:jc w:val="center"/>
            </w:pPr>
            <w:r>
              <w:t>0,0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0,0</w:t>
            </w:r>
          </w:p>
        </w:tc>
        <w:tc>
          <w:tcPr>
            <w:tcW w:w="1361" w:type="dxa"/>
            <w:tcBorders>
              <w:bottom w:val="nil"/>
            </w:tcBorders>
          </w:tcPr>
          <w:p w:rsidR="000009EC" w:rsidRDefault="000009EC">
            <w:pPr>
              <w:pStyle w:val="ConsPlusNormal"/>
              <w:jc w:val="center"/>
            </w:pPr>
            <w:r>
              <w:t>0,0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3.9 в ред. </w:t>
            </w:r>
            <w:hyperlink r:id="rId166">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vAlign w:val="center"/>
          </w:tcPr>
          <w:p w:rsidR="000009EC" w:rsidRDefault="000009EC">
            <w:pPr>
              <w:pStyle w:val="ConsPlusNormal"/>
              <w:jc w:val="center"/>
            </w:pPr>
            <w:r>
              <w:t>ОМ 3.10</w:t>
            </w:r>
          </w:p>
        </w:tc>
        <w:tc>
          <w:tcPr>
            <w:tcW w:w="2861" w:type="dxa"/>
            <w:vMerge w:val="restart"/>
            <w:tcBorders>
              <w:bottom w:val="nil"/>
            </w:tcBorders>
            <w:vAlign w:val="center"/>
          </w:tcPr>
          <w:p w:rsidR="000009EC" w:rsidRDefault="000009EC">
            <w:pPr>
              <w:pStyle w:val="ConsPlusNormal"/>
            </w:pPr>
            <w:r>
              <w:t>Основное мероприятие 10. Реализация мероприятий Плана социального развития центров экономического роста Мурманской области</w:t>
            </w:r>
          </w:p>
        </w:tc>
        <w:tc>
          <w:tcPr>
            <w:tcW w:w="1417" w:type="dxa"/>
            <w:vMerge w:val="restart"/>
            <w:tcBorders>
              <w:bottom w:val="nil"/>
            </w:tcBorders>
            <w:vAlign w:val="center"/>
          </w:tcPr>
          <w:p w:rsidR="000009EC" w:rsidRDefault="000009EC">
            <w:pPr>
              <w:pStyle w:val="ConsPlusNormal"/>
              <w:jc w:val="center"/>
            </w:pPr>
            <w:r>
              <w:t>2023 - 2024</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486645,7</w:t>
            </w:r>
          </w:p>
        </w:tc>
        <w:tc>
          <w:tcPr>
            <w:tcW w:w="1361" w:type="dxa"/>
            <w:vAlign w:val="center"/>
          </w:tcPr>
          <w:p w:rsidR="000009EC" w:rsidRDefault="000009EC">
            <w:pPr>
              <w:pStyle w:val="ConsPlusNormal"/>
              <w:jc w:val="center"/>
            </w:pPr>
            <w:r>
              <w:t>304547,9</w:t>
            </w:r>
          </w:p>
        </w:tc>
        <w:tc>
          <w:tcPr>
            <w:tcW w:w="1260" w:type="dxa"/>
            <w:vAlign w:val="center"/>
          </w:tcPr>
          <w:p w:rsidR="000009EC" w:rsidRDefault="000009EC">
            <w:pPr>
              <w:pStyle w:val="ConsPlusNormal"/>
              <w:jc w:val="center"/>
            </w:pPr>
            <w:r>
              <w:t>182097,8</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val="restart"/>
            <w:tcBorders>
              <w:bottom w:val="nil"/>
            </w:tcBorders>
            <w:vAlign w:val="center"/>
          </w:tcPr>
          <w:p w:rsidR="000009EC" w:rsidRDefault="000009EC">
            <w:pPr>
              <w:pStyle w:val="ConsPlusNormal"/>
            </w:pPr>
            <w:r>
              <w:t>Министерство строительства Мурманской области, ГОКУ "Управление капитального строительства Мурманской области"</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182097,8</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182097,8</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304547,9</w:t>
            </w:r>
          </w:p>
        </w:tc>
        <w:tc>
          <w:tcPr>
            <w:tcW w:w="1361" w:type="dxa"/>
            <w:vAlign w:val="center"/>
          </w:tcPr>
          <w:p w:rsidR="000009EC" w:rsidRDefault="000009EC">
            <w:pPr>
              <w:pStyle w:val="ConsPlusNormal"/>
              <w:jc w:val="center"/>
            </w:pPr>
            <w:r>
              <w:t>304547,9</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vAlign w:val="center"/>
          </w:tcPr>
          <w:p w:rsidR="000009EC" w:rsidRDefault="000009EC">
            <w:pPr>
              <w:pStyle w:val="ConsPlusNormal"/>
              <w:jc w:val="center"/>
            </w:pPr>
            <w:r>
              <w:t>2025</w:t>
            </w:r>
          </w:p>
        </w:tc>
        <w:tc>
          <w:tcPr>
            <w:tcW w:w="1361" w:type="dxa"/>
            <w:tcBorders>
              <w:bottom w:val="nil"/>
            </w:tcBorders>
            <w:vAlign w:val="center"/>
          </w:tcPr>
          <w:p w:rsidR="000009EC" w:rsidRDefault="000009EC">
            <w:pPr>
              <w:pStyle w:val="ConsPlusNormal"/>
              <w:jc w:val="center"/>
            </w:pPr>
            <w:r>
              <w:t>0,0</w:t>
            </w:r>
          </w:p>
        </w:tc>
        <w:tc>
          <w:tcPr>
            <w:tcW w:w="1361" w:type="dxa"/>
            <w:tcBorders>
              <w:bottom w:val="nil"/>
            </w:tcBorders>
            <w:vAlign w:val="center"/>
          </w:tcPr>
          <w:p w:rsidR="000009EC" w:rsidRDefault="000009EC">
            <w:pPr>
              <w:pStyle w:val="ConsPlusNormal"/>
              <w:jc w:val="center"/>
            </w:pPr>
            <w:r>
              <w:t>0,0</w:t>
            </w:r>
          </w:p>
        </w:tc>
        <w:tc>
          <w:tcPr>
            <w:tcW w:w="1260" w:type="dxa"/>
            <w:tcBorders>
              <w:bottom w:val="nil"/>
            </w:tcBorders>
            <w:vAlign w:val="center"/>
          </w:tcPr>
          <w:p w:rsidR="000009EC" w:rsidRDefault="000009EC">
            <w:pPr>
              <w:pStyle w:val="ConsPlusNormal"/>
              <w:jc w:val="center"/>
            </w:pPr>
            <w:r>
              <w:t>0,0</w:t>
            </w:r>
          </w:p>
        </w:tc>
        <w:tc>
          <w:tcPr>
            <w:tcW w:w="1191" w:type="dxa"/>
            <w:tcBorders>
              <w:bottom w:val="nil"/>
            </w:tcBorders>
            <w:vAlign w:val="center"/>
          </w:tcPr>
          <w:p w:rsidR="000009EC" w:rsidRDefault="000009EC">
            <w:pPr>
              <w:pStyle w:val="ConsPlusNormal"/>
              <w:jc w:val="center"/>
            </w:pPr>
            <w:r>
              <w:t>0,0</w:t>
            </w:r>
          </w:p>
        </w:tc>
        <w:tc>
          <w:tcPr>
            <w:tcW w:w="794" w:type="dxa"/>
            <w:tcBorders>
              <w:bottom w:val="nil"/>
            </w:tcBorders>
            <w:vAlign w:val="center"/>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vAlign w:val="center"/>
          </w:tcPr>
          <w:p w:rsidR="000009EC" w:rsidRDefault="000009EC">
            <w:pPr>
              <w:pStyle w:val="ConsPlusNormal"/>
              <w:jc w:val="both"/>
            </w:pPr>
            <w:r>
              <w:t xml:space="preserve">п. ОМ 3.10 введен </w:t>
            </w:r>
            <w:hyperlink r:id="rId167">
              <w:r>
                <w:rPr>
                  <w:color w:val="0000FF"/>
                </w:rPr>
                <w:t>постановлением</w:t>
              </w:r>
            </w:hyperlink>
            <w:r>
              <w:t xml:space="preserve"> Правительства Мурманской области от 24.03.2023</w:t>
            </w:r>
          </w:p>
          <w:p w:rsidR="000009EC" w:rsidRDefault="000009EC">
            <w:pPr>
              <w:pStyle w:val="ConsPlusNormal"/>
              <w:jc w:val="both"/>
            </w:pPr>
            <w:r>
              <w:t>N 223-ПП</w:t>
            </w:r>
          </w:p>
        </w:tc>
      </w:tr>
      <w:tr w:rsidR="000009EC">
        <w:tc>
          <w:tcPr>
            <w:tcW w:w="567" w:type="dxa"/>
            <w:vMerge w:val="restart"/>
            <w:tcBorders>
              <w:bottom w:val="nil"/>
            </w:tcBorders>
          </w:tcPr>
          <w:p w:rsidR="000009EC" w:rsidRDefault="000009EC">
            <w:pPr>
              <w:pStyle w:val="ConsPlusNormal"/>
              <w:jc w:val="center"/>
            </w:pPr>
            <w:r>
              <w:t>П 3.1</w:t>
            </w:r>
          </w:p>
        </w:tc>
        <w:tc>
          <w:tcPr>
            <w:tcW w:w="2861" w:type="dxa"/>
            <w:vMerge w:val="restart"/>
            <w:tcBorders>
              <w:bottom w:val="nil"/>
            </w:tcBorders>
          </w:tcPr>
          <w:p w:rsidR="000009EC" w:rsidRDefault="000009EC">
            <w:pPr>
              <w:pStyle w:val="ConsPlusNormal"/>
              <w:jc w:val="center"/>
            </w:pPr>
            <w:r>
              <w:t>Региональный проект "Культурная среда"</w:t>
            </w:r>
          </w:p>
        </w:tc>
        <w:tc>
          <w:tcPr>
            <w:tcW w:w="1417" w:type="dxa"/>
            <w:vMerge w:val="restart"/>
            <w:tcBorders>
              <w:bottom w:val="nil"/>
            </w:tcBorders>
          </w:tcPr>
          <w:p w:rsidR="000009EC" w:rsidRDefault="000009EC">
            <w:pPr>
              <w:pStyle w:val="ConsPlusNormal"/>
              <w:jc w:val="center"/>
            </w:pPr>
            <w:r>
              <w:t>2021 - 2024</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1467370,1</w:t>
            </w:r>
          </w:p>
        </w:tc>
        <w:tc>
          <w:tcPr>
            <w:tcW w:w="1361" w:type="dxa"/>
          </w:tcPr>
          <w:p w:rsidR="000009EC" w:rsidRDefault="000009EC">
            <w:pPr>
              <w:pStyle w:val="ConsPlusNormal"/>
              <w:jc w:val="center"/>
            </w:pPr>
            <w:r>
              <w:t>484506,4</w:t>
            </w:r>
          </w:p>
        </w:tc>
        <w:tc>
          <w:tcPr>
            <w:tcW w:w="1260" w:type="dxa"/>
          </w:tcPr>
          <w:p w:rsidR="000009EC" w:rsidRDefault="000009EC">
            <w:pPr>
              <w:pStyle w:val="ConsPlusNormal"/>
              <w:jc w:val="center"/>
            </w:pPr>
            <w:r>
              <w:t>706005,5</w:t>
            </w:r>
          </w:p>
        </w:tc>
        <w:tc>
          <w:tcPr>
            <w:tcW w:w="1191" w:type="dxa"/>
          </w:tcPr>
          <w:p w:rsidR="000009EC" w:rsidRDefault="000009EC">
            <w:pPr>
              <w:pStyle w:val="ConsPlusNormal"/>
              <w:jc w:val="center"/>
            </w:pPr>
            <w:r>
              <w:t>276858,2</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ГОАУК "Мурманский областной драматический театр", </w:t>
            </w:r>
            <w:r>
              <w:lastRenderedPageBreak/>
              <w:t>администрации муниципальных образований Мурманской области, МБУК "Междуреченский сельский Дом культуры"</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499659,5</w:t>
            </w:r>
          </w:p>
        </w:tc>
        <w:tc>
          <w:tcPr>
            <w:tcW w:w="1361" w:type="dxa"/>
          </w:tcPr>
          <w:p w:rsidR="000009EC" w:rsidRDefault="000009EC">
            <w:pPr>
              <w:pStyle w:val="ConsPlusNormal"/>
              <w:jc w:val="center"/>
            </w:pPr>
            <w:r>
              <w:t>153968,4</w:t>
            </w:r>
          </w:p>
        </w:tc>
        <w:tc>
          <w:tcPr>
            <w:tcW w:w="1260" w:type="dxa"/>
          </w:tcPr>
          <w:p w:rsidR="000009EC" w:rsidRDefault="000009EC">
            <w:pPr>
              <w:pStyle w:val="ConsPlusNormal"/>
              <w:jc w:val="center"/>
            </w:pPr>
            <w:r>
              <w:t>300542,4</w:t>
            </w:r>
          </w:p>
        </w:tc>
        <w:tc>
          <w:tcPr>
            <w:tcW w:w="1191" w:type="dxa"/>
          </w:tcPr>
          <w:p w:rsidR="000009EC" w:rsidRDefault="000009EC">
            <w:pPr>
              <w:pStyle w:val="ConsPlusNormal"/>
              <w:jc w:val="center"/>
            </w:pPr>
            <w:r>
              <w:t>45148,7</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100300,5</w:t>
            </w:r>
          </w:p>
        </w:tc>
        <w:tc>
          <w:tcPr>
            <w:tcW w:w="1361" w:type="dxa"/>
          </w:tcPr>
          <w:p w:rsidR="000009EC" w:rsidRDefault="000009EC">
            <w:pPr>
              <w:pStyle w:val="ConsPlusNormal"/>
              <w:jc w:val="center"/>
            </w:pPr>
            <w:r>
              <w:t>51891,4</w:t>
            </w:r>
          </w:p>
        </w:tc>
        <w:tc>
          <w:tcPr>
            <w:tcW w:w="1260" w:type="dxa"/>
          </w:tcPr>
          <w:p w:rsidR="000009EC" w:rsidRDefault="000009EC">
            <w:pPr>
              <w:pStyle w:val="ConsPlusNormal"/>
              <w:jc w:val="center"/>
            </w:pPr>
            <w:r>
              <w:t>39537,6</w:t>
            </w:r>
          </w:p>
        </w:tc>
        <w:tc>
          <w:tcPr>
            <w:tcW w:w="1191" w:type="dxa"/>
          </w:tcPr>
          <w:p w:rsidR="000009EC" w:rsidRDefault="000009EC">
            <w:pPr>
              <w:pStyle w:val="ConsPlusNormal"/>
              <w:jc w:val="center"/>
            </w:pPr>
            <w:r>
              <w:t>8871,6</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401302,9</w:t>
            </w:r>
          </w:p>
        </w:tc>
        <w:tc>
          <w:tcPr>
            <w:tcW w:w="1361" w:type="dxa"/>
          </w:tcPr>
          <w:p w:rsidR="000009EC" w:rsidRDefault="000009EC">
            <w:pPr>
              <w:pStyle w:val="ConsPlusNormal"/>
              <w:jc w:val="center"/>
            </w:pPr>
            <w:r>
              <w:t>124680,4</w:t>
            </w:r>
          </w:p>
        </w:tc>
        <w:tc>
          <w:tcPr>
            <w:tcW w:w="1260" w:type="dxa"/>
          </w:tcPr>
          <w:p w:rsidR="000009EC" w:rsidRDefault="000009EC">
            <w:pPr>
              <w:pStyle w:val="ConsPlusNormal"/>
              <w:jc w:val="center"/>
            </w:pPr>
            <w:r>
              <w:t>167075,8</w:t>
            </w:r>
          </w:p>
        </w:tc>
        <w:tc>
          <w:tcPr>
            <w:tcW w:w="1191" w:type="dxa"/>
          </w:tcPr>
          <w:p w:rsidR="000009EC" w:rsidRDefault="000009EC">
            <w:pPr>
              <w:pStyle w:val="ConsPlusNormal"/>
              <w:jc w:val="center"/>
            </w:pPr>
            <w:r>
              <w:t>109546,8</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466107,1</w:t>
            </w:r>
          </w:p>
        </w:tc>
        <w:tc>
          <w:tcPr>
            <w:tcW w:w="1361" w:type="dxa"/>
          </w:tcPr>
          <w:p w:rsidR="000009EC" w:rsidRDefault="000009EC">
            <w:pPr>
              <w:pStyle w:val="ConsPlusNormal"/>
              <w:jc w:val="center"/>
            </w:pPr>
            <w:r>
              <w:t>153966,3</w:t>
            </w:r>
          </w:p>
        </w:tc>
        <w:tc>
          <w:tcPr>
            <w:tcW w:w="1260" w:type="dxa"/>
          </w:tcPr>
          <w:p w:rsidR="000009EC" w:rsidRDefault="000009EC">
            <w:pPr>
              <w:pStyle w:val="ConsPlusNormal"/>
              <w:jc w:val="center"/>
            </w:pPr>
            <w:r>
              <w:t>198849,7</w:t>
            </w:r>
          </w:p>
        </w:tc>
        <w:tc>
          <w:tcPr>
            <w:tcW w:w="1191" w:type="dxa"/>
          </w:tcPr>
          <w:p w:rsidR="000009EC" w:rsidRDefault="000009EC">
            <w:pPr>
              <w:pStyle w:val="ConsPlusNormal"/>
              <w:jc w:val="center"/>
            </w:pPr>
            <w:r>
              <w:t>113291,2</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0,0</w:t>
            </w:r>
          </w:p>
        </w:tc>
        <w:tc>
          <w:tcPr>
            <w:tcW w:w="1361" w:type="dxa"/>
            <w:tcBorders>
              <w:bottom w:val="nil"/>
            </w:tcBorders>
          </w:tcPr>
          <w:p w:rsidR="000009EC" w:rsidRDefault="000009EC">
            <w:pPr>
              <w:pStyle w:val="ConsPlusNormal"/>
              <w:jc w:val="center"/>
            </w:pPr>
            <w:r>
              <w:t>0,0</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lastRenderedPageBreak/>
              <w:t xml:space="preserve">п. П 3.1 в ред. </w:t>
            </w:r>
            <w:hyperlink r:id="rId168">
              <w:r>
                <w:rPr>
                  <w:color w:val="0000FF"/>
                </w:rPr>
                <w:t>постановления</w:t>
              </w:r>
            </w:hyperlink>
            <w:r>
              <w:t xml:space="preserve"> Правительства Мурманской области от 17.11.2023 N 848-ПП</w:t>
            </w:r>
          </w:p>
        </w:tc>
      </w:tr>
      <w:tr w:rsidR="000009EC">
        <w:tc>
          <w:tcPr>
            <w:tcW w:w="567" w:type="dxa"/>
            <w:vMerge w:val="restart"/>
            <w:vAlign w:val="center"/>
          </w:tcPr>
          <w:p w:rsidR="000009EC" w:rsidRDefault="000009EC">
            <w:pPr>
              <w:pStyle w:val="ConsPlusNormal"/>
              <w:jc w:val="center"/>
            </w:pPr>
            <w:r>
              <w:t>П 3.2</w:t>
            </w:r>
          </w:p>
        </w:tc>
        <w:tc>
          <w:tcPr>
            <w:tcW w:w="2861" w:type="dxa"/>
            <w:vMerge w:val="restart"/>
            <w:vAlign w:val="center"/>
          </w:tcPr>
          <w:p w:rsidR="000009EC" w:rsidRDefault="000009EC">
            <w:pPr>
              <w:pStyle w:val="ConsPlusNormal"/>
              <w:jc w:val="center"/>
            </w:pPr>
            <w:r>
              <w:t>Региональный проект "Цифровая культура"</w:t>
            </w:r>
          </w:p>
        </w:tc>
        <w:tc>
          <w:tcPr>
            <w:tcW w:w="1417" w:type="dxa"/>
            <w:vMerge w:val="restart"/>
            <w:vAlign w:val="center"/>
          </w:tcPr>
          <w:p w:rsidR="000009EC" w:rsidRDefault="000009EC">
            <w:pPr>
              <w:pStyle w:val="ConsPlusNormal"/>
              <w:jc w:val="center"/>
            </w:pPr>
            <w:r>
              <w:t>2021 - 2024</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9500,0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9500,0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val="restart"/>
            <w:vAlign w:val="center"/>
          </w:tcPr>
          <w:p w:rsidR="000009EC" w:rsidRDefault="000009EC">
            <w:pPr>
              <w:pStyle w:val="ConsPlusNormal"/>
              <w:jc w:val="center"/>
            </w:pPr>
            <w:r>
              <w:t>Министерство культуры Мурманской области, администрации муниципальных образований Мурманской области</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3500,0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3500,0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2500,0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2500,0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3500,0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3500,0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2025</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val="restart"/>
            <w:vAlign w:val="center"/>
          </w:tcPr>
          <w:p w:rsidR="000009EC" w:rsidRDefault="000009EC">
            <w:pPr>
              <w:pStyle w:val="ConsPlusNormal"/>
              <w:jc w:val="center"/>
            </w:pPr>
            <w:r>
              <w:t>П 3.3</w:t>
            </w:r>
          </w:p>
        </w:tc>
        <w:tc>
          <w:tcPr>
            <w:tcW w:w="2861" w:type="dxa"/>
            <w:vMerge w:val="restart"/>
            <w:vAlign w:val="center"/>
          </w:tcPr>
          <w:p w:rsidR="000009EC" w:rsidRDefault="000009EC">
            <w:pPr>
              <w:pStyle w:val="ConsPlusNormal"/>
              <w:jc w:val="center"/>
            </w:pPr>
            <w:r>
              <w:t>Региональный проект "Творческие люди"</w:t>
            </w:r>
          </w:p>
        </w:tc>
        <w:tc>
          <w:tcPr>
            <w:tcW w:w="1417" w:type="dxa"/>
            <w:vMerge w:val="restart"/>
            <w:vAlign w:val="center"/>
          </w:tcPr>
          <w:p w:rsidR="000009EC" w:rsidRDefault="000009EC">
            <w:pPr>
              <w:pStyle w:val="ConsPlusNormal"/>
              <w:jc w:val="center"/>
            </w:pPr>
            <w:r>
              <w:t>2021 - 2024</w:t>
            </w:r>
          </w:p>
        </w:tc>
        <w:tc>
          <w:tcPr>
            <w:tcW w:w="850" w:type="dxa"/>
            <w:vAlign w:val="center"/>
          </w:tcPr>
          <w:p w:rsidR="000009EC" w:rsidRDefault="000009EC">
            <w:pPr>
              <w:pStyle w:val="ConsPlusNormal"/>
              <w:jc w:val="center"/>
            </w:pPr>
            <w:r>
              <w:t>Всего</w:t>
            </w:r>
          </w:p>
        </w:tc>
        <w:tc>
          <w:tcPr>
            <w:tcW w:w="1361" w:type="dxa"/>
            <w:vAlign w:val="center"/>
          </w:tcPr>
          <w:p w:rsidR="000009EC" w:rsidRDefault="000009EC">
            <w:pPr>
              <w:pStyle w:val="ConsPlusNormal"/>
              <w:jc w:val="center"/>
            </w:pPr>
            <w:r>
              <w:t>924,4</w:t>
            </w:r>
          </w:p>
        </w:tc>
        <w:tc>
          <w:tcPr>
            <w:tcW w:w="1361" w:type="dxa"/>
            <w:vAlign w:val="center"/>
          </w:tcPr>
          <w:p w:rsidR="000009EC" w:rsidRDefault="000009EC">
            <w:pPr>
              <w:pStyle w:val="ConsPlusNormal"/>
              <w:jc w:val="center"/>
            </w:pPr>
            <w:r>
              <w:t>51,1</w:t>
            </w:r>
          </w:p>
        </w:tc>
        <w:tc>
          <w:tcPr>
            <w:tcW w:w="1260" w:type="dxa"/>
            <w:vAlign w:val="center"/>
          </w:tcPr>
          <w:p w:rsidR="000009EC" w:rsidRDefault="000009EC">
            <w:pPr>
              <w:pStyle w:val="ConsPlusNormal"/>
              <w:jc w:val="center"/>
            </w:pPr>
            <w:r>
              <w:t>800,0</w:t>
            </w:r>
          </w:p>
        </w:tc>
        <w:tc>
          <w:tcPr>
            <w:tcW w:w="1191" w:type="dxa"/>
            <w:vAlign w:val="center"/>
          </w:tcPr>
          <w:p w:rsidR="000009EC" w:rsidRDefault="000009EC">
            <w:pPr>
              <w:pStyle w:val="ConsPlusNormal"/>
              <w:jc w:val="center"/>
            </w:pPr>
            <w:r>
              <w:t>73,3</w:t>
            </w:r>
          </w:p>
        </w:tc>
        <w:tc>
          <w:tcPr>
            <w:tcW w:w="794" w:type="dxa"/>
            <w:vAlign w:val="center"/>
          </w:tcPr>
          <w:p w:rsidR="000009EC" w:rsidRDefault="000009EC">
            <w:pPr>
              <w:pStyle w:val="ConsPlusNormal"/>
              <w:jc w:val="center"/>
            </w:pPr>
            <w:r>
              <w:t>0,0</w:t>
            </w:r>
          </w:p>
        </w:tc>
        <w:tc>
          <w:tcPr>
            <w:tcW w:w="2411" w:type="dxa"/>
            <w:vMerge w:val="restart"/>
            <w:vAlign w:val="center"/>
          </w:tcPr>
          <w:p w:rsidR="000009EC" w:rsidRDefault="000009EC">
            <w:pPr>
              <w:pStyle w:val="ConsPlusNormal"/>
              <w:jc w:val="center"/>
            </w:pPr>
            <w:r>
              <w:t>Министерство культуры Мурманской области, администрации муниципальных образований Мурманской области</w:t>
            </w: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2021</w:t>
            </w:r>
          </w:p>
        </w:tc>
        <w:tc>
          <w:tcPr>
            <w:tcW w:w="1361" w:type="dxa"/>
            <w:vAlign w:val="center"/>
          </w:tcPr>
          <w:p w:rsidR="000009EC" w:rsidRDefault="000009EC">
            <w:pPr>
              <w:pStyle w:val="ConsPlusNormal"/>
              <w:jc w:val="center"/>
            </w:pPr>
            <w:r>
              <w:t>274,9</w:t>
            </w:r>
          </w:p>
        </w:tc>
        <w:tc>
          <w:tcPr>
            <w:tcW w:w="1361" w:type="dxa"/>
            <w:vAlign w:val="center"/>
          </w:tcPr>
          <w:p w:rsidR="000009EC" w:rsidRDefault="000009EC">
            <w:pPr>
              <w:pStyle w:val="ConsPlusNormal"/>
              <w:jc w:val="center"/>
            </w:pPr>
            <w:r>
              <w:t>12,8</w:t>
            </w:r>
          </w:p>
        </w:tc>
        <w:tc>
          <w:tcPr>
            <w:tcW w:w="1260" w:type="dxa"/>
            <w:vAlign w:val="center"/>
          </w:tcPr>
          <w:p w:rsidR="000009EC" w:rsidRDefault="000009EC">
            <w:pPr>
              <w:pStyle w:val="ConsPlusNormal"/>
              <w:jc w:val="center"/>
            </w:pPr>
            <w:r>
              <w:t>200,0</w:t>
            </w:r>
          </w:p>
        </w:tc>
        <w:tc>
          <w:tcPr>
            <w:tcW w:w="1191" w:type="dxa"/>
            <w:vAlign w:val="center"/>
          </w:tcPr>
          <w:p w:rsidR="000009EC" w:rsidRDefault="000009EC">
            <w:pPr>
              <w:pStyle w:val="ConsPlusNormal"/>
              <w:jc w:val="center"/>
            </w:pPr>
            <w:r>
              <w:t>62,1</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2022</w:t>
            </w:r>
          </w:p>
        </w:tc>
        <w:tc>
          <w:tcPr>
            <w:tcW w:w="1361" w:type="dxa"/>
            <w:vAlign w:val="center"/>
          </w:tcPr>
          <w:p w:rsidR="000009EC" w:rsidRDefault="000009EC">
            <w:pPr>
              <w:pStyle w:val="ConsPlusNormal"/>
              <w:jc w:val="center"/>
            </w:pPr>
            <w:r>
              <w:t>212,8</w:t>
            </w:r>
          </w:p>
        </w:tc>
        <w:tc>
          <w:tcPr>
            <w:tcW w:w="1361" w:type="dxa"/>
            <w:vAlign w:val="center"/>
          </w:tcPr>
          <w:p w:rsidR="000009EC" w:rsidRDefault="000009EC">
            <w:pPr>
              <w:pStyle w:val="ConsPlusNormal"/>
              <w:jc w:val="center"/>
            </w:pPr>
            <w:r>
              <w:t>12,8</w:t>
            </w:r>
          </w:p>
        </w:tc>
        <w:tc>
          <w:tcPr>
            <w:tcW w:w="1260" w:type="dxa"/>
            <w:vAlign w:val="center"/>
          </w:tcPr>
          <w:p w:rsidR="000009EC" w:rsidRDefault="000009EC">
            <w:pPr>
              <w:pStyle w:val="ConsPlusNormal"/>
              <w:jc w:val="center"/>
            </w:pPr>
            <w:r>
              <w:t>200,0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2023</w:t>
            </w:r>
          </w:p>
        </w:tc>
        <w:tc>
          <w:tcPr>
            <w:tcW w:w="1361" w:type="dxa"/>
            <w:vAlign w:val="center"/>
          </w:tcPr>
          <w:p w:rsidR="000009EC" w:rsidRDefault="000009EC">
            <w:pPr>
              <w:pStyle w:val="ConsPlusNormal"/>
              <w:jc w:val="center"/>
            </w:pPr>
            <w:r>
              <w:t>224,0</w:t>
            </w:r>
          </w:p>
        </w:tc>
        <w:tc>
          <w:tcPr>
            <w:tcW w:w="1361" w:type="dxa"/>
            <w:vAlign w:val="center"/>
          </w:tcPr>
          <w:p w:rsidR="000009EC" w:rsidRDefault="000009EC">
            <w:pPr>
              <w:pStyle w:val="ConsPlusNormal"/>
              <w:jc w:val="center"/>
            </w:pPr>
            <w:r>
              <w:t>12,8</w:t>
            </w:r>
          </w:p>
        </w:tc>
        <w:tc>
          <w:tcPr>
            <w:tcW w:w="1260" w:type="dxa"/>
            <w:vAlign w:val="center"/>
          </w:tcPr>
          <w:p w:rsidR="000009EC" w:rsidRDefault="000009EC">
            <w:pPr>
              <w:pStyle w:val="ConsPlusNormal"/>
              <w:jc w:val="center"/>
            </w:pPr>
            <w:r>
              <w:t>200,0</w:t>
            </w:r>
          </w:p>
        </w:tc>
        <w:tc>
          <w:tcPr>
            <w:tcW w:w="1191" w:type="dxa"/>
            <w:vAlign w:val="center"/>
          </w:tcPr>
          <w:p w:rsidR="000009EC" w:rsidRDefault="000009EC">
            <w:pPr>
              <w:pStyle w:val="ConsPlusNormal"/>
              <w:jc w:val="center"/>
            </w:pPr>
            <w:r>
              <w:t>11,2</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2024</w:t>
            </w:r>
          </w:p>
        </w:tc>
        <w:tc>
          <w:tcPr>
            <w:tcW w:w="1361" w:type="dxa"/>
            <w:vAlign w:val="center"/>
          </w:tcPr>
          <w:p w:rsidR="000009EC" w:rsidRDefault="000009EC">
            <w:pPr>
              <w:pStyle w:val="ConsPlusNormal"/>
              <w:jc w:val="center"/>
            </w:pPr>
            <w:r>
              <w:t>212,8</w:t>
            </w:r>
          </w:p>
        </w:tc>
        <w:tc>
          <w:tcPr>
            <w:tcW w:w="1361" w:type="dxa"/>
            <w:vAlign w:val="center"/>
          </w:tcPr>
          <w:p w:rsidR="000009EC" w:rsidRDefault="000009EC">
            <w:pPr>
              <w:pStyle w:val="ConsPlusNormal"/>
              <w:jc w:val="center"/>
            </w:pPr>
            <w:r>
              <w:t>12,8</w:t>
            </w:r>
          </w:p>
        </w:tc>
        <w:tc>
          <w:tcPr>
            <w:tcW w:w="1260" w:type="dxa"/>
            <w:vAlign w:val="center"/>
          </w:tcPr>
          <w:p w:rsidR="000009EC" w:rsidRDefault="000009EC">
            <w:pPr>
              <w:pStyle w:val="ConsPlusNormal"/>
              <w:jc w:val="center"/>
            </w:pPr>
            <w:r>
              <w:t>200,0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tcPr>
          <w:p w:rsidR="000009EC" w:rsidRDefault="000009EC">
            <w:pPr>
              <w:pStyle w:val="ConsPlusNormal"/>
            </w:pPr>
          </w:p>
        </w:tc>
        <w:tc>
          <w:tcPr>
            <w:tcW w:w="2861" w:type="dxa"/>
            <w:vMerge/>
          </w:tcPr>
          <w:p w:rsidR="000009EC" w:rsidRDefault="000009EC">
            <w:pPr>
              <w:pStyle w:val="ConsPlusNormal"/>
            </w:pPr>
          </w:p>
        </w:tc>
        <w:tc>
          <w:tcPr>
            <w:tcW w:w="1417" w:type="dxa"/>
            <w:vMerge/>
          </w:tcPr>
          <w:p w:rsidR="000009EC" w:rsidRDefault="000009EC">
            <w:pPr>
              <w:pStyle w:val="ConsPlusNormal"/>
            </w:pPr>
          </w:p>
        </w:tc>
        <w:tc>
          <w:tcPr>
            <w:tcW w:w="850" w:type="dxa"/>
            <w:vAlign w:val="center"/>
          </w:tcPr>
          <w:p w:rsidR="000009EC" w:rsidRDefault="000009EC">
            <w:pPr>
              <w:pStyle w:val="ConsPlusNormal"/>
              <w:jc w:val="center"/>
            </w:pPr>
            <w:r>
              <w:t>2025</w:t>
            </w:r>
          </w:p>
        </w:tc>
        <w:tc>
          <w:tcPr>
            <w:tcW w:w="1361" w:type="dxa"/>
            <w:vAlign w:val="center"/>
          </w:tcPr>
          <w:p w:rsidR="000009EC" w:rsidRDefault="000009EC">
            <w:pPr>
              <w:pStyle w:val="ConsPlusNormal"/>
              <w:jc w:val="center"/>
            </w:pPr>
            <w:r>
              <w:t>0,0</w:t>
            </w:r>
          </w:p>
        </w:tc>
        <w:tc>
          <w:tcPr>
            <w:tcW w:w="1361" w:type="dxa"/>
            <w:vAlign w:val="center"/>
          </w:tcPr>
          <w:p w:rsidR="000009EC" w:rsidRDefault="000009EC">
            <w:pPr>
              <w:pStyle w:val="ConsPlusNormal"/>
              <w:jc w:val="center"/>
            </w:pPr>
            <w:r>
              <w:t>0,0</w:t>
            </w:r>
          </w:p>
        </w:tc>
        <w:tc>
          <w:tcPr>
            <w:tcW w:w="1260" w:type="dxa"/>
            <w:vAlign w:val="center"/>
          </w:tcPr>
          <w:p w:rsidR="000009EC" w:rsidRDefault="000009EC">
            <w:pPr>
              <w:pStyle w:val="ConsPlusNormal"/>
              <w:jc w:val="center"/>
            </w:pPr>
            <w:r>
              <w:t>0,0</w:t>
            </w:r>
          </w:p>
        </w:tc>
        <w:tc>
          <w:tcPr>
            <w:tcW w:w="1191" w:type="dxa"/>
            <w:vAlign w:val="center"/>
          </w:tcPr>
          <w:p w:rsidR="000009EC" w:rsidRDefault="000009EC">
            <w:pPr>
              <w:pStyle w:val="ConsPlusNormal"/>
              <w:jc w:val="center"/>
            </w:pPr>
            <w:r>
              <w:t>0,0</w:t>
            </w:r>
          </w:p>
        </w:tc>
        <w:tc>
          <w:tcPr>
            <w:tcW w:w="794" w:type="dxa"/>
            <w:vAlign w:val="center"/>
          </w:tcPr>
          <w:p w:rsidR="000009EC" w:rsidRDefault="000009EC">
            <w:pPr>
              <w:pStyle w:val="ConsPlusNormal"/>
              <w:jc w:val="center"/>
            </w:pPr>
            <w:r>
              <w:t>0,0</w:t>
            </w:r>
          </w:p>
        </w:tc>
        <w:tc>
          <w:tcPr>
            <w:tcW w:w="2411" w:type="dxa"/>
            <w:vMerge/>
          </w:tcPr>
          <w:p w:rsidR="000009EC" w:rsidRDefault="000009EC">
            <w:pPr>
              <w:pStyle w:val="ConsPlusNormal"/>
            </w:pPr>
          </w:p>
        </w:tc>
      </w:tr>
      <w:tr w:rsidR="000009EC">
        <w:tc>
          <w:tcPr>
            <w:tcW w:w="567" w:type="dxa"/>
            <w:vMerge w:val="restart"/>
            <w:tcBorders>
              <w:bottom w:val="nil"/>
            </w:tcBorders>
          </w:tcPr>
          <w:p w:rsidR="000009EC" w:rsidRDefault="000009EC">
            <w:pPr>
              <w:pStyle w:val="ConsPlusNormal"/>
              <w:jc w:val="center"/>
            </w:pPr>
            <w:r>
              <w:t>4</w:t>
            </w:r>
          </w:p>
        </w:tc>
        <w:tc>
          <w:tcPr>
            <w:tcW w:w="2861" w:type="dxa"/>
            <w:vMerge w:val="restart"/>
            <w:tcBorders>
              <w:bottom w:val="nil"/>
            </w:tcBorders>
          </w:tcPr>
          <w:p w:rsidR="000009EC" w:rsidRDefault="000009EC">
            <w:pPr>
              <w:pStyle w:val="ConsPlusNormal"/>
              <w:jc w:val="center"/>
            </w:pPr>
            <w:r>
              <w:t xml:space="preserve">Подпрограмма 4 </w:t>
            </w:r>
            <w:r>
              <w:lastRenderedPageBreak/>
              <w:t>"Обеспечение реализации государственной программы"</w:t>
            </w:r>
          </w:p>
        </w:tc>
        <w:tc>
          <w:tcPr>
            <w:tcW w:w="1417" w:type="dxa"/>
            <w:vMerge w:val="restart"/>
            <w:tcBorders>
              <w:bottom w:val="nil"/>
            </w:tcBorders>
          </w:tcPr>
          <w:p w:rsidR="000009EC" w:rsidRDefault="000009EC">
            <w:pPr>
              <w:pStyle w:val="ConsPlusNormal"/>
              <w:jc w:val="center"/>
            </w:pPr>
            <w:r>
              <w:lastRenderedPageBreak/>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1256239,3</w:t>
            </w:r>
          </w:p>
        </w:tc>
        <w:tc>
          <w:tcPr>
            <w:tcW w:w="1361" w:type="dxa"/>
          </w:tcPr>
          <w:p w:rsidR="000009EC" w:rsidRDefault="000009EC">
            <w:pPr>
              <w:pStyle w:val="ConsPlusNormal"/>
              <w:jc w:val="center"/>
            </w:pPr>
            <w:r>
              <w:t>1254786,6</w:t>
            </w:r>
          </w:p>
        </w:tc>
        <w:tc>
          <w:tcPr>
            <w:tcW w:w="1260" w:type="dxa"/>
          </w:tcPr>
          <w:p w:rsidR="000009EC" w:rsidRDefault="000009EC">
            <w:pPr>
              <w:pStyle w:val="ConsPlusNormal"/>
              <w:jc w:val="center"/>
            </w:pPr>
            <w:r>
              <w:t>1452,7</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 xml:space="preserve">Министерство культуры </w:t>
            </w:r>
            <w:r>
              <w:lastRenderedPageBreak/>
              <w:t>Мурманской области, государственные областные учреждения культуры и искусства, образования в сфере культуры и искусства</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206946,9</w:t>
            </w:r>
          </w:p>
        </w:tc>
        <w:tc>
          <w:tcPr>
            <w:tcW w:w="1361" w:type="dxa"/>
          </w:tcPr>
          <w:p w:rsidR="000009EC" w:rsidRDefault="000009EC">
            <w:pPr>
              <w:pStyle w:val="ConsPlusNormal"/>
              <w:jc w:val="center"/>
            </w:pPr>
            <w:r>
              <w:t>206658,8</w:t>
            </w:r>
          </w:p>
        </w:tc>
        <w:tc>
          <w:tcPr>
            <w:tcW w:w="1260" w:type="dxa"/>
          </w:tcPr>
          <w:p w:rsidR="000009EC" w:rsidRDefault="000009EC">
            <w:pPr>
              <w:pStyle w:val="ConsPlusNormal"/>
              <w:jc w:val="center"/>
            </w:pPr>
            <w:r>
              <w:t>288,1</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256054,3</w:t>
            </w:r>
          </w:p>
        </w:tc>
        <w:tc>
          <w:tcPr>
            <w:tcW w:w="1361" w:type="dxa"/>
          </w:tcPr>
          <w:p w:rsidR="000009EC" w:rsidRDefault="000009EC">
            <w:pPr>
              <w:pStyle w:val="ConsPlusNormal"/>
              <w:jc w:val="center"/>
            </w:pPr>
            <w:r>
              <w:t>255772,1</w:t>
            </w:r>
          </w:p>
        </w:tc>
        <w:tc>
          <w:tcPr>
            <w:tcW w:w="1260" w:type="dxa"/>
          </w:tcPr>
          <w:p w:rsidR="000009EC" w:rsidRDefault="000009EC">
            <w:pPr>
              <w:pStyle w:val="ConsPlusNormal"/>
              <w:jc w:val="center"/>
            </w:pPr>
            <w:r>
              <w:t>282,2</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278330,0</w:t>
            </w:r>
          </w:p>
        </w:tc>
        <w:tc>
          <w:tcPr>
            <w:tcW w:w="1361" w:type="dxa"/>
          </w:tcPr>
          <w:p w:rsidR="000009EC" w:rsidRDefault="000009EC">
            <w:pPr>
              <w:pStyle w:val="ConsPlusNormal"/>
              <w:jc w:val="center"/>
            </w:pPr>
            <w:r>
              <w:t>278047,4</w:t>
            </w:r>
          </w:p>
        </w:tc>
        <w:tc>
          <w:tcPr>
            <w:tcW w:w="1260" w:type="dxa"/>
          </w:tcPr>
          <w:p w:rsidR="000009EC" w:rsidRDefault="000009EC">
            <w:pPr>
              <w:pStyle w:val="ConsPlusNormal"/>
              <w:jc w:val="center"/>
            </w:pPr>
            <w:r>
              <w:t>282,6</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257389,7</w:t>
            </w:r>
          </w:p>
        </w:tc>
        <w:tc>
          <w:tcPr>
            <w:tcW w:w="1361" w:type="dxa"/>
          </w:tcPr>
          <w:p w:rsidR="000009EC" w:rsidRDefault="000009EC">
            <w:pPr>
              <w:pStyle w:val="ConsPlusNormal"/>
              <w:jc w:val="center"/>
            </w:pPr>
            <w:r>
              <w:t>257095,1</w:t>
            </w:r>
          </w:p>
        </w:tc>
        <w:tc>
          <w:tcPr>
            <w:tcW w:w="1260" w:type="dxa"/>
          </w:tcPr>
          <w:p w:rsidR="000009EC" w:rsidRDefault="000009EC">
            <w:pPr>
              <w:pStyle w:val="ConsPlusNormal"/>
              <w:jc w:val="center"/>
            </w:pPr>
            <w:r>
              <w:t>294,6</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257518,4</w:t>
            </w:r>
          </w:p>
        </w:tc>
        <w:tc>
          <w:tcPr>
            <w:tcW w:w="1361" w:type="dxa"/>
            <w:tcBorders>
              <w:bottom w:val="nil"/>
            </w:tcBorders>
          </w:tcPr>
          <w:p w:rsidR="000009EC" w:rsidRDefault="000009EC">
            <w:pPr>
              <w:pStyle w:val="ConsPlusNormal"/>
              <w:jc w:val="center"/>
            </w:pPr>
            <w:r>
              <w:t>257213,2</w:t>
            </w:r>
          </w:p>
        </w:tc>
        <w:tc>
          <w:tcPr>
            <w:tcW w:w="1260" w:type="dxa"/>
            <w:tcBorders>
              <w:bottom w:val="nil"/>
            </w:tcBorders>
          </w:tcPr>
          <w:p w:rsidR="000009EC" w:rsidRDefault="000009EC">
            <w:pPr>
              <w:pStyle w:val="ConsPlusNormal"/>
              <w:jc w:val="center"/>
            </w:pPr>
            <w:r>
              <w:t>305,2</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4 в ред. </w:t>
            </w:r>
            <w:hyperlink r:id="rId169">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ОМ 4.1</w:t>
            </w:r>
          </w:p>
        </w:tc>
        <w:tc>
          <w:tcPr>
            <w:tcW w:w="2861" w:type="dxa"/>
            <w:vMerge w:val="restart"/>
            <w:tcBorders>
              <w:bottom w:val="nil"/>
            </w:tcBorders>
          </w:tcPr>
          <w:p w:rsidR="000009EC" w:rsidRDefault="000009EC">
            <w:pPr>
              <w:pStyle w:val="ConsPlusNormal"/>
              <w:jc w:val="center"/>
            </w:pPr>
            <w:r>
              <w:t>Основное мероприятие 1. Обеспечение реализации государственных функций и оказания государственных услуг в сфере культуры</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326232,8</w:t>
            </w:r>
          </w:p>
        </w:tc>
        <w:tc>
          <w:tcPr>
            <w:tcW w:w="1361" w:type="dxa"/>
          </w:tcPr>
          <w:p w:rsidR="000009EC" w:rsidRDefault="000009EC">
            <w:pPr>
              <w:pStyle w:val="ConsPlusNormal"/>
              <w:jc w:val="center"/>
            </w:pPr>
            <w:r>
              <w:t>324780,1</w:t>
            </w:r>
          </w:p>
        </w:tc>
        <w:tc>
          <w:tcPr>
            <w:tcW w:w="1260" w:type="dxa"/>
          </w:tcPr>
          <w:p w:rsidR="000009EC" w:rsidRDefault="000009EC">
            <w:pPr>
              <w:pStyle w:val="ConsPlusNormal"/>
              <w:jc w:val="center"/>
            </w:pPr>
            <w:r>
              <w:t>1452,7</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государственные областные учреждения культуры и искусства, образования в сфере культуры и искусства</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53044,4</w:t>
            </w:r>
          </w:p>
        </w:tc>
        <w:tc>
          <w:tcPr>
            <w:tcW w:w="1361" w:type="dxa"/>
          </w:tcPr>
          <w:p w:rsidR="000009EC" w:rsidRDefault="000009EC">
            <w:pPr>
              <w:pStyle w:val="ConsPlusNormal"/>
              <w:jc w:val="center"/>
            </w:pPr>
            <w:r>
              <w:t>52756,3</w:t>
            </w:r>
          </w:p>
        </w:tc>
        <w:tc>
          <w:tcPr>
            <w:tcW w:w="1260" w:type="dxa"/>
          </w:tcPr>
          <w:p w:rsidR="000009EC" w:rsidRDefault="000009EC">
            <w:pPr>
              <w:pStyle w:val="ConsPlusNormal"/>
              <w:jc w:val="center"/>
            </w:pPr>
            <w:r>
              <w:t>288,1</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67165,4</w:t>
            </w:r>
          </w:p>
        </w:tc>
        <w:tc>
          <w:tcPr>
            <w:tcW w:w="1361" w:type="dxa"/>
          </w:tcPr>
          <w:p w:rsidR="000009EC" w:rsidRDefault="000009EC">
            <w:pPr>
              <w:pStyle w:val="ConsPlusNormal"/>
              <w:jc w:val="center"/>
            </w:pPr>
            <w:r>
              <w:t>66883,2</w:t>
            </w:r>
          </w:p>
        </w:tc>
        <w:tc>
          <w:tcPr>
            <w:tcW w:w="1260" w:type="dxa"/>
          </w:tcPr>
          <w:p w:rsidR="000009EC" w:rsidRDefault="000009EC">
            <w:pPr>
              <w:pStyle w:val="ConsPlusNormal"/>
              <w:jc w:val="center"/>
            </w:pPr>
            <w:r>
              <w:t>282,2</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75861,2</w:t>
            </w:r>
          </w:p>
        </w:tc>
        <w:tc>
          <w:tcPr>
            <w:tcW w:w="1361" w:type="dxa"/>
          </w:tcPr>
          <w:p w:rsidR="000009EC" w:rsidRDefault="000009EC">
            <w:pPr>
              <w:pStyle w:val="ConsPlusNormal"/>
              <w:jc w:val="center"/>
            </w:pPr>
            <w:r>
              <w:t>75578,6</w:t>
            </w:r>
          </w:p>
        </w:tc>
        <w:tc>
          <w:tcPr>
            <w:tcW w:w="1260" w:type="dxa"/>
          </w:tcPr>
          <w:p w:rsidR="000009EC" w:rsidRDefault="000009EC">
            <w:pPr>
              <w:pStyle w:val="ConsPlusNormal"/>
              <w:jc w:val="center"/>
            </w:pPr>
            <w:r>
              <w:t>282,6</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65080,9</w:t>
            </w:r>
          </w:p>
        </w:tc>
        <w:tc>
          <w:tcPr>
            <w:tcW w:w="1361" w:type="dxa"/>
          </w:tcPr>
          <w:p w:rsidR="000009EC" w:rsidRDefault="000009EC">
            <w:pPr>
              <w:pStyle w:val="ConsPlusNormal"/>
              <w:jc w:val="center"/>
            </w:pPr>
            <w:r>
              <w:t>64786,3</w:t>
            </w:r>
          </w:p>
        </w:tc>
        <w:tc>
          <w:tcPr>
            <w:tcW w:w="1260" w:type="dxa"/>
          </w:tcPr>
          <w:p w:rsidR="000009EC" w:rsidRDefault="000009EC">
            <w:pPr>
              <w:pStyle w:val="ConsPlusNormal"/>
              <w:jc w:val="center"/>
            </w:pPr>
            <w:r>
              <w:t>294,6</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65080,9</w:t>
            </w:r>
          </w:p>
        </w:tc>
        <w:tc>
          <w:tcPr>
            <w:tcW w:w="1361" w:type="dxa"/>
            <w:tcBorders>
              <w:bottom w:val="nil"/>
            </w:tcBorders>
          </w:tcPr>
          <w:p w:rsidR="000009EC" w:rsidRDefault="000009EC">
            <w:pPr>
              <w:pStyle w:val="ConsPlusNormal"/>
              <w:jc w:val="center"/>
            </w:pPr>
            <w:r>
              <w:t>64775,7</w:t>
            </w:r>
          </w:p>
        </w:tc>
        <w:tc>
          <w:tcPr>
            <w:tcW w:w="1260" w:type="dxa"/>
            <w:tcBorders>
              <w:bottom w:val="nil"/>
            </w:tcBorders>
          </w:tcPr>
          <w:p w:rsidR="000009EC" w:rsidRDefault="000009EC">
            <w:pPr>
              <w:pStyle w:val="ConsPlusNormal"/>
              <w:jc w:val="center"/>
            </w:pPr>
            <w:r>
              <w:t>305,2</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t xml:space="preserve">п. ОМ 4.1 в ред. </w:t>
            </w:r>
            <w:hyperlink r:id="rId170">
              <w:r>
                <w:rPr>
                  <w:color w:val="0000FF"/>
                </w:rPr>
                <w:t>постановления</w:t>
              </w:r>
            </w:hyperlink>
            <w:r>
              <w:t xml:space="preserve"> Правительства Мурманской области от 17.11.2023 N 848-ПП</w:t>
            </w:r>
          </w:p>
        </w:tc>
      </w:tr>
      <w:tr w:rsidR="000009EC">
        <w:tc>
          <w:tcPr>
            <w:tcW w:w="567" w:type="dxa"/>
            <w:vMerge w:val="restart"/>
            <w:tcBorders>
              <w:bottom w:val="nil"/>
            </w:tcBorders>
          </w:tcPr>
          <w:p w:rsidR="000009EC" w:rsidRDefault="000009EC">
            <w:pPr>
              <w:pStyle w:val="ConsPlusNormal"/>
              <w:jc w:val="center"/>
            </w:pPr>
            <w:r>
              <w:t>ОМ 4.2</w:t>
            </w:r>
          </w:p>
        </w:tc>
        <w:tc>
          <w:tcPr>
            <w:tcW w:w="2861" w:type="dxa"/>
            <w:vMerge w:val="restart"/>
            <w:tcBorders>
              <w:bottom w:val="nil"/>
            </w:tcBorders>
          </w:tcPr>
          <w:p w:rsidR="000009EC" w:rsidRDefault="000009EC">
            <w:pPr>
              <w:pStyle w:val="ConsPlusNormal"/>
              <w:jc w:val="center"/>
            </w:pPr>
            <w:r>
              <w:t>Основное мероприятие 2. Реализация государственного задания и прочих мероприятий учреждений, обеспечивающих предоставление услуг (выполнение работ) в сфере культуры и искусства</w:t>
            </w:r>
          </w:p>
        </w:tc>
        <w:tc>
          <w:tcPr>
            <w:tcW w:w="1417" w:type="dxa"/>
            <w:vMerge w:val="restart"/>
            <w:tcBorders>
              <w:bottom w:val="nil"/>
            </w:tcBorders>
          </w:tcPr>
          <w:p w:rsidR="000009EC" w:rsidRDefault="000009EC">
            <w:pPr>
              <w:pStyle w:val="ConsPlusNormal"/>
              <w:jc w:val="center"/>
            </w:pPr>
            <w:r>
              <w:t>2021 - 2025</w:t>
            </w:r>
          </w:p>
        </w:tc>
        <w:tc>
          <w:tcPr>
            <w:tcW w:w="850" w:type="dxa"/>
          </w:tcPr>
          <w:p w:rsidR="000009EC" w:rsidRDefault="000009EC">
            <w:pPr>
              <w:pStyle w:val="ConsPlusNormal"/>
              <w:jc w:val="center"/>
            </w:pPr>
            <w:r>
              <w:t>Всего</w:t>
            </w:r>
          </w:p>
        </w:tc>
        <w:tc>
          <w:tcPr>
            <w:tcW w:w="1361" w:type="dxa"/>
          </w:tcPr>
          <w:p w:rsidR="000009EC" w:rsidRDefault="000009EC">
            <w:pPr>
              <w:pStyle w:val="ConsPlusNormal"/>
              <w:jc w:val="center"/>
            </w:pPr>
            <w:r>
              <w:t>930006,6</w:t>
            </w:r>
          </w:p>
        </w:tc>
        <w:tc>
          <w:tcPr>
            <w:tcW w:w="1361" w:type="dxa"/>
          </w:tcPr>
          <w:p w:rsidR="000009EC" w:rsidRDefault="000009EC">
            <w:pPr>
              <w:pStyle w:val="ConsPlusNormal"/>
              <w:jc w:val="center"/>
            </w:pPr>
            <w:r>
              <w:t>930006,6</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val="restart"/>
            <w:tcBorders>
              <w:bottom w:val="nil"/>
            </w:tcBorders>
          </w:tcPr>
          <w:p w:rsidR="000009EC" w:rsidRDefault="000009EC">
            <w:pPr>
              <w:pStyle w:val="ConsPlusNormal"/>
              <w:jc w:val="center"/>
            </w:pPr>
            <w:r>
              <w:t>Министерство культуры Мурманской области, ГОБУ "Центр по обслуживанию областных учреждений культуры"</w:t>
            </w: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2021</w:t>
            </w:r>
          </w:p>
        </w:tc>
        <w:tc>
          <w:tcPr>
            <w:tcW w:w="1361" w:type="dxa"/>
          </w:tcPr>
          <w:p w:rsidR="000009EC" w:rsidRDefault="000009EC">
            <w:pPr>
              <w:pStyle w:val="ConsPlusNormal"/>
              <w:jc w:val="center"/>
            </w:pPr>
            <w:r>
              <w:t>153902,5</w:t>
            </w:r>
          </w:p>
        </w:tc>
        <w:tc>
          <w:tcPr>
            <w:tcW w:w="1361" w:type="dxa"/>
          </w:tcPr>
          <w:p w:rsidR="000009EC" w:rsidRDefault="000009EC">
            <w:pPr>
              <w:pStyle w:val="ConsPlusNormal"/>
              <w:jc w:val="center"/>
            </w:pPr>
            <w:r>
              <w:t>153902,5</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2022</w:t>
            </w:r>
          </w:p>
        </w:tc>
        <w:tc>
          <w:tcPr>
            <w:tcW w:w="1361" w:type="dxa"/>
          </w:tcPr>
          <w:p w:rsidR="000009EC" w:rsidRDefault="000009EC">
            <w:pPr>
              <w:pStyle w:val="ConsPlusNormal"/>
              <w:jc w:val="center"/>
            </w:pPr>
            <w:r>
              <w:t>188889,0</w:t>
            </w:r>
          </w:p>
        </w:tc>
        <w:tc>
          <w:tcPr>
            <w:tcW w:w="1361" w:type="dxa"/>
          </w:tcPr>
          <w:p w:rsidR="000009EC" w:rsidRDefault="000009EC">
            <w:pPr>
              <w:pStyle w:val="ConsPlusNormal"/>
              <w:jc w:val="center"/>
            </w:pPr>
            <w:r>
              <w:t>188889,0</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2023</w:t>
            </w:r>
          </w:p>
        </w:tc>
        <w:tc>
          <w:tcPr>
            <w:tcW w:w="1361" w:type="dxa"/>
          </w:tcPr>
          <w:p w:rsidR="000009EC" w:rsidRDefault="000009EC">
            <w:pPr>
              <w:pStyle w:val="ConsPlusNormal"/>
              <w:jc w:val="center"/>
            </w:pPr>
            <w:r>
              <w:t>202468,8</w:t>
            </w:r>
          </w:p>
        </w:tc>
        <w:tc>
          <w:tcPr>
            <w:tcW w:w="1361" w:type="dxa"/>
          </w:tcPr>
          <w:p w:rsidR="000009EC" w:rsidRDefault="000009EC">
            <w:pPr>
              <w:pStyle w:val="ConsPlusNormal"/>
              <w:jc w:val="center"/>
            </w:pPr>
            <w:r>
              <w:t>202468,8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Pr>
          <w:p w:rsidR="000009EC" w:rsidRDefault="000009EC">
            <w:pPr>
              <w:pStyle w:val="ConsPlusNormal"/>
              <w:jc w:val="center"/>
            </w:pPr>
            <w:r>
              <w:t>2024</w:t>
            </w:r>
          </w:p>
        </w:tc>
        <w:tc>
          <w:tcPr>
            <w:tcW w:w="1361" w:type="dxa"/>
          </w:tcPr>
          <w:p w:rsidR="000009EC" w:rsidRDefault="000009EC">
            <w:pPr>
              <w:pStyle w:val="ConsPlusNormal"/>
              <w:jc w:val="center"/>
            </w:pPr>
            <w:r>
              <w:t>192308,8</w:t>
            </w:r>
          </w:p>
        </w:tc>
        <w:tc>
          <w:tcPr>
            <w:tcW w:w="1361" w:type="dxa"/>
          </w:tcPr>
          <w:p w:rsidR="000009EC" w:rsidRDefault="000009EC">
            <w:pPr>
              <w:pStyle w:val="ConsPlusNormal"/>
              <w:jc w:val="center"/>
            </w:pPr>
            <w:r>
              <w:t>192308,8</w:t>
            </w:r>
          </w:p>
        </w:tc>
        <w:tc>
          <w:tcPr>
            <w:tcW w:w="1260" w:type="dxa"/>
          </w:tcPr>
          <w:p w:rsidR="000009EC" w:rsidRDefault="000009EC">
            <w:pPr>
              <w:pStyle w:val="ConsPlusNormal"/>
              <w:jc w:val="center"/>
            </w:pPr>
            <w:r>
              <w:t>0,0</w:t>
            </w:r>
          </w:p>
        </w:tc>
        <w:tc>
          <w:tcPr>
            <w:tcW w:w="1191" w:type="dxa"/>
          </w:tcPr>
          <w:p w:rsidR="000009EC" w:rsidRDefault="000009EC">
            <w:pPr>
              <w:pStyle w:val="ConsPlusNormal"/>
              <w:jc w:val="center"/>
            </w:pPr>
            <w:r>
              <w:t>0,0</w:t>
            </w:r>
          </w:p>
        </w:tc>
        <w:tc>
          <w:tcPr>
            <w:tcW w:w="794" w:type="dxa"/>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567" w:type="dxa"/>
            <w:vMerge/>
            <w:tcBorders>
              <w:bottom w:val="nil"/>
            </w:tcBorders>
          </w:tcPr>
          <w:p w:rsidR="000009EC" w:rsidRDefault="000009EC">
            <w:pPr>
              <w:pStyle w:val="ConsPlusNormal"/>
            </w:pPr>
          </w:p>
        </w:tc>
        <w:tc>
          <w:tcPr>
            <w:tcW w:w="2861" w:type="dxa"/>
            <w:vMerge/>
            <w:tcBorders>
              <w:bottom w:val="nil"/>
            </w:tcBorders>
          </w:tcPr>
          <w:p w:rsidR="000009EC" w:rsidRDefault="000009EC">
            <w:pPr>
              <w:pStyle w:val="ConsPlusNormal"/>
            </w:pPr>
          </w:p>
        </w:tc>
        <w:tc>
          <w:tcPr>
            <w:tcW w:w="1417" w:type="dxa"/>
            <w:vMerge/>
            <w:tcBorders>
              <w:bottom w:val="nil"/>
            </w:tcBorders>
          </w:tcPr>
          <w:p w:rsidR="000009EC" w:rsidRDefault="000009EC">
            <w:pPr>
              <w:pStyle w:val="ConsPlusNormal"/>
            </w:pPr>
          </w:p>
        </w:tc>
        <w:tc>
          <w:tcPr>
            <w:tcW w:w="850" w:type="dxa"/>
            <w:tcBorders>
              <w:bottom w:val="nil"/>
            </w:tcBorders>
          </w:tcPr>
          <w:p w:rsidR="000009EC" w:rsidRDefault="000009EC">
            <w:pPr>
              <w:pStyle w:val="ConsPlusNormal"/>
              <w:jc w:val="center"/>
            </w:pPr>
            <w:r>
              <w:t>2025</w:t>
            </w:r>
          </w:p>
        </w:tc>
        <w:tc>
          <w:tcPr>
            <w:tcW w:w="1361" w:type="dxa"/>
            <w:tcBorders>
              <w:bottom w:val="nil"/>
            </w:tcBorders>
          </w:tcPr>
          <w:p w:rsidR="000009EC" w:rsidRDefault="000009EC">
            <w:pPr>
              <w:pStyle w:val="ConsPlusNormal"/>
              <w:jc w:val="center"/>
            </w:pPr>
            <w:r>
              <w:t>192437,5</w:t>
            </w:r>
          </w:p>
        </w:tc>
        <w:tc>
          <w:tcPr>
            <w:tcW w:w="1361" w:type="dxa"/>
            <w:tcBorders>
              <w:bottom w:val="nil"/>
            </w:tcBorders>
          </w:tcPr>
          <w:p w:rsidR="000009EC" w:rsidRDefault="000009EC">
            <w:pPr>
              <w:pStyle w:val="ConsPlusNormal"/>
              <w:jc w:val="center"/>
            </w:pPr>
            <w:r>
              <w:t>192437,5</w:t>
            </w:r>
          </w:p>
        </w:tc>
        <w:tc>
          <w:tcPr>
            <w:tcW w:w="1260" w:type="dxa"/>
            <w:tcBorders>
              <w:bottom w:val="nil"/>
            </w:tcBorders>
          </w:tcPr>
          <w:p w:rsidR="000009EC" w:rsidRDefault="000009EC">
            <w:pPr>
              <w:pStyle w:val="ConsPlusNormal"/>
              <w:jc w:val="center"/>
            </w:pPr>
            <w:r>
              <w:t>0,0</w:t>
            </w:r>
          </w:p>
        </w:tc>
        <w:tc>
          <w:tcPr>
            <w:tcW w:w="1191" w:type="dxa"/>
            <w:tcBorders>
              <w:bottom w:val="nil"/>
            </w:tcBorders>
          </w:tcPr>
          <w:p w:rsidR="000009EC" w:rsidRDefault="000009EC">
            <w:pPr>
              <w:pStyle w:val="ConsPlusNormal"/>
              <w:jc w:val="center"/>
            </w:pPr>
            <w:r>
              <w:t>0,0</w:t>
            </w:r>
          </w:p>
        </w:tc>
        <w:tc>
          <w:tcPr>
            <w:tcW w:w="794" w:type="dxa"/>
            <w:tcBorders>
              <w:bottom w:val="nil"/>
            </w:tcBorders>
          </w:tcPr>
          <w:p w:rsidR="000009EC" w:rsidRDefault="000009EC">
            <w:pPr>
              <w:pStyle w:val="ConsPlusNormal"/>
              <w:jc w:val="center"/>
            </w:pPr>
            <w:r>
              <w:t>0,0</w:t>
            </w:r>
          </w:p>
        </w:tc>
        <w:tc>
          <w:tcPr>
            <w:tcW w:w="2411" w:type="dxa"/>
            <w:vMerge/>
            <w:tcBorders>
              <w:bottom w:val="nil"/>
            </w:tcBorders>
          </w:tcPr>
          <w:p w:rsidR="000009EC" w:rsidRDefault="000009EC">
            <w:pPr>
              <w:pStyle w:val="ConsPlusNormal"/>
            </w:pPr>
          </w:p>
        </w:tc>
      </w:tr>
      <w:tr w:rsidR="000009EC">
        <w:tblPrEx>
          <w:tblBorders>
            <w:insideH w:val="nil"/>
          </w:tblBorders>
        </w:tblPrEx>
        <w:tc>
          <w:tcPr>
            <w:tcW w:w="14073" w:type="dxa"/>
            <w:gridSpan w:val="10"/>
            <w:tcBorders>
              <w:top w:val="nil"/>
            </w:tcBorders>
          </w:tcPr>
          <w:p w:rsidR="000009EC" w:rsidRDefault="000009EC">
            <w:pPr>
              <w:pStyle w:val="ConsPlusNormal"/>
              <w:jc w:val="both"/>
            </w:pPr>
            <w:r>
              <w:lastRenderedPageBreak/>
              <w:t xml:space="preserve">п. ОМ 4.2 в ред. </w:t>
            </w:r>
            <w:hyperlink r:id="rId171">
              <w:r>
                <w:rPr>
                  <w:color w:val="0000FF"/>
                </w:rPr>
                <w:t>постановления</w:t>
              </w:r>
            </w:hyperlink>
            <w:r>
              <w:t xml:space="preserve"> Правительства Мурманской области от 17.11.2023 N 848-ПП</w:t>
            </w:r>
          </w:p>
        </w:tc>
      </w:tr>
    </w:tbl>
    <w:p w:rsidR="000009EC" w:rsidRDefault="000009EC">
      <w:pPr>
        <w:pStyle w:val="ConsPlusNormal"/>
        <w:sectPr w:rsidR="000009EC">
          <w:pgSz w:w="16838" w:h="11905" w:orient="landscape"/>
          <w:pgMar w:top="1701" w:right="1134" w:bottom="850" w:left="1134" w:header="0" w:footer="0" w:gutter="0"/>
          <w:cols w:space="720"/>
          <w:titlePg/>
        </w:sectPr>
      </w:pPr>
    </w:p>
    <w:p w:rsidR="000009EC" w:rsidRDefault="000009EC">
      <w:pPr>
        <w:pStyle w:val="ConsPlusNormal"/>
        <w:jc w:val="both"/>
      </w:pPr>
      <w:r>
        <w:lastRenderedPageBreak/>
        <w:t xml:space="preserve">(таблица в ред. </w:t>
      </w:r>
      <w:hyperlink r:id="rId172">
        <w:r>
          <w:rPr>
            <w:color w:val="0000FF"/>
          </w:rPr>
          <w:t>постановления</w:t>
        </w:r>
      </w:hyperlink>
      <w:r>
        <w:t xml:space="preserve"> Правительства Мурманской области от 17.01.2023 N 19-ПП)</w:t>
      </w:r>
    </w:p>
    <w:p w:rsidR="000009EC" w:rsidRDefault="000009EC">
      <w:pPr>
        <w:pStyle w:val="ConsPlusNormal"/>
        <w:jc w:val="both"/>
      </w:pPr>
    </w:p>
    <w:p w:rsidR="000009EC" w:rsidRDefault="000009EC">
      <w:pPr>
        <w:pStyle w:val="ConsPlusTitle"/>
        <w:jc w:val="center"/>
        <w:outlineLvl w:val="2"/>
      </w:pPr>
      <w:r>
        <w:t>6.1. Финансирование подпрограммы за счет переходящих</w:t>
      </w:r>
    </w:p>
    <w:p w:rsidR="000009EC" w:rsidRDefault="000009EC">
      <w:pPr>
        <w:pStyle w:val="ConsPlusTitle"/>
        <w:jc w:val="center"/>
      </w:pPr>
      <w:r>
        <w:t>остатков средств федерального и областного бюджетов</w:t>
      </w:r>
    </w:p>
    <w:p w:rsidR="000009EC" w:rsidRDefault="000009EC">
      <w:pPr>
        <w:pStyle w:val="ConsPlusNormal"/>
        <w:jc w:val="center"/>
      </w:pPr>
      <w:r>
        <w:t xml:space="preserve">(введена </w:t>
      </w:r>
      <w:hyperlink r:id="rId173">
        <w:r>
          <w:rPr>
            <w:color w:val="0000FF"/>
          </w:rPr>
          <w:t>постановлением</w:t>
        </w:r>
      </w:hyperlink>
      <w:r>
        <w:t xml:space="preserve"> Правительства Мурманской области</w:t>
      </w:r>
    </w:p>
    <w:p w:rsidR="000009EC" w:rsidRDefault="000009EC">
      <w:pPr>
        <w:pStyle w:val="ConsPlusNormal"/>
        <w:jc w:val="center"/>
      </w:pPr>
      <w:r>
        <w:t>от 28.11.2022 N 938-ПП)</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969"/>
        <w:gridCol w:w="1013"/>
        <w:gridCol w:w="1128"/>
        <w:gridCol w:w="1123"/>
        <w:gridCol w:w="3572"/>
      </w:tblGrid>
      <w:tr w:rsidR="000009EC">
        <w:tc>
          <w:tcPr>
            <w:tcW w:w="907" w:type="dxa"/>
            <w:vMerge w:val="restart"/>
            <w:vAlign w:val="center"/>
          </w:tcPr>
          <w:p w:rsidR="000009EC" w:rsidRDefault="000009EC">
            <w:pPr>
              <w:pStyle w:val="ConsPlusNormal"/>
              <w:jc w:val="center"/>
            </w:pPr>
            <w:r>
              <w:t>п/п</w:t>
            </w:r>
          </w:p>
        </w:tc>
        <w:tc>
          <w:tcPr>
            <w:tcW w:w="3969" w:type="dxa"/>
            <w:vMerge w:val="restart"/>
            <w:vAlign w:val="center"/>
          </w:tcPr>
          <w:p w:rsidR="000009EC" w:rsidRDefault="000009EC">
            <w:pPr>
              <w:pStyle w:val="ConsPlusNormal"/>
              <w:jc w:val="center"/>
            </w:pPr>
            <w:r>
              <w:t>Основное мероприятие, мероприятие</w:t>
            </w:r>
          </w:p>
        </w:tc>
        <w:tc>
          <w:tcPr>
            <w:tcW w:w="3264" w:type="dxa"/>
            <w:gridSpan w:val="3"/>
            <w:vAlign w:val="center"/>
          </w:tcPr>
          <w:p w:rsidR="000009EC" w:rsidRDefault="000009EC">
            <w:pPr>
              <w:pStyle w:val="ConsPlusNormal"/>
              <w:jc w:val="center"/>
            </w:pPr>
            <w:r>
              <w:t>Объемы и источники финансирования, тыс. рублей</w:t>
            </w:r>
          </w:p>
        </w:tc>
        <w:tc>
          <w:tcPr>
            <w:tcW w:w="3572" w:type="dxa"/>
            <w:vMerge w:val="restart"/>
            <w:vAlign w:val="center"/>
          </w:tcPr>
          <w:p w:rsidR="000009EC" w:rsidRDefault="000009EC">
            <w:pPr>
              <w:pStyle w:val="ConsPlusNormal"/>
              <w:jc w:val="center"/>
            </w:pPr>
            <w:r>
              <w:t>Реквизиты соглашения о предоставлении субсидии из федерального бюджета (номер, дата)</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jc w:val="center"/>
            </w:pPr>
            <w:r>
              <w:t>Год</w:t>
            </w:r>
          </w:p>
        </w:tc>
        <w:tc>
          <w:tcPr>
            <w:tcW w:w="1128" w:type="dxa"/>
            <w:vAlign w:val="center"/>
          </w:tcPr>
          <w:p w:rsidR="000009EC" w:rsidRDefault="000009EC">
            <w:pPr>
              <w:pStyle w:val="ConsPlusNormal"/>
              <w:jc w:val="center"/>
            </w:pPr>
            <w:r>
              <w:t>ФБ</w:t>
            </w:r>
          </w:p>
        </w:tc>
        <w:tc>
          <w:tcPr>
            <w:tcW w:w="1123" w:type="dxa"/>
            <w:vAlign w:val="center"/>
          </w:tcPr>
          <w:p w:rsidR="000009EC" w:rsidRDefault="000009EC">
            <w:pPr>
              <w:pStyle w:val="ConsPlusNormal"/>
              <w:jc w:val="center"/>
            </w:pPr>
            <w:r>
              <w:t>ОБ</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1.5</w:t>
            </w:r>
          </w:p>
        </w:tc>
        <w:tc>
          <w:tcPr>
            <w:tcW w:w="3969" w:type="dxa"/>
            <w:vMerge w:val="restart"/>
            <w:vAlign w:val="center"/>
          </w:tcPr>
          <w:p w:rsidR="000009EC" w:rsidRDefault="000009EC">
            <w:pPr>
              <w:pStyle w:val="ConsPlusNormal"/>
            </w:pPr>
            <w:r>
              <w:t>Основное мероприятие 5. Реализация мероприятий, направленных на увековечение памяти погибших при защите Отечества</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1798,7</w:t>
            </w:r>
          </w:p>
        </w:tc>
        <w:tc>
          <w:tcPr>
            <w:tcW w:w="1123" w:type="dxa"/>
            <w:vAlign w:val="center"/>
          </w:tcPr>
          <w:p w:rsidR="000009EC" w:rsidRDefault="000009EC">
            <w:pPr>
              <w:pStyle w:val="ConsPlusNormal"/>
              <w:jc w:val="right"/>
            </w:pPr>
            <w:r>
              <w:t>734,7</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1798,7</w:t>
            </w:r>
          </w:p>
        </w:tc>
        <w:tc>
          <w:tcPr>
            <w:tcW w:w="1123" w:type="dxa"/>
            <w:vAlign w:val="center"/>
          </w:tcPr>
          <w:p w:rsidR="000009EC" w:rsidRDefault="000009EC">
            <w:pPr>
              <w:pStyle w:val="ConsPlusNormal"/>
              <w:jc w:val="right"/>
            </w:pPr>
            <w:r>
              <w:t>734,7</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1.5.1</w:t>
            </w:r>
          </w:p>
        </w:tc>
        <w:tc>
          <w:tcPr>
            <w:tcW w:w="3969" w:type="dxa"/>
            <w:vMerge w:val="restart"/>
            <w:vAlign w:val="center"/>
          </w:tcPr>
          <w:p w:rsidR="000009EC" w:rsidRDefault="000009EC">
            <w:pPr>
              <w:pStyle w:val="ConsPlusNormal"/>
            </w:pPr>
            <w:r>
              <w:t>Предоставление субсидии на осуществление работ по увековечению памяти погибших при защите Отечества</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1798,7</w:t>
            </w:r>
          </w:p>
        </w:tc>
        <w:tc>
          <w:tcPr>
            <w:tcW w:w="1123" w:type="dxa"/>
            <w:vAlign w:val="center"/>
          </w:tcPr>
          <w:p w:rsidR="000009EC" w:rsidRDefault="000009EC">
            <w:pPr>
              <w:pStyle w:val="ConsPlusNormal"/>
              <w:jc w:val="right"/>
            </w:pPr>
            <w:r>
              <w:t>734,7</w:t>
            </w:r>
          </w:p>
        </w:tc>
        <w:tc>
          <w:tcPr>
            <w:tcW w:w="3572" w:type="dxa"/>
            <w:vMerge w:val="restart"/>
            <w:vAlign w:val="center"/>
          </w:tcPr>
          <w:p w:rsidR="000009EC" w:rsidRDefault="000009EC">
            <w:pPr>
              <w:pStyle w:val="ConsPlusNormal"/>
            </w:pPr>
            <w:r>
              <w:t>Дополнительное Соглашение от 17.06.2022 N 47608000-1-2020-010/4 к Соглашению от 22.01.2021 N 47608000-1-2020-010</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1798,7</w:t>
            </w:r>
          </w:p>
        </w:tc>
        <w:tc>
          <w:tcPr>
            <w:tcW w:w="1123" w:type="dxa"/>
            <w:vAlign w:val="center"/>
          </w:tcPr>
          <w:p w:rsidR="000009EC" w:rsidRDefault="000009EC">
            <w:pPr>
              <w:pStyle w:val="ConsPlusNormal"/>
              <w:jc w:val="right"/>
            </w:pPr>
            <w:r>
              <w:t>734,7</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lastRenderedPageBreak/>
              <w:t>2.1</w:t>
            </w:r>
          </w:p>
        </w:tc>
        <w:tc>
          <w:tcPr>
            <w:tcW w:w="3969" w:type="dxa"/>
            <w:vMerge w:val="restart"/>
            <w:vAlign w:val="center"/>
          </w:tcPr>
          <w:p w:rsidR="000009EC" w:rsidRDefault="000009EC">
            <w:pPr>
              <w:pStyle w:val="ConsPlusNormal"/>
            </w:pPr>
            <w:r>
              <w:t>Основное мероприятие 1. Развитие государственных библиотек Мурманской области</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4022,3</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4022,3</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2.1.15</w:t>
            </w:r>
          </w:p>
        </w:tc>
        <w:tc>
          <w:tcPr>
            <w:tcW w:w="3969" w:type="dxa"/>
            <w:vMerge w:val="restart"/>
            <w:vAlign w:val="center"/>
          </w:tcPr>
          <w:p w:rsidR="000009EC" w:rsidRDefault="000009EC">
            <w:pPr>
              <w:pStyle w:val="ConsPlusNormal"/>
            </w:pPr>
            <w:r>
              <w:t>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(в части муниципальных библиотек), ГРБС - Минкультуры МО</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4022,3</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4022,3</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3.7</w:t>
            </w:r>
          </w:p>
        </w:tc>
        <w:tc>
          <w:tcPr>
            <w:tcW w:w="3969" w:type="dxa"/>
            <w:vMerge w:val="restart"/>
            <w:vAlign w:val="center"/>
          </w:tcPr>
          <w:p w:rsidR="000009EC" w:rsidRDefault="000009EC">
            <w:pPr>
              <w:pStyle w:val="ConsPlusNormal"/>
            </w:pPr>
            <w:r>
              <w:t>Основное мероприятие 7. Укрепление материально-технической базы, ремонт и реконструкция государственных театрально-зрелищных, культурно-досуговых учреждений, образовательных учреждений в сфере культуры</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30749,6</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20433,2</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10316,4</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3.7.5</w:t>
            </w:r>
          </w:p>
        </w:tc>
        <w:tc>
          <w:tcPr>
            <w:tcW w:w="3969" w:type="dxa"/>
            <w:vMerge w:val="restart"/>
            <w:vAlign w:val="center"/>
          </w:tcPr>
          <w:p w:rsidR="000009EC" w:rsidRDefault="000009EC">
            <w:pPr>
              <w:pStyle w:val="ConsPlusNormal"/>
            </w:pPr>
            <w:r>
              <w:t xml:space="preserve">Ремонт фасада здания культурного </w:t>
            </w:r>
            <w:r>
              <w:lastRenderedPageBreak/>
              <w:t>наследия регионального значения "Дом культуры моряков"</w:t>
            </w:r>
          </w:p>
        </w:tc>
        <w:tc>
          <w:tcPr>
            <w:tcW w:w="1013" w:type="dxa"/>
            <w:vAlign w:val="center"/>
          </w:tcPr>
          <w:p w:rsidR="000009EC" w:rsidRDefault="000009EC">
            <w:pPr>
              <w:pStyle w:val="ConsPlusNormal"/>
            </w:pPr>
            <w:r>
              <w:lastRenderedPageBreak/>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21800,2</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15183,2</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6617,0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3.7.12</w:t>
            </w:r>
          </w:p>
        </w:tc>
        <w:tc>
          <w:tcPr>
            <w:tcW w:w="3969" w:type="dxa"/>
            <w:vMerge w:val="restart"/>
            <w:vAlign w:val="center"/>
          </w:tcPr>
          <w:p w:rsidR="000009EC" w:rsidRDefault="000009EC">
            <w:pPr>
              <w:pStyle w:val="ConsPlusNormal"/>
            </w:pPr>
            <w:r>
              <w:t>Реконструкция объекта культурного наследия регионального значения "Здание Дома культуры моряков"</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5250,0</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5250,0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3.7.21</w:t>
            </w:r>
          </w:p>
        </w:tc>
        <w:tc>
          <w:tcPr>
            <w:tcW w:w="3969" w:type="dxa"/>
            <w:vMerge w:val="restart"/>
            <w:vAlign w:val="center"/>
          </w:tcPr>
          <w:p w:rsidR="000009EC" w:rsidRDefault="000009EC">
            <w:pPr>
              <w:pStyle w:val="ConsPlusNormal"/>
            </w:pPr>
            <w:r>
              <w:t>Реконструкция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3699,4</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3699,4</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3.8</w:t>
            </w:r>
          </w:p>
        </w:tc>
        <w:tc>
          <w:tcPr>
            <w:tcW w:w="3969" w:type="dxa"/>
            <w:vMerge w:val="restart"/>
            <w:vAlign w:val="center"/>
          </w:tcPr>
          <w:p w:rsidR="000009EC" w:rsidRDefault="000009EC">
            <w:pPr>
              <w:pStyle w:val="ConsPlusNormal"/>
            </w:pPr>
            <w:r>
              <w:t xml:space="preserve">Основное мероприятие 8. Укрепление материально-технической базы, </w:t>
            </w:r>
            <w:r>
              <w:lastRenderedPageBreak/>
              <w:t>строительство и ремонт муниципальных культурно-досуговых учреждений, образовательных учреждений в сфере культуры</w:t>
            </w:r>
          </w:p>
        </w:tc>
        <w:tc>
          <w:tcPr>
            <w:tcW w:w="1013" w:type="dxa"/>
            <w:vAlign w:val="center"/>
          </w:tcPr>
          <w:p w:rsidR="000009EC" w:rsidRDefault="000009EC">
            <w:pPr>
              <w:pStyle w:val="ConsPlusNormal"/>
            </w:pPr>
            <w:r>
              <w:lastRenderedPageBreak/>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45216,0</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16422,4</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28793,6</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3.8.4</w:t>
            </w:r>
          </w:p>
        </w:tc>
        <w:tc>
          <w:tcPr>
            <w:tcW w:w="3969" w:type="dxa"/>
            <w:vMerge w:val="restart"/>
            <w:vAlign w:val="center"/>
          </w:tcPr>
          <w:p w:rsidR="000009EC" w:rsidRDefault="000009EC">
            <w:pPr>
              <w:pStyle w:val="ConsPlusNormal"/>
            </w:pPr>
            <w:r>
              <w:t>Создание экопарка на территории города Кировска с подведомственной территорией (конный клуб "Ласточка")</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2,0</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3.8.12</w:t>
            </w:r>
          </w:p>
        </w:tc>
        <w:tc>
          <w:tcPr>
            <w:tcW w:w="3969" w:type="dxa"/>
            <w:vMerge w:val="restart"/>
            <w:vAlign w:val="center"/>
          </w:tcPr>
          <w:p w:rsidR="000009EC" w:rsidRDefault="000009EC">
            <w:pPr>
              <w:pStyle w:val="ConsPlusNormal"/>
            </w:pPr>
            <w:r>
              <w:t>Субсидия на капитальный ремонт фасада и кровли МБУК "Ловозерский районный национальный культурный центр" с. Ловозеро</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2759,6</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2759,6</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3.8.13</w:t>
            </w:r>
          </w:p>
        </w:tc>
        <w:tc>
          <w:tcPr>
            <w:tcW w:w="3969" w:type="dxa"/>
            <w:vMerge w:val="restart"/>
            <w:vAlign w:val="center"/>
          </w:tcPr>
          <w:p w:rsidR="000009EC" w:rsidRDefault="000009EC">
            <w:pPr>
              <w:pStyle w:val="ConsPlusNormal"/>
            </w:pPr>
            <w:r>
              <w:t>Субсидия на капитальный ремонт фасада с заменой окон и дверей Зеленоборского Центрального дома культуры</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8241,8</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8241,8</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3.8.15</w:t>
            </w:r>
          </w:p>
        </w:tc>
        <w:tc>
          <w:tcPr>
            <w:tcW w:w="3969" w:type="dxa"/>
            <w:vMerge w:val="restart"/>
            <w:vAlign w:val="center"/>
          </w:tcPr>
          <w:p w:rsidR="000009EC" w:rsidRDefault="000009EC">
            <w:pPr>
              <w:pStyle w:val="ConsPlusNormal"/>
            </w:pPr>
            <w:r>
              <w:t>Капитальный ремонт здания с библиотекой и детской школой искусств по адресу: Мурманская область, Печенгский район, н.п. Спутник, улица Новая, дом 4 (проведение наружных работ)</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5419,1</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5419,1</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3.8.25</w:t>
            </w:r>
          </w:p>
        </w:tc>
        <w:tc>
          <w:tcPr>
            <w:tcW w:w="3969" w:type="dxa"/>
            <w:vMerge w:val="restart"/>
            <w:vAlign w:val="center"/>
          </w:tcPr>
          <w:p w:rsidR="000009EC" w:rsidRDefault="000009EC">
            <w:pPr>
              <w:pStyle w:val="ConsPlusNormal"/>
            </w:pPr>
            <w:r>
              <w:t>Капитальный ремонт части здания филиала МБУ "Дворец культуры "Металлург" ГКЦ "Нива" (г.п. Кандалакша)</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28793,6</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28793,6</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П 3.1</w:t>
            </w:r>
          </w:p>
        </w:tc>
        <w:tc>
          <w:tcPr>
            <w:tcW w:w="3969" w:type="dxa"/>
            <w:vMerge w:val="restart"/>
            <w:vAlign w:val="center"/>
          </w:tcPr>
          <w:p w:rsidR="000009EC" w:rsidRDefault="000009EC">
            <w:pPr>
              <w:pStyle w:val="ConsPlusNormal"/>
            </w:pPr>
            <w:r>
              <w:t>Региональный проект "Культурная среда"</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22544,8</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22544,8</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П 3.1.3</w:t>
            </w:r>
          </w:p>
        </w:tc>
        <w:tc>
          <w:tcPr>
            <w:tcW w:w="3969" w:type="dxa"/>
            <w:vMerge w:val="restart"/>
            <w:vAlign w:val="center"/>
          </w:tcPr>
          <w:p w:rsidR="000009EC" w:rsidRDefault="000009EC">
            <w:pPr>
              <w:pStyle w:val="ConsPlusNormal"/>
            </w:pPr>
            <w:r>
              <w:t>Реконструкция здания ГОАУК "Мурманский областной драматический театр" в целях приспособления объекта культурного наследия для современного использования, г. Мурманск, просп. Ленина, д. 49</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1774,9</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1774,9</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val="restart"/>
            <w:vAlign w:val="center"/>
          </w:tcPr>
          <w:p w:rsidR="000009EC" w:rsidRDefault="000009EC">
            <w:pPr>
              <w:pStyle w:val="ConsPlusNormal"/>
              <w:jc w:val="center"/>
            </w:pPr>
            <w:r>
              <w:t>П 3.1.9</w:t>
            </w:r>
          </w:p>
        </w:tc>
        <w:tc>
          <w:tcPr>
            <w:tcW w:w="3969" w:type="dxa"/>
            <w:vMerge w:val="restart"/>
            <w:vAlign w:val="center"/>
          </w:tcPr>
          <w:p w:rsidR="000009EC" w:rsidRDefault="000009EC">
            <w:pPr>
              <w:pStyle w:val="ConsPlusNormal"/>
            </w:pPr>
            <w:r>
              <w:t>Капитальный ремонт здания по адресу: г. Мурманск, улица Полярной Дивизии, дом 1/16, под размещение художественной школы</w:t>
            </w:r>
          </w:p>
        </w:tc>
        <w:tc>
          <w:tcPr>
            <w:tcW w:w="1013" w:type="dxa"/>
            <w:vAlign w:val="center"/>
          </w:tcPr>
          <w:p w:rsidR="000009EC" w:rsidRDefault="000009EC">
            <w:pPr>
              <w:pStyle w:val="ConsPlusNormal"/>
            </w:pPr>
            <w:r>
              <w:t>Всего</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20769,8</w:t>
            </w:r>
          </w:p>
        </w:tc>
        <w:tc>
          <w:tcPr>
            <w:tcW w:w="3572" w:type="dxa"/>
            <w:vMerge w:val="restart"/>
            <w:vAlign w:val="center"/>
          </w:tcPr>
          <w:p w:rsidR="000009EC" w:rsidRDefault="000009EC">
            <w:pPr>
              <w:pStyle w:val="ConsPlusNormal"/>
              <w:jc w:val="center"/>
            </w:pPr>
            <w:r>
              <w:t>-</w:t>
            </w: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2021</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2022</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20769,8</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2023</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2024</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r w:rsidR="000009EC">
        <w:tc>
          <w:tcPr>
            <w:tcW w:w="907" w:type="dxa"/>
            <w:vMerge/>
          </w:tcPr>
          <w:p w:rsidR="000009EC" w:rsidRDefault="000009EC">
            <w:pPr>
              <w:pStyle w:val="ConsPlusNormal"/>
            </w:pPr>
          </w:p>
        </w:tc>
        <w:tc>
          <w:tcPr>
            <w:tcW w:w="3969" w:type="dxa"/>
            <w:vMerge/>
          </w:tcPr>
          <w:p w:rsidR="000009EC" w:rsidRDefault="000009EC">
            <w:pPr>
              <w:pStyle w:val="ConsPlusNormal"/>
            </w:pPr>
          </w:p>
        </w:tc>
        <w:tc>
          <w:tcPr>
            <w:tcW w:w="1013" w:type="dxa"/>
            <w:vAlign w:val="center"/>
          </w:tcPr>
          <w:p w:rsidR="000009EC" w:rsidRDefault="000009EC">
            <w:pPr>
              <w:pStyle w:val="ConsPlusNormal"/>
            </w:pPr>
            <w:r>
              <w:t>2025</w:t>
            </w:r>
          </w:p>
        </w:tc>
        <w:tc>
          <w:tcPr>
            <w:tcW w:w="1128" w:type="dxa"/>
            <w:vAlign w:val="center"/>
          </w:tcPr>
          <w:p w:rsidR="000009EC" w:rsidRDefault="000009EC">
            <w:pPr>
              <w:pStyle w:val="ConsPlusNormal"/>
              <w:jc w:val="right"/>
            </w:pPr>
            <w:r>
              <w:t>0,0</w:t>
            </w:r>
          </w:p>
        </w:tc>
        <w:tc>
          <w:tcPr>
            <w:tcW w:w="1123" w:type="dxa"/>
            <w:vAlign w:val="center"/>
          </w:tcPr>
          <w:p w:rsidR="000009EC" w:rsidRDefault="000009EC">
            <w:pPr>
              <w:pStyle w:val="ConsPlusNormal"/>
              <w:jc w:val="right"/>
            </w:pPr>
            <w:r>
              <w:t>0,0</w:t>
            </w:r>
          </w:p>
        </w:tc>
        <w:tc>
          <w:tcPr>
            <w:tcW w:w="3572" w:type="dxa"/>
            <w:vMerge/>
          </w:tcPr>
          <w:p w:rsidR="000009EC" w:rsidRDefault="000009EC">
            <w:pPr>
              <w:pStyle w:val="ConsPlusNormal"/>
            </w:pPr>
          </w:p>
        </w:tc>
      </w:tr>
    </w:tbl>
    <w:p w:rsidR="000009EC" w:rsidRDefault="000009EC">
      <w:pPr>
        <w:pStyle w:val="ConsPlusNormal"/>
        <w:jc w:val="both"/>
      </w:pPr>
      <w:r>
        <w:t xml:space="preserve">(таблица в ред. </w:t>
      </w:r>
      <w:hyperlink r:id="rId174">
        <w:r>
          <w:rPr>
            <w:color w:val="0000FF"/>
          </w:rPr>
          <w:t>постановления</w:t>
        </w:r>
      </w:hyperlink>
      <w:r>
        <w:t xml:space="preserve"> Правительства Мурманской области от 15.05.2023 N 363-ПП)</w:t>
      </w:r>
    </w:p>
    <w:p w:rsidR="000009EC" w:rsidRDefault="000009EC">
      <w:pPr>
        <w:pStyle w:val="ConsPlusNormal"/>
        <w:jc w:val="both"/>
      </w:pPr>
    </w:p>
    <w:p w:rsidR="000009EC" w:rsidRDefault="000009EC">
      <w:pPr>
        <w:pStyle w:val="ConsPlusTitle"/>
        <w:jc w:val="center"/>
        <w:outlineLvl w:val="1"/>
      </w:pPr>
      <w:r>
        <w:t>7. Механизмы управления рисками</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4003"/>
        <w:gridCol w:w="3402"/>
        <w:gridCol w:w="2410"/>
        <w:gridCol w:w="3061"/>
      </w:tblGrid>
      <w:tr w:rsidR="000009EC">
        <w:tc>
          <w:tcPr>
            <w:tcW w:w="624" w:type="dxa"/>
            <w:vAlign w:val="center"/>
          </w:tcPr>
          <w:p w:rsidR="000009EC" w:rsidRDefault="000009EC">
            <w:pPr>
              <w:pStyle w:val="ConsPlusNormal"/>
              <w:jc w:val="center"/>
            </w:pPr>
            <w:r>
              <w:t>N п/п</w:t>
            </w:r>
          </w:p>
        </w:tc>
        <w:tc>
          <w:tcPr>
            <w:tcW w:w="2324" w:type="dxa"/>
            <w:vAlign w:val="center"/>
          </w:tcPr>
          <w:p w:rsidR="000009EC" w:rsidRDefault="000009EC">
            <w:pPr>
              <w:pStyle w:val="ConsPlusNormal"/>
              <w:jc w:val="center"/>
            </w:pPr>
            <w:r>
              <w:t>Наименование риска</w:t>
            </w:r>
          </w:p>
        </w:tc>
        <w:tc>
          <w:tcPr>
            <w:tcW w:w="4003" w:type="dxa"/>
            <w:vAlign w:val="center"/>
          </w:tcPr>
          <w:p w:rsidR="000009EC" w:rsidRDefault="000009EC">
            <w:pPr>
              <w:pStyle w:val="ConsPlusNormal"/>
              <w:jc w:val="center"/>
            </w:pPr>
            <w:r>
              <w:t>Ожидаемые последствия</w:t>
            </w:r>
          </w:p>
        </w:tc>
        <w:tc>
          <w:tcPr>
            <w:tcW w:w="3402" w:type="dxa"/>
            <w:vAlign w:val="center"/>
          </w:tcPr>
          <w:p w:rsidR="000009EC" w:rsidRDefault="000009EC">
            <w:pPr>
              <w:pStyle w:val="ConsPlusNormal"/>
              <w:jc w:val="center"/>
            </w:pPr>
            <w:r>
              <w:t>Меры по предотвращению наступления риска</w:t>
            </w:r>
          </w:p>
        </w:tc>
        <w:tc>
          <w:tcPr>
            <w:tcW w:w="2410" w:type="dxa"/>
            <w:vAlign w:val="center"/>
          </w:tcPr>
          <w:p w:rsidR="000009EC" w:rsidRDefault="000009EC">
            <w:pPr>
              <w:pStyle w:val="ConsPlusNormal"/>
              <w:jc w:val="center"/>
            </w:pPr>
            <w:r>
              <w:t>Меры реагирования при наличии признаков наступления риска</w:t>
            </w:r>
          </w:p>
        </w:tc>
        <w:tc>
          <w:tcPr>
            <w:tcW w:w="3061" w:type="dxa"/>
            <w:vAlign w:val="center"/>
          </w:tcPr>
          <w:p w:rsidR="000009EC" w:rsidRDefault="000009EC">
            <w:pPr>
              <w:pStyle w:val="ConsPlusNormal"/>
              <w:jc w:val="center"/>
            </w:pPr>
            <w:r>
              <w:t>Сведения о мониторинге</w:t>
            </w:r>
          </w:p>
        </w:tc>
      </w:tr>
      <w:tr w:rsidR="000009EC">
        <w:tc>
          <w:tcPr>
            <w:tcW w:w="624" w:type="dxa"/>
          </w:tcPr>
          <w:p w:rsidR="000009EC" w:rsidRDefault="000009EC">
            <w:pPr>
              <w:pStyle w:val="ConsPlusNormal"/>
              <w:jc w:val="center"/>
            </w:pPr>
            <w:r>
              <w:t>1</w:t>
            </w:r>
          </w:p>
        </w:tc>
        <w:tc>
          <w:tcPr>
            <w:tcW w:w="2324" w:type="dxa"/>
          </w:tcPr>
          <w:p w:rsidR="000009EC" w:rsidRDefault="000009EC">
            <w:pPr>
              <w:pStyle w:val="ConsPlusNormal"/>
            </w:pPr>
            <w:r>
              <w:t>Финансово-</w:t>
            </w:r>
            <w:r>
              <w:lastRenderedPageBreak/>
              <w:t>экономические риски</w:t>
            </w:r>
          </w:p>
        </w:tc>
        <w:tc>
          <w:tcPr>
            <w:tcW w:w="4003" w:type="dxa"/>
          </w:tcPr>
          <w:p w:rsidR="000009EC" w:rsidRDefault="000009EC">
            <w:pPr>
              <w:pStyle w:val="ConsPlusNormal"/>
            </w:pPr>
            <w:r>
              <w:lastRenderedPageBreak/>
              <w:t xml:space="preserve">Нарушение сроков выполнения </w:t>
            </w:r>
            <w:r>
              <w:lastRenderedPageBreak/>
              <w:t>мероприятий и недостижение запланированных результатов, вызванные невыполнением в полном объеме исполнителями мероприятий, реализация которых предусмотрена программой (государственными и муниципальными учреждениями, органами местного самоуправления, подрядчиками по государственным и муниципальным контрактам, получателями целевых субсидий и грантов), принятых по программе финансовых обязательств</w:t>
            </w:r>
          </w:p>
        </w:tc>
        <w:tc>
          <w:tcPr>
            <w:tcW w:w="3402" w:type="dxa"/>
          </w:tcPr>
          <w:p w:rsidR="000009EC" w:rsidRDefault="000009EC">
            <w:pPr>
              <w:pStyle w:val="ConsPlusNormal"/>
            </w:pPr>
            <w:r>
              <w:lastRenderedPageBreak/>
              <w:t xml:space="preserve">Мониторинг реализации </w:t>
            </w:r>
            <w:r>
              <w:lastRenderedPageBreak/>
              <w:t>мероприятий и своевременности исполнения обязательств, принятых на себя соответствующими получателями бюджетных средств</w:t>
            </w:r>
          </w:p>
        </w:tc>
        <w:tc>
          <w:tcPr>
            <w:tcW w:w="2410" w:type="dxa"/>
          </w:tcPr>
          <w:p w:rsidR="000009EC" w:rsidRDefault="000009EC">
            <w:pPr>
              <w:pStyle w:val="ConsPlusNormal"/>
            </w:pPr>
            <w:r>
              <w:lastRenderedPageBreak/>
              <w:t xml:space="preserve">Внесение изменений </w:t>
            </w:r>
            <w:r>
              <w:lastRenderedPageBreak/>
              <w:t>или расторжение соглашений о предоставлении целевых бюджетных средств, применение штрафных санкций.</w:t>
            </w:r>
          </w:p>
          <w:p w:rsidR="000009EC" w:rsidRDefault="000009EC">
            <w:pPr>
              <w:pStyle w:val="ConsPlusNormal"/>
            </w:pPr>
            <w:r>
              <w:t>Внесение изменений в части уточнения целевых значений показателей</w:t>
            </w:r>
          </w:p>
        </w:tc>
        <w:tc>
          <w:tcPr>
            <w:tcW w:w="3061" w:type="dxa"/>
          </w:tcPr>
          <w:p w:rsidR="000009EC" w:rsidRDefault="000009EC">
            <w:pPr>
              <w:pStyle w:val="ConsPlusNormal"/>
            </w:pPr>
            <w:r>
              <w:lastRenderedPageBreak/>
              <w:t>Ежеквартально.</w:t>
            </w:r>
          </w:p>
          <w:p w:rsidR="000009EC" w:rsidRDefault="000009EC">
            <w:pPr>
              <w:pStyle w:val="ConsPlusNormal"/>
            </w:pPr>
            <w:r>
              <w:lastRenderedPageBreak/>
              <w:t>Управление финансово-правового обеспечения, управление развития сферы культуры и искусства Министерства культуры Мурманской области; Управление строительства и бюджетных инвестиций Министерства строительства Мурманской области</w:t>
            </w:r>
          </w:p>
        </w:tc>
      </w:tr>
      <w:tr w:rsidR="000009EC">
        <w:tc>
          <w:tcPr>
            <w:tcW w:w="624" w:type="dxa"/>
          </w:tcPr>
          <w:p w:rsidR="000009EC" w:rsidRDefault="000009EC">
            <w:pPr>
              <w:pStyle w:val="ConsPlusNormal"/>
              <w:jc w:val="center"/>
            </w:pPr>
            <w:r>
              <w:lastRenderedPageBreak/>
              <w:t>2</w:t>
            </w:r>
          </w:p>
        </w:tc>
        <w:tc>
          <w:tcPr>
            <w:tcW w:w="2324" w:type="dxa"/>
          </w:tcPr>
          <w:p w:rsidR="000009EC" w:rsidRDefault="000009EC">
            <w:pPr>
              <w:pStyle w:val="ConsPlusNormal"/>
            </w:pPr>
            <w:r>
              <w:t>Административные риски</w:t>
            </w:r>
          </w:p>
        </w:tc>
        <w:tc>
          <w:tcPr>
            <w:tcW w:w="4003" w:type="dxa"/>
          </w:tcPr>
          <w:p w:rsidR="000009EC" w:rsidRDefault="000009EC">
            <w:pPr>
              <w:pStyle w:val="ConsPlusNormal"/>
            </w:pPr>
            <w:r>
              <w:t>Нарушение сроков выполнения мероприятий и недостижение запланированных результатов, вызванные неэффективной системой управления или введением различных ограничительных мер, в том числе принятых в целях недопущения распространения новой коронавирусной инфекции</w:t>
            </w:r>
          </w:p>
        </w:tc>
        <w:tc>
          <w:tcPr>
            <w:tcW w:w="3402" w:type="dxa"/>
          </w:tcPr>
          <w:p w:rsidR="000009EC" w:rsidRDefault="000009EC">
            <w:pPr>
              <w:pStyle w:val="ConsPlusNormal"/>
            </w:pPr>
            <w:r>
              <w:t>Перераспределение объемов финансирования в зависимости от динамики и темпов достижения поставленных целей и внешних факторов</w:t>
            </w:r>
          </w:p>
        </w:tc>
        <w:tc>
          <w:tcPr>
            <w:tcW w:w="2410" w:type="dxa"/>
          </w:tcPr>
          <w:p w:rsidR="000009EC" w:rsidRDefault="000009EC">
            <w:pPr>
              <w:pStyle w:val="ConsPlusNormal"/>
            </w:pPr>
            <w:r>
              <w:t>Корректировка показателей, а также мероприятий программы</w:t>
            </w:r>
          </w:p>
        </w:tc>
        <w:tc>
          <w:tcPr>
            <w:tcW w:w="3061" w:type="dxa"/>
          </w:tcPr>
          <w:p w:rsidR="000009EC" w:rsidRDefault="000009EC">
            <w:pPr>
              <w:pStyle w:val="ConsPlusNormal"/>
            </w:pPr>
            <w:r>
              <w:t>Ежеквартально.</w:t>
            </w:r>
          </w:p>
          <w:p w:rsidR="000009EC" w:rsidRDefault="000009EC">
            <w:pPr>
              <w:pStyle w:val="ConsPlusNormal"/>
            </w:pPr>
            <w:r>
              <w:t>Управление финансово-правового обеспечения, управление развития сферы культуры и искусства Министерства культуры Мурманской области; Управление строительства и бюджетных инвестиций Министерства строительства Мурманской области</w:t>
            </w:r>
          </w:p>
        </w:tc>
      </w:tr>
      <w:tr w:rsidR="000009EC">
        <w:tc>
          <w:tcPr>
            <w:tcW w:w="624" w:type="dxa"/>
          </w:tcPr>
          <w:p w:rsidR="000009EC" w:rsidRDefault="000009EC">
            <w:pPr>
              <w:pStyle w:val="ConsPlusNormal"/>
              <w:jc w:val="center"/>
            </w:pPr>
            <w:r>
              <w:t>3</w:t>
            </w:r>
          </w:p>
        </w:tc>
        <w:tc>
          <w:tcPr>
            <w:tcW w:w="2324" w:type="dxa"/>
          </w:tcPr>
          <w:p w:rsidR="000009EC" w:rsidRDefault="000009EC">
            <w:pPr>
              <w:pStyle w:val="ConsPlusNormal"/>
            </w:pPr>
            <w:r>
              <w:t>Нормативные правовые риски</w:t>
            </w:r>
          </w:p>
        </w:tc>
        <w:tc>
          <w:tcPr>
            <w:tcW w:w="4003" w:type="dxa"/>
          </w:tcPr>
          <w:p w:rsidR="000009EC" w:rsidRDefault="000009EC">
            <w:pPr>
              <w:pStyle w:val="ConsPlusNormal"/>
            </w:pPr>
            <w:r>
              <w:t>Недостаточное нормативное правовое обеспечение реализации программы, непринятие или несвоевременное принятие необходимых нормативных актов в связи с изменением федерального законодательства</w:t>
            </w:r>
          </w:p>
        </w:tc>
        <w:tc>
          <w:tcPr>
            <w:tcW w:w="3402" w:type="dxa"/>
          </w:tcPr>
          <w:p w:rsidR="000009EC" w:rsidRDefault="000009EC">
            <w:pPr>
              <w:pStyle w:val="ConsPlusNormal"/>
            </w:pPr>
            <w:r>
              <w:t>Мониторинг изменений федерального законодательства</w:t>
            </w:r>
          </w:p>
        </w:tc>
        <w:tc>
          <w:tcPr>
            <w:tcW w:w="2410" w:type="dxa"/>
          </w:tcPr>
          <w:p w:rsidR="000009EC" w:rsidRDefault="000009EC">
            <w:pPr>
              <w:pStyle w:val="ConsPlusNormal"/>
            </w:pPr>
            <w:r>
              <w:t xml:space="preserve">Внесение изменений или принятие необходимых региональных нормативных правовых актов в соответствии с изменениями федерального </w:t>
            </w:r>
            <w:r>
              <w:lastRenderedPageBreak/>
              <w:t>законодательства</w:t>
            </w:r>
          </w:p>
        </w:tc>
        <w:tc>
          <w:tcPr>
            <w:tcW w:w="3061" w:type="dxa"/>
          </w:tcPr>
          <w:p w:rsidR="000009EC" w:rsidRDefault="000009EC">
            <w:pPr>
              <w:pStyle w:val="ConsPlusNormal"/>
            </w:pPr>
            <w:r>
              <w:lastRenderedPageBreak/>
              <w:t>Ежеквартально.</w:t>
            </w:r>
          </w:p>
          <w:p w:rsidR="000009EC" w:rsidRDefault="000009EC">
            <w:pPr>
              <w:pStyle w:val="ConsPlusNormal"/>
            </w:pPr>
            <w:r>
              <w:t xml:space="preserve">Управление финансово-правового обеспечения, управление развития сферы культуры и искусства Министерства культуры Мурманской области; Управление строительства и </w:t>
            </w:r>
            <w:r>
              <w:lastRenderedPageBreak/>
              <w:t>бюджетных инвестиций Министерства строительства Мурманской области</w:t>
            </w:r>
          </w:p>
        </w:tc>
      </w:tr>
    </w:tbl>
    <w:p w:rsidR="000009EC" w:rsidRDefault="000009EC">
      <w:pPr>
        <w:pStyle w:val="ConsPlusNormal"/>
        <w:jc w:val="both"/>
      </w:pPr>
    </w:p>
    <w:p w:rsidR="000009EC" w:rsidRDefault="000009EC">
      <w:pPr>
        <w:pStyle w:val="ConsPlusTitle"/>
        <w:jc w:val="center"/>
        <w:outlineLvl w:val="1"/>
      </w:pPr>
      <w:r>
        <w:t>8. Порядок взаимодействия соисполнителей, участников</w:t>
      </w:r>
    </w:p>
    <w:p w:rsidR="000009EC" w:rsidRDefault="000009EC">
      <w:pPr>
        <w:pStyle w:val="ConsPlusTitle"/>
        <w:jc w:val="center"/>
      </w:pPr>
      <w:r>
        <w:t>и исполнителей государственной программы</w:t>
      </w:r>
    </w:p>
    <w:p w:rsidR="000009EC" w:rsidRDefault="000009EC">
      <w:pPr>
        <w:pStyle w:val="ConsPlusNormal"/>
        <w:jc w:val="both"/>
      </w:pPr>
    </w:p>
    <w:p w:rsidR="000009EC" w:rsidRDefault="000009EC">
      <w:pPr>
        <w:pStyle w:val="ConsPlusNormal"/>
        <w:ind w:firstLine="540"/>
        <w:jc w:val="both"/>
      </w:pPr>
      <w:r>
        <w:t xml:space="preserve">Взаимодействие ответственного исполнителя государственной программы, ответственных исполнителей подпрограмм и исполнителей мероприятий государственной программы осуществляется в соответствии с Временным </w:t>
      </w:r>
      <w:hyperlink r:id="rId175">
        <w:r>
          <w:rPr>
            <w:color w:val="0000FF"/>
          </w:rPr>
          <w:t>порядком</w:t>
        </w:r>
      </w:hyperlink>
      <w:r>
        <w:t xml:space="preserve"> разработки государственных программ Мурманской области на 2021 - 2025 годы, утвержденным постановлением Правительства Мурманской области от 22.05.2018 N 232-ПП/5.</w:t>
      </w:r>
    </w:p>
    <w:p w:rsidR="000009EC" w:rsidRDefault="000009EC">
      <w:pPr>
        <w:pStyle w:val="ConsPlusNormal"/>
        <w:spacing w:before="220"/>
        <w:ind w:firstLine="540"/>
        <w:jc w:val="both"/>
      </w:pPr>
      <w:r>
        <w:t>Взаимодействие исполнительных органов власти, ответственных за реализацию мероприятий по предоставлению субсидий (в том числе грантов и грантов в форме субсидий) органам местного самоуправления, юридическим и физическим лицам, в том числе некоммерческим организациям и субъектам малого и среднего предпринимательства осуществляется в соответствии с установленными нормативными правовыми актами.</w:t>
      </w:r>
    </w:p>
    <w:p w:rsidR="000009EC" w:rsidRDefault="000009EC">
      <w:pPr>
        <w:pStyle w:val="ConsPlusNormal"/>
        <w:spacing w:before="220"/>
        <w:ind w:firstLine="540"/>
        <w:jc w:val="both"/>
      </w:pPr>
      <w:r>
        <w:t xml:space="preserve">Выработка коллегиальных решений по вопросам формирования и корректировки государственной программы (рассмотрение государственной программы с точки зрения достаточности предусмотренного комплекса мероприятий для достижения поставленных целей, принятие решений о составе и объемах принимаемых расходных обязательств Мурманской области при формировании проекта областного бюджета на очередной финансовый год и на плановый период в рамках государственной программы) осуществляется на заседаниях рабочей группы Программно-целевого совета Мурманской области "Устойчивый экономический рост" в соответствии с </w:t>
      </w:r>
      <w:hyperlink r:id="rId176">
        <w:r>
          <w:rPr>
            <w:color w:val="0000FF"/>
          </w:rPr>
          <w:t>Положением</w:t>
        </w:r>
      </w:hyperlink>
      <w:r>
        <w:t xml:space="preserve"> о Программно-целевом совете Мурманской области, утвержденным постановлением Правительства Мурманской области от 28.03.2012 N 129-ПП.</w:t>
      </w:r>
    </w:p>
    <w:p w:rsidR="000009EC" w:rsidRDefault="000009EC">
      <w:pPr>
        <w:pStyle w:val="ConsPlusNormal"/>
        <w:jc w:val="both"/>
      </w:pPr>
    </w:p>
    <w:p w:rsidR="000009EC" w:rsidRDefault="000009EC">
      <w:pPr>
        <w:pStyle w:val="ConsPlusTitle"/>
        <w:jc w:val="center"/>
        <w:outlineLvl w:val="1"/>
      </w:pPr>
      <w:r>
        <w:t>9. Сведения об источниках и методике расчета значений</w:t>
      </w:r>
    </w:p>
    <w:p w:rsidR="000009EC" w:rsidRDefault="000009EC">
      <w:pPr>
        <w:pStyle w:val="ConsPlusTitle"/>
        <w:jc w:val="center"/>
      </w:pPr>
      <w:r>
        <w:t>показателей государственной программы</w:t>
      </w:r>
    </w:p>
    <w:p w:rsidR="000009EC" w:rsidRDefault="00000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2595"/>
        <w:gridCol w:w="1871"/>
        <w:gridCol w:w="2324"/>
        <w:gridCol w:w="3118"/>
        <w:gridCol w:w="2394"/>
        <w:gridCol w:w="1701"/>
        <w:gridCol w:w="2438"/>
      </w:tblGrid>
      <w:tr w:rsidR="000009EC">
        <w:tc>
          <w:tcPr>
            <w:tcW w:w="519" w:type="dxa"/>
            <w:vAlign w:val="center"/>
          </w:tcPr>
          <w:p w:rsidR="000009EC" w:rsidRDefault="000009EC">
            <w:pPr>
              <w:pStyle w:val="ConsPlusNormal"/>
              <w:jc w:val="center"/>
            </w:pPr>
            <w:r>
              <w:t>N п/п</w:t>
            </w:r>
          </w:p>
        </w:tc>
        <w:tc>
          <w:tcPr>
            <w:tcW w:w="2595" w:type="dxa"/>
            <w:vAlign w:val="center"/>
          </w:tcPr>
          <w:p w:rsidR="000009EC" w:rsidRDefault="000009EC">
            <w:pPr>
              <w:pStyle w:val="ConsPlusNormal"/>
              <w:jc w:val="center"/>
            </w:pPr>
            <w:r>
              <w:t>Наименование показателя</w:t>
            </w:r>
          </w:p>
        </w:tc>
        <w:tc>
          <w:tcPr>
            <w:tcW w:w="1871" w:type="dxa"/>
            <w:vAlign w:val="center"/>
          </w:tcPr>
          <w:p w:rsidR="000009EC" w:rsidRDefault="000009EC">
            <w:pPr>
              <w:pStyle w:val="ConsPlusNormal"/>
              <w:jc w:val="center"/>
            </w:pPr>
            <w:r>
              <w:t>Единица измерения, временная характеристика</w:t>
            </w:r>
          </w:p>
        </w:tc>
        <w:tc>
          <w:tcPr>
            <w:tcW w:w="2324" w:type="dxa"/>
            <w:vAlign w:val="center"/>
          </w:tcPr>
          <w:p w:rsidR="000009EC" w:rsidRDefault="000009EC">
            <w:pPr>
              <w:pStyle w:val="ConsPlusNormal"/>
              <w:jc w:val="center"/>
            </w:pPr>
            <w:r>
              <w:t>Алгоритм расчета (формула)</w:t>
            </w:r>
          </w:p>
        </w:tc>
        <w:tc>
          <w:tcPr>
            <w:tcW w:w="3118" w:type="dxa"/>
            <w:vAlign w:val="center"/>
          </w:tcPr>
          <w:p w:rsidR="000009EC" w:rsidRDefault="000009EC">
            <w:pPr>
              <w:pStyle w:val="ConsPlusNormal"/>
              <w:jc w:val="center"/>
            </w:pPr>
            <w:r>
              <w:t>Базовые показатели (используемые в формуле)</w:t>
            </w:r>
          </w:p>
        </w:tc>
        <w:tc>
          <w:tcPr>
            <w:tcW w:w="2394" w:type="dxa"/>
            <w:vAlign w:val="center"/>
          </w:tcPr>
          <w:p w:rsidR="000009EC" w:rsidRDefault="000009EC">
            <w:pPr>
              <w:pStyle w:val="ConsPlusNormal"/>
              <w:jc w:val="center"/>
            </w:pPr>
            <w:r>
              <w:t>Метод сбора информации, код формы отчетности</w:t>
            </w:r>
          </w:p>
        </w:tc>
        <w:tc>
          <w:tcPr>
            <w:tcW w:w="1701" w:type="dxa"/>
            <w:vAlign w:val="center"/>
          </w:tcPr>
          <w:p w:rsidR="000009EC" w:rsidRDefault="000009EC">
            <w:pPr>
              <w:pStyle w:val="ConsPlusNormal"/>
              <w:jc w:val="center"/>
            </w:pPr>
            <w:r>
              <w:t>Дата получения фактических значений показателей</w:t>
            </w:r>
          </w:p>
        </w:tc>
        <w:tc>
          <w:tcPr>
            <w:tcW w:w="2438" w:type="dxa"/>
            <w:vAlign w:val="center"/>
          </w:tcPr>
          <w:p w:rsidR="000009EC" w:rsidRDefault="000009EC">
            <w:pPr>
              <w:pStyle w:val="ConsPlusNormal"/>
              <w:jc w:val="center"/>
            </w:pPr>
            <w:r>
              <w:t>Ответственный за сбор данных по показателю, субъект статистического учета</w:t>
            </w:r>
          </w:p>
        </w:tc>
      </w:tr>
      <w:tr w:rsidR="000009EC">
        <w:tc>
          <w:tcPr>
            <w:tcW w:w="519" w:type="dxa"/>
          </w:tcPr>
          <w:p w:rsidR="000009EC" w:rsidRDefault="000009EC">
            <w:pPr>
              <w:pStyle w:val="ConsPlusNormal"/>
            </w:pPr>
          </w:p>
        </w:tc>
        <w:tc>
          <w:tcPr>
            <w:tcW w:w="16441" w:type="dxa"/>
            <w:gridSpan w:val="7"/>
          </w:tcPr>
          <w:p w:rsidR="000009EC" w:rsidRDefault="000009EC">
            <w:pPr>
              <w:pStyle w:val="ConsPlusNormal"/>
            </w:pPr>
            <w:r>
              <w:t>Государственная программа Мурманской области "Культура"</w:t>
            </w:r>
          </w:p>
        </w:tc>
      </w:tr>
      <w:tr w:rsidR="000009EC">
        <w:tc>
          <w:tcPr>
            <w:tcW w:w="519" w:type="dxa"/>
          </w:tcPr>
          <w:p w:rsidR="000009EC" w:rsidRDefault="000009EC">
            <w:pPr>
              <w:pStyle w:val="ConsPlusNormal"/>
              <w:jc w:val="center"/>
            </w:pPr>
            <w:r>
              <w:t>0.1</w:t>
            </w:r>
          </w:p>
        </w:tc>
        <w:tc>
          <w:tcPr>
            <w:tcW w:w="2595" w:type="dxa"/>
          </w:tcPr>
          <w:p w:rsidR="000009EC" w:rsidRDefault="000009EC">
            <w:pPr>
              <w:pStyle w:val="ConsPlusNormal"/>
            </w:pPr>
            <w:r>
              <w:t xml:space="preserve">Уровень </w:t>
            </w:r>
            <w:r>
              <w:lastRenderedPageBreak/>
              <w:t>удовлетворенности населения качеством предоставления государственных (муниципальных) услуг в сфере культуры</w:t>
            </w:r>
          </w:p>
        </w:tc>
        <w:tc>
          <w:tcPr>
            <w:tcW w:w="1871" w:type="dxa"/>
          </w:tcPr>
          <w:p w:rsidR="000009EC" w:rsidRDefault="000009EC">
            <w:pPr>
              <w:pStyle w:val="ConsPlusNormal"/>
            </w:pPr>
            <w:r>
              <w:lastRenderedPageBreak/>
              <w:t>баллы, ежегодно</w:t>
            </w:r>
          </w:p>
        </w:tc>
        <w:tc>
          <w:tcPr>
            <w:tcW w:w="2324" w:type="dxa"/>
          </w:tcPr>
          <w:p w:rsidR="000009EC" w:rsidRDefault="000009EC">
            <w:pPr>
              <w:pStyle w:val="ConsPlusNormal"/>
            </w:pPr>
            <w:r>
              <w:t>У = ОИУ</w:t>
            </w:r>
          </w:p>
        </w:tc>
        <w:tc>
          <w:tcPr>
            <w:tcW w:w="3118" w:type="dxa"/>
          </w:tcPr>
          <w:p w:rsidR="000009EC" w:rsidRDefault="000009EC">
            <w:pPr>
              <w:pStyle w:val="ConsPlusNormal"/>
            </w:pPr>
            <w:r>
              <w:t xml:space="preserve">У - уровень </w:t>
            </w:r>
            <w:r>
              <w:lastRenderedPageBreak/>
              <w:t>удовлетворенности;</w:t>
            </w:r>
          </w:p>
          <w:p w:rsidR="000009EC" w:rsidRDefault="000009EC">
            <w:pPr>
              <w:pStyle w:val="ConsPlusNormal"/>
            </w:pPr>
            <w:r>
              <w:t>ОИУ - общий индекс удовлетворенности качеством услуг в сфере культуры в целом по Мурманской области</w:t>
            </w:r>
          </w:p>
        </w:tc>
        <w:tc>
          <w:tcPr>
            <w:tcW w:w="2394" w:type="dxa"/>
          </w:tcPr>
          <w:p w:rsidR="000009EC" w:rsidRDefault="000009EC">
            <w:pPr>
              <w:pStyle w:val="ConsPlusNormal"/>
            </w:pPr>
            <w:r>
              <w:lastRenderedPageBreak/>
              <w:t xml:space="preserve">Результаты ежегодного </w:t>
            </w:r>
            <w:r>
              <w:lastRenderedPageBreak/>
              <w:t>социологического опроса населения, проводимого Министерством экономического развития Мурманской области</w:t>
            </w:r>
          </w:p>
        </w:tc>
        <w:tc>
          <w:tcPr>
            <w:tcW w:w="1701" w:type="dxa"/>
          </w:tcPr>
          <w:p w:rsidR="000009EC" w:rsidRDefault="000009EC">
            <w:pPr>
              <w:pStyle w:val="ConsPlusNormal"/>
            </w:pPr>
            <w:r>
              <w:lastRenderedPageBreak/>
              <w:t xml:space="preserve">1 сентября года, </w:t>
            </w:r>
            <w:r>
              <w:lastRenderedPageBreak/>
              <w:t>следующего за отчетным</w:t>
            </w:r>
          </w:p>
        </w:tc>
        <w:tc>
          <w:tcPr>
            <w:tcW w:w="2438" w:type="dxa"/>
          </w:tcPr>
          <w:p w:rsidR="000009EC" w:rsidRDefault="000009EC">
            <w:pPr>
              <w:pStyle w:val="ConsPlusNormal"/>
            </w:pPr>
            <w:r>
              <w:lastRenderedPageBreak/>
              <w:t xml:space="preserve">Министерство </w:t>
            </w:r>
            <w:r>
              <w:lastRenderedPageBreak/>
              <w:t>экономического развития Мурманской области</w:t>
            </w:r>
          </w:p>
        </w:tc>
      </w:tr>
      <w:tr w:rsidR="000009EC">
        <w:tc>
          <w:tcPr>
            <w:tcW w:w="519" w:type="dxa"/>
          </w:tcPr>
          <w:p w:rsidR="000009EC" w:rsidRDefault="000009EC">
            <w:pPr>
              <w:pStyle w:val="ConsPlusNormal"/>
              <w:jc w:val="center"/>
            </w:pPr>
            <w:r>
              <w:lastRenderedPageBreak/>
              <w:t>0.2</w:t>
            </w:r>
          </w:p>
        </w:tc>
        <w:tc>
          <w:tcPr>
            <w:tcW w:w="2595" w:type="dxa"/>
          </w:tcPr>
          <w:p w:rsidR="000009EC" w:rsidRDefault="000009EC">
            <w:pPr>
              <w:pStyle w:val="ConsPlusNormal"/>
            </w:pPr>
            <w:r>
              <w:t>Число посещений мероприятий организаций культуры</w:t>
            </w:r>
          </w:p>
        </w:tc>
        <w:tc>
          <w:tcPr>
            <w:tcW w:w="1871" w:type="dxa"/>
          </w:tcPr>
          <w:p w:rsidR="000009EC" w:rsidRDefault="000009EC">
            <w:pPr>
              <w:pStyle w:val="ConsPlusNormal"/>
            </w:pPr>
            <w:r>
              <w:t>миллион единиц</w:t>
            </w:r>
          </w:p>
        </w:tc>
        <w:tc>
          <w:tcPr>
            <w:tcW w:w="2324" w:type="dxa"/>
          </w:tcPr>
          <w:p w:rsidR="000009EC" w:rsidRDefault="000009EC">
            <w:pPr>
              <w:pStyle w:val="ConsPlusNormal"/>
            </w:pPr>
            <w:r>
              <w:t>I(t) = A(t) + B(t) +</w:t>
            </w:r>
          </w:p>
          <w:p w:rsidR="000009EC" w:rsidRDefault="000009EC">
            <w:pPr>
              <w:pStyle w:val="ConsPlusNormal"/>
            </w:pPr>
            <w:r>
              <w:t>+ C(t) + D(t) + E(t) +</w:t>
            </w:r>
          </w:p>
          <w:p w:rsidR="000009EC" w:rsidRDefault="000009EC">
            <w:pPr>
              <w:pStyle w:val="ConsPlusNormal"/>
            </w:pPr>
            <w:r>
              <w:t>+ F(t) + G(t) + H(t) +</w:t>
            </w:r>
          </w:p>
          <w:p w:rsidR="000009EC" w:rsidRDefault="000009EC">
            <w:pPr>
              <w:pStyle w:val="ConsPlusNormal"/>
            </w:pPr>
            <w:r>
              <w:t>+ J(t) + K(t) + L(t) +</w:t>
            </w:r>
          </w:p>
          <w:p w:rsidR="000009EC" w:rsidRDefault="000009EC">
            <w:pPr>
              <w:pStyle w:val="ConsPlusNormal"/>
            </w:pPr>
            <w:r>
              <w:t>+ M(t) + N(t)</w:t>
            </w:r>
          </w:p>
        </w:tc>
        <w:tc>
          <w:tcPr>
            <w:tcW w:w="3118" w:type="dxa"/>
          </w:tcPr>
          <w:p w:rsidR="000009EC" w:rsidRDefault="000009EC">
            <w:pPr>
              <w:pStyle w:val="ConsPlusNormal"/>
            </w:pPr>
            <w:r>
              <w:t>I(t) - суммарное число посещений культурных мероприятий;</w:t>
            </w:r>
          </w:p>
          <w:p w:rsidR="000009EC" w:rsidRDefault="000009EC">
            <w:pPr>
              <w:pStyle w:val="ConsPlusNormal"/>
            </w:pPr>
            <w:r>
              <w:t>A(t) - число посещений библиотек;</w:t>
            </w:r>
          </w:p>
          <w:p w:rsidR="000009EC" w:rsidRDefault="000009EC">
            <w:pPr>
              <w:pStyle w:val="ConsPlusNormal"/>
            </w:pPr>
            <w:r>
              <w:t>B(t) - число посещений культурно-массовых мероприятий учреждений культурно-досугового типа и иных организаций;</w:t>
            </w:r>
          </w:p>
          <w:p w:rsidR="000009EC" w:rsidRDefault="000009EC">
            <w:pPr>
              <w:pStyle w:val="ConsPlusNormal"/>
            </w:pPr>
            <w:r>
              <w:t>C(t) - число посещений музеев;</w:t>
            </w:r>
          </w:p>
          <w:p w:rsidR="000009EC" w:rsidRDefault="000009EC">
            <w:pPr>
              <w:pStyle w:val="ConsPlusNormal"/>
            </w:pPr>
            <w:r>
              <w:t>D(t) - число посещений театров;</w:t>
            </w:r>
          </w:p>
          <w:p w:rsidR="000009EC" w:rsidRDefault="000009EC">
            <w:pPr>
              <w:pStyle w:val="ConsPlusNormal"/>
            </w:pPr>
            <w:r>
              <w:t>E(t) - число посещений парков культуры и отдыха;</w:t>
            </w:r>
          </w:p>
          <w:p w:rsidR="000009EC" w:rsidRDefault="000009EC">
            <w:pPr>
              <w:pStyle w:val="ConsPlusNormal"/>
            </w:pPr>
            <w:r>
              <w:t>F(t) - число посещений концертных организаций и самостоятельных коллективов;</w:t>
            </w:r>
          </w:p>
          <w:p w:rsidR="000009EC" w:rsidRDefault="000009EC">
            <w:pPr>
              <w:pStyle w:val="ConsPlusNormal"/>
            </w:pPr>
            <w:r>
              <w:t>G(t) - число посещений цирков;</w:t>
            </w:r>
          </w:p>
          <w:p w:rsidR="000009EC" w:rsidRDefault="000009EC">
            <w:pPr>
              <w:pStyle w:val="ConsPlusNormal"/>
            </w:pPr>
            <w:r>
              <w:t>H(t) - число посещений зоопарков;</w:t>
            </w:r>
          </w:p>
          <w:p w:rsidR="000009EC" w:rsidRDefault="000009EC">
            <w:pPr>
              <w:pStyle w:val="ConsPlusNormal"/>
            </w:pPr>
            <w:r>
              <w:t>J(t) - число посещений кинотеатров;</w:t>
            </w:r>
          </w:p>
          <w:p w:rsidR="000009EC" w:rsidRDefault="000009EC">
            <w:pPr>
              <w:pStyle w:val="ConsPlusNormal"/>
            </w:pPr>
            <w:r>
              <w:t xml:space="preserve">K(t) - число обращений к цифровым ресурсам в сфере культуры, которое </w:t>
            </w:r>
            <w:r>
              <w:lastRenderedPageBreak/>
              <w:t>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0009EC" w:rsidRDefault="000009EC">
            <w:pPr>
              <w:pStyle w:val="ConsPlusNormal"/>
            </w:pPr>
            <w:r>
              <w:t>L(t) - число посещений культурных мероприятий, проводимых детскими школами искусств по видам искусств;</w:t>
            </w:r>
          </w:p>
          <w:p w:rsidR="000009EC" w:rsidRDefault="000009EC">
            <w:pPr>
              <w:pStyle w:val="ConsPlusNormal"/>
            </w:pPr>
            <w:r>
              <w:t>M(t) - число посещений культурных мероприятий, проводимых профессиональными образовательными организациями;</w:t>
            </w:r>
          </w:p>
          <w:p w:rsidR="000009EC" w:rsidRDefault="000009EC">
            <w:pPr>
              <w:pStyle w:val="ConsPlusNormal"/>
            </w:pPr>
            <w:r>
              <w:t>N(t) - число посещений культурных мероприятий, проводимых образовательными организациями высшего образования;</w:t>
            </w:r>
          </w:p>
          <w:p w:rsidR="000009EC" w:rsidRDefault="000009EC">
            <w:pPr>
              <w:pStyle w:val="ConsPlusNormal"/>
            </w:pPr>
            <w:r>
              <w:t>t - отчетный период</w:t>
            </w:r>
          </w:p>
        </w:tc>
        <w:tc>
          <w:tcPr>
            <w:tcW w:w="2394" w:type="dxa"/>
          </w:tcPr>
          <w:p w:rsidR="000009EC" w:rsidRDefault="000009EC">
            <w:pPr>
              <w:pStyle w:val="ConsPlusNormal"/>
            </w:pPr>
            <w:r>
              <w:lastRenderedPageBreak/>
              <w:t>Ведомственный мониторинг, Министерство культуры Мурманской области</w:t>
            </w:r>
          </w:p>
        </w:tc>
        <w:tc>
          <w:tcPr>
            <w:tcW w:w="1701" w:type="dxa"/>
          </w:tcPr>
          <w:p w:rsidR="000009EC" w:rsidRDefault="000009EC">
            <w:pPr>
              <w:pStyle w:val="ConsPlusNormal"/>
            </w:pPr>
            <w:r>
              <w:t>1 марта года, следующего за отчетным</w:t>
            </w:r>
          </w:p>
        </w:tc>
        <w:tc>
          <w:tcPr>
            <w:tcW w:w="2438" w:type="dxa"/>
          </w:tcPr>
          <w:p w:rsidR="000009EC" w:rsidRDefault="000009EC">
            <w:pPr>
              <w:pStyle w:val="ConsPlusNormal"/>
            </w:pPr>
            <w:r>
              <w:t>Министерство культуры Мурманской области; органы управления культурой муниципальных образований; областные учреждения культуры</w:t>
            </w:r>
          </w:p>
        </w:tc>
      </w:tr>
      <w:tr w:rsidR="000009EC">
        <w:tc>
          <w:tcPr>
            <w:tcW w:w="519" w:type="dxa"/>
          </w:tcPr>
          <w:p w:rsidR="000009EC" w:rsidRDefault="000009EC">
            <w:pPr>
              <w:pStyle w:val="ConsPlusNormal"/>
              <w:jc w:val="center"/>
            </w:pPr>
            <w:r>
              <w:lastRenderedPageBreak/>
              <w:t>0.3</w:t>
            </w:r>
          </w:p>
        </w:tc>
        <w:tc>
          <w:tcPr>
            <w:tcW w:w="2595" w:type="dxa"/>
          </w:tcPr>
          <w:p w:rsidR="000009EC" w:rsidRDefault="000009EC">
            <w:pPr>
              <w:pStyle w:val="ConsPlusNormal"/>
            </w:pPr>
            <w:r>
              <w:t>Уровень обеспеченности субъектов Российской Федерации организациями культуры</w:t>
            </w:r>
          </w:p>
        </w:tc>
        <w:tc>
          <w:tcPr>
            <w:tcW w:w="1871" w:type="dxa"/>
          </w:tcPr>
          <w:p w:rsidR="000009EC" w:rsidRDefault="000009EC">
            <w:pPr>
              <w:pStyle w:val="ConsPlusNormal"/>
            </w:pPr>
            <w:r>
              <w:t>процентов</w:t>
            </w:r>
          </w:p>
        </w:tc>
        <w:tc>
          <w:tcPr>
            <w:tcW w:w="2324" w:type="dxa"/>
          </w:tcPr>
          <w:p w:rsidR="000009EC" w:rsidRDefault="000009EC">
            <w:pPr>
              <w:pStyle w:val="ConsPlusNormal"/>
            </w:pPr>
            <w:r>
              <w:t>Оф / Он x 100</w:t>
            </w:r>
          </w:p>
        </w:tc>
        <w:tc>
          <w:tcPr>
            <w:tcW w:w="3118" w:type="dxa"/>
          </w:tcPr>
          <w:p w:rsidR="000009EC" w:rsidRDefault="000009EC">
            <w:pPr>
              <w:pStyle w:val="ConsPlusNormal"/>
            </w:pPr>
            <w:r>
              <w:t>Оф - количество учреждений культуры (в том числе сетевых единиц), ед.;</w:t>
            </w:r>
          </w:p>
          <w:p w:rsidR="000009EC" w:rsidRDefault="000009EC">
            <w:pPr>
              <w:pStyle w:val="ConsPlusNormal"/>
            </w:pPr>
            <w:r>
              <w:t>Он - норматив обеспеченности учреждениями культуры (в том числе сетевых единиц), ед.</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 апреля года, следующего за отчетным</w:t>
            </w:r>
          </w:p>
        </w:tc>
        <w:tc>
          <w:tcPr>
            <w:tcW w:w="2438" w:type="dxa"/>
          </w:tcPr>
          <w:p w:rsidR="000009EC" w:rsidRDefault="000009EC">
            <w:pPr>
              <w:pStyle w:val="ConsPlusNormal"/>
            </w:pPr>
            <w:r>
              <w:t xml:space="preserve">Министерство культуры Мурманской области; органы управления культурой муниципальных образований; </w:t>
            </w:r>
            <w:r>
              <w:lastRenderedPageBreak/>
              <w:t>областные учреждения культуры</w:t>
            </w:r>
          </w:p>
        </w:tc>
      </w:tr>
      <w:tr w:rsidR="000009EC">
        <w:tc>
          <w:tcPr>
            <w:tcW w:w="519" w:type="dxa"/>
          </w:tcPr>
          <w:p w:rsidR="000009EC" w:rsidRDefault="000009EC">
            <w:pPr>
              <w:pStyle w:val="ConsPlusNormal"/>
              <w:jc w:val="center"/>
            </w:pPr>
            <w:r>
              <w:lastRenderedPageBreak/>
              <w:t>0.4</w:t>
            </w:r>
          </w:p>
        </w:tc>
        <w:tc>
          <w:tcPr>
            <w:tcW w:w="2595" w:type="dxa"/>
          </w:tcPr>
          <w:p w:rsidR="000009EC" w:rsidRDefault="000009EC">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871" w:type="dxa"/>
          </w:tcPr>
          <w:p w:rsidR="000009EC" w:rsidRDefault="000009EC">
            <w:pPr>
              <w:pStyle w:val="ConsPlusNormal"/>
            </w:pPr>
            <w:r>
              <w:t>процентов</w:t>
            </w:r>
          </w:p>
        </w:tc>
        <w:tc>
          <w:tcPr>
            <w:tcW w:w="2324" w:type="dxa"/>
          </w:tcPr>
          <w:p w:rsidR="000009EC" w:rsidRDefault="000009EC">
            <w:pPr>
              <w:pStyle w:val="ConsPlusNormal"/>
            </w:pPr>
            <w:r>
              <w:t>Зу / Зо x 100</w:t>
            </w:r>
          </w:p>
        </w:tc>
        <w:tc>
          <w:tcPr>
            <w:tcW w:w="3118" w:type="dxa"/>
          </w:tcPr>
          <w:p w:rsidR="000009EC" w:rsidRDefault="000009EC">
            <w:pPr>
              <w:pStyle w:val="ConsPlusNormal"/>
            </w:pPr>
            <w:r>
              <w:t>Зу - количество зданий учреждений культуры, находящихся в удовлетворительном состоянии, ед.;</w:t>
            </w:r>
          </w:p>
          <w:p w:rsidR="000009EC" w:rsidRDefault="000009EC">
            <w:pPr>
              <w:pStyle w:val="ConsPlusNormal"/>
            </w:pPr>
            <w:r>
              <w:t>Зо - общее количество зданий учреждений культуры (в том числе сетевых единиц), ед.</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 апреля года, следующего за отчетным</w:t>
            </w:r>
          </w:p>
        </w:tc>
        <w:tc>
          <w:tcPr>
            <w:tcW w:w="2438" w:type="dxa"/>
          </w:tcPr>
          <w:p w:rsidR="000009EC" w:rsidRDefault="000009EC">
            <w:pPr>
              <w:pStyle w:val="ConsPlusNormal"/>
            </w:pPr>
            <w:r>
              <w:t>Министерство культуры Мурманской области; органы управления культурой муниципальных образований; областные учреждения культуры</w:t>
            </w:r>
          </w:p>
        </w:tc>
      </w:tr>
      <w:tr w:rsidR="000009EC">
        <w:tc>
          <w:tcPr>
            <w:tcW w:w="519" w:type="dxa"/>
          </w:tcPr>
          <w:p w:rsidR="000009EC" w:rsidRDefault="000009EC">
            <w:pPr>
              <w:pStyle w:val="ConsPlusNormal"/>
              <w:jc w:val="center"/>
            </w:pPr>
            <w:r>
              <w:t>0.5</w:t>
            </w:r>
          </w:p>
        </w:tc>
        <w:tc>
          <w:tcPr>
            <w:tcW w:w="2595" w:type="dxa"/>
          </w:tcPr>
          <w:p w:rsidR="000009EC" w:rsidRDefault="000009EC">
            <w:pPr>
              <w:pStyle w:val="ConsPlusNormal"/>
            </w:pPr>
            <w:r>
              <w:t>Количество созданных (реконструированных) и капитально отремонтированных объектов организаций культуры</w:t>
            </w:r>
          </w:p>
        </w:tc>
        <w:tc>
          <w:tcPr>
            <w:tcW w:w="1871" w:type="dxa"/>
          </w:tcPr>
          <w:p w:rsidR="000009EC" w:rsidRDefault="000009EC">
            <w:pPr>
              <w:pStyle w:val="ConsPlusNormal"/>
            </w:pPr>
            <w:r>
              <w:t>единиц</w:t>
            </w:r>
          </w:p>
        </w:tc>
        <w:tc>
          <w:tcPr>
            <w:tcW w:w="2324" w:type="dxa"/>
          </w:tcPr>
          <w:p w:rsidR="000009EC" w:rsidRDefault="000009EC">
            <w:pPr>
              <w:pStyle w:val="ConsPlusNormal"/>
            </w:pPr>
            <w:r>
              <w:t>x</w:t>
            </w:r>
          </w:p>
        </w:tc>
        <w:tc>
          <w:tcPr>
            <w:tcW w:w="3118" w:type="dxa"/>
          </w:tcPr>
          <w:p w:rsidR="000009EC" w:rsidRDefault="000009EC">
            <w:pPr>
              <w:pStyle w:val="ConsPlusNormal"/>
            </w:pPr>
            <w:r>
              <w:t>x</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 органы управления культурой муниципальных образований; областные учреждения культуры</w:t>
            </w:r>
          </w:p>
        </w:tc>
      </w:tr>
      <w:tr w:rsidR="000009EC">
        <w:tblPrEx>
          <w:tblBorders>
            <w:insideH w:val="nil"/>
          </w:tblBorders>
        </w:tblPrEx>
        <w:tc>
          <w:tcPr>
            <w:tcW w:w="519" w:type="dxa"/>
            <w:tcBorders>
              <w:bottom w:val="nil"/>
            </w:tcBorders>
          </w:tcPr>
          <w:p w:rsidR="000009EC" w:rsidRDefault="000009EC">
            <w:pPr>
              <w:pStyle w:val="ConsPlusNormal"/>
              <w:jc w:val="center"/>
            </w:pPr>
            <w:r>
              <w:t>0.6</w:t>
            </w:r>
          </w:p>
        </w:tc>
        <w:tc>
          <w:tcPr>
            <w:tcW w:w="2595" w:type="dxa"/>
            <w:tcBorders>
              <w:bottom w:val="nil"/>
            </w:tcBorders>
          </w:tcPr>
          <w:p w:rsidR="000009EC" w:rsidRDefault="000009EC">
            <w:pPr>
              <w:pStyle w:val="ConsPlusNormal"/>
            </w:pPr>
            <w:r>
              <w:t>Количество созданных (реконструированных) и капитально отремонтированных объектов организаций культуры</w:t>
            </w:r>
          </w:p>
        </w:tc>
        <w:tc>
          <w:tcPr>
            <w:tcW w:w="1871" w:type="dxa"/>
            <w:tcBorders>
              <w:bottom w:val="nil"/>
            </w:tcBorders>
          </w:tcPr>
          <w:p w:rsidR="000009EC" w:rsidRDefault="000009EC">
            <w:pPr>
              <w:pStyle w:val="ConsPlusNormal"/>
              <w:jc w:val="center"/>
            </w:pPr>
            <w:r>
              <w:t>единиц</w:t>
            </w:r>
          </w:p>
        </w:tc>
        <w:tc>
          <w:tcPr>
            <w:tcW w:w="2324" w:type="dxa"/>
            <w:tcBorders>
              <w:bottom w:val="nil"/>
            </w:tcBorders>
          </w:tcPr>
          <w:p w:rsidR="000009EC" w:rsidRDefault="000009EC">
            <w:pPr>
              <w:pStyle w:val="ConsPlusNormal"/>
              <w:jc w:val="center"/>
            </w:pPr>
            <w:r>
              <w:t>X</w:t>
            </w:r>
          </w:p>
        </w:tc>
        <w:tc>
          <w:tcPr>
            <w:tcW w:w="3118" w:type="dxa"/>
            <w:tcBorders>
              <w:bottom w:val="nil"/>
            </w:tcBorders>
          </w:tcPr>
          <w:p w:rsidR="000009EC" w:rsidRDefault="000009EC">
            <w:pPr>
              <w:pStyle w:val="ConsPlusNormal"/>
            </w:pPr>
            <w:r>
              <w:t>N - Количество созданных (реконструированных) и капитально отремонтированных объектов организаций культуры нарастающим итогом</w:t>
            </w:r>
          </w:p>
        </w:tc>
        <w:tc>
          <w:tcPr>
            <w:tcW w:w="2394" w:type="dxa"/>
            <w:tcBorders>
              <w:bottom w:val="nil"/>
            </w:tcBorders>
          </w:tcPr>
          <w:p w:rsidR="000009EC" w:rsidRDefault="000009EC">
            <w:pPr>
              <w:pStyle w:val="ConsPlusNormal"/>
            </w:pPr>
            <w:r>
              <w:t>Ведомственный мониторинг, Министерство культуры Мурманской области</w:t>
            </w:r>
          </w:p>
        </w:tc>
        <w:tc>
          <w:tcPr>
            <w:tcW w:w="1701" w:type="dxa"/>
            <w:tcBorders>
              <w:bottom w:val="nil"/>
            </w:tcBorders>
          </w:tcPr>
          <w:p w:rsidR="000009EC" w:rsidRDefault="000009EC">
            <w:pPr>
              <w:pStyle w:val="ConsPlusNormal"/>
            </w:pPr>
            <w:r>
              <w:t>15 января года, следующего за отчетным</w:t>
            </w:r>
          </w:p>
        </w:tc>
        <w:tc>
          <w:tcPr>
            <w:tcW w:w="2438" w:type="dxa"/>
            <w:tcBorders>
              <w:bottom w:val="nil"/>
            </w:tcBorders>
            <w:vAlign w:val="bottom"/>
          </w:tcPr>
          <w:p w:rsidR="000009EC" w:rsidRDefault="000009EC">
            <w:pPr>
              <w:pStyle w:val="ConsPlusNormal"/>
            </w:pPr>
            <w:r>
              <w:t>Министерство культуры Мурманской области;</w:t>
            </w:r>
          </w:p>
          <w:p w:rsidR="000009EC" w:rsidRDefault="000009EC">
            <w:pPr>
              <w:pStyle w:val="ConsPlusNormal"/>
            </w:pPr>
            <w:r>
              <w:t>органы управления культурой муниципальных образований;</w:t>
            </w:r>
          </w:p>
          <w:p w:rsidR="000009EC" w:rsidRDefault="000009EC">
            <w:pPr>
              <w:pStyle w:val="ConsPlusNormal"/>
            </w:pPr>
            <w:r>
              <w:t>областные учреждения культуры</w:t>
            </w:r>
          </w:p>
        </w:tc>
      </w:tr>
      <w:tr w:rsidR="000009EC">
        <w:tblPrEx>
          <w:tblBorders>
            <w:insideH w:val="nil"/>
          </w:tblBorders>
        </w:tblPrEx>
        <w:tc>
          <w:tcPr>
            <w:tcW w:w="16960" w:type="dxa"/>
            <w:gridSpan w:val="8"/>
            <w:tcBorders>
              <w:top w:val="nil"/>
            </w:tcBorders>
          </w:tcPr>
          <w:p w:rsidR="000009EC" w:rsidRDefault="000009EC">
            <w:pPr>
              <w:pStyle w:val="ConsPlusNormal"/>
              <w:jc w:val="both"/>
            </w:pPr>
            <w:r>
              <w:t xml:space="preserve">п. 0.6 в ред. </w:t>
            </w:r>
            <w:hyperlink r:id="rId177">
              <w:r>
                <w:rPr>
                  <w:color w:val="0000FF"/>
                </w:rPr>
                <w:t>постановления</w:t>
              </w:r>
            </w:hyperlink>
            <w:r>
              <w:t xml:space="preserve"> Правительства Мурманской области от 27.02.2023 N 156-ПП</w:t>
            </w:r>
          </w:p>
        </w:tc>
      </w:tr>
      <w:tr w:rsidR="000009EC">
        <w:tblPrEx>
          <w:tblBorders>
            <w:insideH w:val="nil"/>
          </w:tblBorders>
        </w:tblPrEx>
        <w:tc>
          <w:tcPr>
            <w:tcW w:w="519" w:type="dxa"/>
            <w:tcBorders>
              <w:bottom w:val="nil"/>
            </w:tcBorders>
          </w:tcPr>
          <w:p w:rsidR="000009EC" w:rsidRDefault="000009EC">
            <w:pPr>
              <w:pStyle w:val="ConsPlusNormal"/>
              <w:jc w:val="center"/>
            </w:pPr>
            <w:r>
              <w:t>0.7</w:t>
            </w:r>
          </w:p>
        </w:tc>
        <w:tc>
          <w:tcPr>
            <w:tcW w:w="2595" w:type="dxa"/>
            <w:tcBorders>
              <w:bottom w:val="nil"/>
            </w:tcBorders>
          </w:tcPr>
          <w:p w:rsidR="000009EC" w:rsidRDefault="000009EC">
            <w:pPr>
              <w:pStyle w:val="ConsPlusNormal"/>
            </w:pPr>
            <w:r>
              <w:t xml:space="preserve">Количество организаций культуры, получивших современное </w:t>
            </w:r>
            <w:r>
              <w:lastRenderedPageBreak/>
              <w:t>оборудование</w:t>
            </w:r>
          </w:p>
        </w:tc>
        <w:tc>
          <w:tcPr>
            <w:tcW w:w="1871" w:type="dxa"/>
            <w:tcBorders>
              <w:bottom w:val="nil"/>
            </w:tcBorders>
          </w:tcPr>
          <w:p w:rsidR="000009EC" w:rsidRDefault="000009EC">
            <w:pPr>
              <w:pStyle w:val="ConsPlusNormal"/>
              <w:jc w:val="center"/>
            </w:pPr>
            <w:r>
              <w:lastRenderedPageBreak/>
              <w:t>единиц</w:t>
            </w:r>
          </w:p>
        </w:tc>
        <w:tc>
          <w:tcPr>
            <w:tcW w:w="2324" w:type="dxa"/>
            <w:tcBorders>
              <w:bottom w:val="nil"/>
            </w:tcBorders>
          </w:tcPr>
          <w:p w:rsidR="000009EC" w:rsidRDefault="000009EC">
            <w:pPr>
              <w:pStyle w:val="ConsPlusNormal"/>
              <w:jc w:val="center"/>
            </w:pPr>
            <w:r>
              <w:t>X</w:t>
            </w:r>
          </w:p>
        </w:tc>
        <w:tc>
          <w:tcPr>
            <w:tcW w:w="3118" w:type="dxa"/>
            <w:tcBorders>
              <w:bottom w:val="nil"/>
            </w:tcBorders>
          </w:tcPr>
          <w:p w:rsidR="000009EC" w:rsidRDefault="000009EC">
            <w:pPr>
              <w:pStyle w:val="ConsPlusNormal"/>
            </w:pPr>
            <w:r>
              <w:t xml:space="preserve">Т - Количество организаций культуры, получивших современное оборудование </w:t>
            </w:r>
            <w:r>
              <w:lastRenderedPageBreak/>
              <w:t>нарастающим итогом</w:t>
            </w:r>
          </w:p>
        </w:tc>
        <w:tc>
          <w:tcPr>
            <w:tcW w:w="2394" w:type="dxa"/>
            <w:tcBorders>
              <w:bottom w:val="nil"/>
            </w:tcBorders>
          </w:tcPr>
          <w:p w:rsidR="000009EC" w:rsidRDefault="000009EC">
            <w:pPr>
              <w:pStyle w:val="ConsPlusNormal"/>
            </w:pPr>
            <w:r>
              <w:lastRenderedPageBreak/>
              <w:t xml:space="preserve">Ведомственный мониторинг, Министерство культуры </w:t>
            </w:r>
            <w:r>
              <w:lastRenderedPageBreak/>
              <w:t>Мурманской области</w:t>
            </w:r>
          </w:p>
        </w:tc>
        <w:tc>
          <w:tcPr>
            <w:tcW w:w="1701" w:type="dxa"/>
            <w:tcBorders>
              <w:bottom w:val="nil"/>
            </w:tcBorders>
          </w:tcPr>
          <w:p w:rsidR="000009EC" w:rsidRDefault="000009EC">
            <w:pPr>
              <w:pStyle w:val="ConsPlusNormal"/>
            </w:pPr>
            <w:r>
              <w:lastRenderedPageBreak/>
              <w:t>15 января года, следующего за отчетным</w:t>
            </w:r>
          </w:p>
        </w:tc>
        <w:tc>
          <w:tcPr>
            <w:tcW w:w="2438" w:type="dxa"/>
            <w:tcBorders>
              <w:bottom w:val="nil"/>
            </w:tcBorders>
            <w:vAlign w:val="bottom"/>
          </w:tcPr>
          <w:p w:rsidR="000009EC" w:rsidRDefault="000009EC">
            <w:pPr>
              <w:pStyle w:val="ConsPlusNormal"/>
            </w:pPr>
            <w:r>
              <w:t>Министерство культуры Мурманской области;</w:t>
            </w:r>
          </w:p>
          <w:p w:rsidR="000009EC" w:rsidRDefault="000009EC">
            <w:pPr>
              <w:pStyle w:val="ConsPlusNormal"/>
            </w:pPr>
            <w:r>
              <w:t xml:space="preserve">органы управления </w:t>
            </w:r>
            <w:r>
              <w:lastRenderedPageBreak/>
              <w:t>культурой муниципальных образований;</w:t>
            </w:r>
          </w:p>
          <w:p w:rsidR="000009EC" w:rsidRDefault="000009EC">
            <w:pPr>
              <w:pStyle w:val="ConsPlusNormal"/>
            </w:pPr>
            <w:r>
              <w:t>областные учреждения культуры</w:t>
            </w:r>
          </w:p>
        </w:tc>
      </w:tr>
      <w:tr w:rsidR="000009EC">
        <w:tblPrEx>
          <w:tblBorders>
            <w:insideH w:val="nil"/>
          </w:tblBorders>
        </w:tblPrEx>
        <w:tc>
          <w:tcPr>
            <w:tcW w:w="16960" w:type="dxa"/>
            <w:gridSpan w:val="8"/>
            <w:tcBorders>
              <w:top w:val="nil"/>
            </w:tcBorders>
          </w:tcPr>
          <w:p w:rsidR="000009EC" w:rsidRDefault="000009EC">
            <w:pPr>
              <w:pStyle w:val="ConsPlusNormal"/>
              <w:jc w:val="both"/>
            </w:pPr>
            <w:r>
              <w:lastRenderedPageBreak/>
              <w:t xml:space="preserve">п. 0.7 введен </w:t>
            </w:r>
            <w:hyperlink r:id="rId178">
              <w:r>
                <w:rPr>
                  <w:color w:val="0000FF"/>
                </w:rPr>
                <w:t>постановлением</w:t>
              </w:r>
            </w:hyperlink>
            <w:r>
              <w:t xml:space="preserve"> Правительства Мурманской области от 27.02.2023</w:t>
            </w:r>
          </w:p>
          <w:p w:rsidR="000009EC" w:rsidRDefault="000009EC">
            <w:pPr>
              <w:pStyle w:val="ConsPlusNormal"/>
              <w:jc w:val="both"/>
            </w:pPr>
            <w:r>
              <w:t>N 156-ПП</w:t>
            </w:r>
          </w:p>
        </w:tc>
      </w:tr>
      <w:tr w:rsidR="000009EC">
        <w:tblPrEx>
          <w:tblBorders>
            <w:insideH w:val="nil"/>
          </w:tblBorders>
        </w:tblPrEx>
        <w:tc>
          <w:tcPr>
            <w:tcW w:w="519" w:type="dxa"/>
            <w:tcBorders>
              <w:bottom w:val="nil"/>
            </w:tcBorders>
          </w:tcPr>
          <w:p w:rsidR="000009EC" w:rsidRDefault="000009EC">
            <w:pPr>
              <w:pStyle w:val="ConsPlusNormal"/>
            </w:pPr>
            <w:r>
              <w:t>0.8</w:t>
            </w:r>
          </w:p>
        </w:tc>
        <w:tc>
          <w:tcPr>
            <w:tcW w:w="2595" w:type="dxa"/>
            <w:tcBorders>
              <w:bottom w:val="nil"/>
            </w:tcBorders>
            <w:vAlign w:val="center"/>
          </w:tcPr>
          <w:p w:rsidR="000009EC" w:rsidRDefault="000009EC">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tc>
        <w:tc>
          <w:tcPr>
            <w:tcW w:w="1871" w:type="dxa"/>
            <w:tcBorders>
              <w:bottom w:val="nil"/>
            </w:tcBorders>
          </w:tcPr>
          <w:p w:rsidR="000009EC" w:rsidRDefault="000009EC">
            <w:pPr>
              <w:pStyle w:val="ConsPlusNormal"/>
            </w:pPr>
            <w:r>
              <w:t>процентов</w:t>
            </w:r>
          </w:p>
        </w:tc>
        <w:tc>
          <w:tcPr>
            <w:tcW w:w="2324" w:type="dxa"/>
            <w:tcBorders>
              <w:bottom w:val="nil"/>
            </w:tcBorders>
          </w:tcPr>
          <w:p w:rsidR="000009EC" w:rsidRDefault="000009EC">
            <w:pPr>
              <w:pStyle w:val="ConsPlusNormal"/>
            </w:pPr>
            <w:r>
              <w:t>Iзпк = Зк / З x 100</w:t>
            </w:r>
          </w:p>
        </w:tc>
        <w:tc>
          <w:tcPr>
            <w:tcW w:w="3118" w:type="dxa"/>
            <w:tcBorders>
              <w:bottom w:val="nil"/>
            </w:tcBorders>
          </w:tcPr>
          <w:p w:rsidR="000009EC" w:rsidRDefault="000009EC">
            <w:pPr>
              <w:pStyle w:val="ConsPlusNormal"/>
            </w:pPr>
            <w:r>
              <w:t>Зк - размер среднемесячной номинальной начисленной заработной платы работников государственных (муниципальных) учреждений культуры, рублей;</w:t>
            </w:r>
          </w:p>
          <w:p w:rsidR="000009EC" w:rsidRDefault="000009EC">
            <w:pPr>
              <w:pStyle w:val="ConsPlusNormal"/>
            </w:pPr>
            <w:r>
              <w:t>З - размер среднемесячной номинальной начисленной заработной платы по экономике, рублей</w:t>
            </w:r>
          </w:p>
        </w:tc>
        <w:tc>
          <w:tcPr>
            <w:tcW w:w="2394" w:type="dxa"/>
            <w:tcBorders>
              <w:bottom w:val="nil"/>
            </w:tcBorders>
          </w:tcPr>
          <w:p w:rsidR="000009EC" w:rsidRDefault="000009EC">
            <w:pPr>
              <w:pStyle w:val="ConsPlusNormal"/>
            </w:pPr>
            <w:r>
              <w:t>Стат. форма П-4, ЗП-культура</w:t>
            </w:r>
          </w:p>
        </w:tc>
        <w:tc>
          <w:tcPr>
            <w:tcW w:w="1701" w:type="dxa"/>
            <w:tcBorders>
              <w:bottom w:val="nil"/>
            </w:tcBorders>
          </w:tcPr>
          <w:p w:rsidR="000009EC" w:rsidRDefault="000009EC">
            <w:pPr>
              <w:pStyle w:val="ConsPlusNormal"/>
            </w:pPr>
            <w:r>
              <w:t>15 января года, следующего за отчетным</w:t>
            </w:r>
          </w:p>
        </w:tc>
        <w:tc>
          <w:tcPr>
            <w:tcW w:w="2438" w:type="dxa"/>
            <w:tcBorders>
              <w:bottom w:val="nil"/>
            </w:tcBorders>
          </w:tcPr>
          <w:p w:rsidR="000009EC" w:rsidRDefault="000009EC">
            <w:pPr>
              <w:pStyle w:val="ConsPlusNormal"/>
            </w:pPr>
            <w:r>
              <w:t>Министерство культуры Мурманской области, органы управления культурой муниципальных образований, областные учреждения культуры</w:t>
            </w:r>
          </w:p>
        </w:tc>
      </w:tr>
      <w:tr w:rsidR="000009EC">
        <w:tblPrEx>
          <w:tblBorders>
            <w:insideH w:val="nil"/>
          </w:tblBorders>
        </w:tblPrEx>
        <w:tc>
          <w:tcPr>
            <w:tcW w:w="16960" w:type="dxa"/>
            <w:gridSpan w:val="8"/>
            <w:tcBorders>
              <w:top w:val="nil"/>
            </w:tcBorders>
          </w:tcPr>
          <w:p w:rsidR="000009EC" w:rsidRDefault="000009EC">
            <w:pPr>
              <w:pStyle w:val="ConsPlusNormal"/>
              <w:jc w:val="both"/>
            </w:pPr>
            <w:r>
              <w:t xml:space="preserve">п. 0.8 введен </w:t>
            </w:r>
            <w:hyperlink r:id="rId179">
              <w:r>
                <w:rPr>
                  <w:color w:val="0000FF"/>
                </w:rPr>
                <w:t>постановлением</w:t>
              </w:r>
            </w:hyperlink>
            <w:r>
              <w:t xml:space="preserve"> Правительства Мурманской области от 30.11.2023 N 898-ПП</w:t>
            </w:r>
          </w:p>
        </w:tc>
      </w:tr>
      <w:tr w:rsidR="000009EC">
        <w:tc>
          <w:tcPr>
            <w:tcW w:w="519" w:type="dxa"/>
          </w:tcPr>
          <w:p w:rsidR="000009EC" w:rsidRDefault="000009EC">
            <w:pPr>
              <w:pStyle w:val="ConsPlusNormal"/>
              <w:jc w:val="center"/>
              <w:outlineLvl w:val="2"/>
            </w:pPr>
            <w:r>
              <w:t>1</w:t>
            </w:r>
          </w:p>
        </w:tc>
        <w:tc>
          <w:tcPr>
            <w:tcW w:w="16441" w:type="dxa"/>
            <w:gridSpan w:val="7"/>
          </w:tcPr>
          <w:p w:rsidR="000009EC" w:rsidRDefault="000009EC">
            <w:pPr>
              <w:pStyle w:val="ConsPlusNormal"/>
            </w:pPr>
            <w:r>
              <w:t>Подпрограмма 1 "Наследие"</w:t>
            </w:r>
          </w:p>
        </w:tc>
      </w:tr>
      <w:tr w:rsidR="000009EC">
        <w:tc>
          <w:tcPr>
            <w:tcW w:w="519" w:type="dxa"/>
          </w:tcPr>
          <w:p w:rsidR="000009EC" w:rsidRDefault="000009EC">
            <w:pPr>
              <w:pStyle w:val="ConsPlusNormal"/>
              <w:jc w:val="center"/>
            </w:pPr>
            <w:r>
              <w:t>1.1</w:t>
            </w:r>
          </w:p>
        </w:tc>
        <w:tc>
          <w:tcPr>
            <w:tcW w:w="2595" w:type="dxa"/>
          </w:tcPr>
          <w:p w:rsidR="000009EC" w:rsidRDefault="000009EC">
            <w:pPr>
              <w:pStyle w:val="ConsPlusNormal"/>
            </w:pPr>
            <w:r>
              <w:t>Доля объектов культурного наследия регионального значения, обеспеченных зонами охраны</w:t>
            </w:r>
          </w:p>
        </w:tc>
        <w:tc>
          <w:tcPr>
            <w:tcW w:w="1871" w:type="dxa"/>
          </w:tcPr>
          <w:p w:rsidR="000009EC" w:rsidRDefault="000009EC">
            <w:pPr>
              <w:pStyle w:val="ConsPlusNormal"/>
            </w:pPr>
            <w:r>
              <w:t>проценты, ежегодно</w:t>
            </w:r>
          </w:p>
        </w:tc>
        <w:tc>
          <w:tcPr>
            <w:tcW w:w="2324" w:type="dxa"/>
          </w:tcPr>
          <w:p w:rsidR="000009EC" w:rsidRDefault="000009EC">
            <w:pPr>
              <w:pStyle w:val="ConsPlusNormal"/>
            </w:pPr>
            <w:r>
              <w:t>(А / В) x 100</w:t>
            </w:r>
          </w:p>
        </w:tc>
        <w:tc>
          <w:tcPr>
            <w:tcW w:w="3118" w:type="dxa"/>
          </w:tcPr>
          <w:p w:rsidR="000009EC" w:rsidRDefault="000009EC">
            <w:pPr>
              <w:pStyle w:val="ConsPlusNormal"/>
            </w:pPr>
            <w:r>
              <w:t>А - количество объектов культурного наследия регионального значения, обеспеченных зонами охраны, ед.;</w:t>
            </w:r>
          </w:p>
          <w:p w:rsidR="000009EC" w:rsidRDefault="000009EC">
            <w:pPr>
              <w:pStyle w:val="ConsPlusNormal"/>
            </w:pPr>
            <w:r>
              <w:t xml:space="preserve">В - общее количество объектов </w:t>
            </w:r>
            <w:r>
              <w:lastRenderedPageBreak/>
              <w:t>культурного наследия регионального значения, которые должны быть обеспечены зонами охраны, ед.</w:t>
            </w:r>
          </w:p>
        </w:tc>
        <w:tc>
          <w:tcPr>
            <w:tcW w:w="2394" w:type="dxa"/>
          </w:tcPr>
          <w:p w:rsidR="000009EC" w:rsidRDefault="000009EC">
            <w:pPr>
              <w:pStyle w:val="ConsPlusNormal"/>
            </w:pPr>
            <w:r>
              <w:lastRenderedPageBreak/>
              <w:t>Ведомственный мониторинг, Министерство культуры Мурманской области</w:t>
            </w:r>
          </w:p>
        </w:tc>
        <w:tc>
          <w:tcPr>
            <w:tcW w:w="1701" w:type="dxa"/>
          </w:tcPr>
          <w:p w:rsidR="000009EC" w:rsidRDefault="000009EC">
            <w:pPr>
              <w:pStyle w:val="ConsPlusNormal"/>
            </w:pPr>
            <w:r>
              <w:t>1 февраля года, следующего за отчетным</w:t>
            </w:r>
          </w:p>
        </w:tc>
        <w:tc>
          <w:tcPr>
            <w:tcW w:w="2438" w:type="dxa"/>
          </w:tcPr>
          <w:p w:rsidR="000009EC" w:rsidRDefault="000009EC">
            <w:pPr>
              <w:pStyle w:val="ConsPlusNormal"/>
            </w:pPr>
            <w:r>
              <w:t>Министерство культуры Мурманской области</w:t>
            </w:r>
          </w:p>
        </w:tc>
      </w:tr>
      <w:tr w:rsidR="000009EC">
        <w:tc>
          <w:tcPr>
            <w:tcW w:w="519" w:type="dxa"/>
          </w:tcPr>
          <w:p w:rsidR="000009EC" w:rsidRDefault="000009EC">
            <w:pPr>
              <w:pStyle w:val="ConsPlusNormal"/>
              <w:jc w:val="center"/>
            </w:pPr>
            <w:r>
              <w:lastRenderedPageBreak/>
              <w:t>1.2</w:t>
            </w:r>
          </w:p>
        </w:tc>
        <w:tc>
          <w:tcPr>
            <w:tcW w:w="2595" w:type="dxa"/>
          </w:tcPr>
          <w:p w:rsidR="000009EC" w:rsidRDefault="000009EC">
            <w:pPr>
              <w:pStyle w:val="ConsPlusNormal"/>
            </w:pPr>
            <w:r>
              <w:t>Доля объектов культурного наследия, в отношении которых проведены мероприятия по государственной охране</w:t>
            </w:r>
          </w:p>
        </w:tc>
        <w:tc>
          <w:tcPr>
            <w:tcW w:w="1871" w:type="dxa"/>
          </w:tcPr>
          <w:p w:rsidR="000009EC" w:rsidRDefault="000009EC">
            <w:pPr>
              <w:pStyle w:val="ConsPlusNormal"/>
            </w:pPr>
            <w:r>
              <w:t>процент, ежегодно</w:t>
            </w:r>
          </w:p>
        </w:tc>
        <w:tc>
          <w:tcPr>
            <w:tcW w:w="2324" w:type="dxa"/>
          </w:tcPr>
          <w:p w:rsidR="000009EC" w:rsidRDefault="000009EC">
            <w:pPr>
              <w:pStyle w:val="ConsPlusNormal"/>
            </w:pPr>
            <w:r>
              <w:t>(А / В) x 100</w:t>
            </w:r>
          </w:p>
        </w:tc>
        <w:tc>
          <w:tcPr>
            <w:tcW w:w="3118" w:type="dxa"/>
          </w:tcPr>
          <w:p w:rsidR="000009EC" w:rsidRDefault="000009EC">
            <w:pPr>
              <w:pStyle w:val="ConsPlusNormal"/>
            </w:pPr>
            <w:r>
              <w:t>А - количество объектов культурного наследия регионального значения, в отношении которых проведены мероприятия по государственной охране, ед.;</w:t>
            </w:r>
          </w:p>
          <w:p w:rsidR="000009EC" w:rsidRDefault="000009EC">
            <w:pPr>
              <w:pStyle w:val="ConsPlusNormal"/>
            </w:pPr>
            <w:r>
              <w:t>В - общее количество объектов культурного наследия, в отношении которых требуется проведение мероприятий по государственной охране, ед.</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 февраля года, следующего за отчетным</w:t>
            </w:r>
          </w:p>
        </w:tc>
        <w:tc>
          <w:tcPr>
            <w:tcW w:w="2438" w:type="dxa"/>
          </w:tcPr>
          <w:p w:rsidR="000009EC" w:rsidRDefault="000009EC">
            <w:pPr>
              <w:pStyle w:val="ConsPlusNormal"/>
            </w:pPr>
            <w:r>
              <w:t>Министерство культуры Мурманской области</w:t>
            </w:r>
          </w:p>
        </w:tc>
      </w:tr>
      <w:tr w:rsidR="000009EC">
        <w:tc>
          <w:tcPr>
            <w:tcW w:w="519" w:type="dxa"/>
          </w:tcPr>
          <w:p w:rsidR="000009EC" w:rsidRDefault="000009EC">
            <w:pPr>
              <w:pStyle w:val="ConsPlusNormal"/>
              <w:jc w:val="center"/>
            </w:pPr>
            <w:r>
              <w:t>1.3</w:t>
            </w:r>
          </w:p>
        </w:tc>
        <w:tc>
          <w:tcPr>
            <w:tcW w:w="2595" w:type="dxa"/>
          </w:tcPr>
          <w:p w:rsidR="000009EC" w:rsidRDefault="000009EC">
            <w:pPr>
              <w:pStyle w:val="ConsPlusNormal"/>
            </w:pPr>
            <w:r>
              <w:t>Средняя численность пользователей архивной информацией, на 10 тысяч населения</w:t>
            </w:r>
          </w:p>
        </w:tc>
        <w:tc>
          <w:tcPr>
            <w:tcW w:w="1871" w:type="dxa"/>
          </w:tcPr>
          <w:p w:rsidR="000009EC" w:rsidRDefault="000009EC">
            <w:pPr>
              <w:pStyle w:val="ConsPlusNormal"/>
            </w:pPr>
            <w:r>
              <w:t>человек, ежегодно</w:t>
            </w:r>
          </w:p>
        </w:tc>
        <w:tc>
          <w:tcPr>
            <w:tcW w:w="2324" w:type="dxa"/>
          </w:tcPr>
          <w:p w:rsidR="000009EC" w:rsidRDefault="000009EC">
            <w:pPr>
              <w:pStyle w:val="ConsPlusNormal"/>
            </w:pPr>
            <w:r>
              <w:t>Кп / Кн x 10000</w:t>
            </w:r>
          </w:p>
        </w:tc>
        <w:tc>
          <w:tcPr>
            <w:tcW w:w="3118" w:type="dxa"/>
          </w:tcPr>
          <w:p w:rsidR="000009EC" w:rsidRDefault="000009EC">
            <w:pPr>
              <w:pStyle w:val="ConsPlusNormal"/>
            </w:pPr>
            <w:r>
              <w:t>Кп - количество пользователей архивной информацией, чел.</w:t>
            </w:r>
          </w:p>
          <w:p w:rsidR="000009EC" w:rsidRDefault="000009EC">
            <w:pPr>
              <w:pStyle w:val="ConsPlusNormal"/>
            </w:pPr>
            <w:r>
              <w:t>Кн - численность населения в Мурманской области на 1 января отчетного года, чел.</w:t>
            </w:r>
          </w:p>
        </w:tc>
        <w:tc>
          <w:tcPr>
            <w:tcW w:w="2394" w:type="dxa"/>
          </w:tcPr>
          <w:p w:rsidR="000009EC" w:rsidRDefault="000009EC">
            <w:pPr>
              <w:pStyle w:val="ConsPlusNormal"/>
            </w:pPr>
            <w:r>
              <w:t>Ведомственные данные, стат. форма N 1, утвержденная приказом Росархива от 12.10.2006 N 59; данные о численности населения (среднегодовой) на основании сведений Мурманскстата</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 государственные архивы Мурманской области, архивы муниципальных образований Мурманской области</w:t>
            </w:r>
          </w:p>
        </w:tc>
      </w:tr>
      <w:tr w:rsidR="000009EC">
        <w:tc>
          <w:tcPr>
            <w:tcW w:w="519" w:type="dxa"/>
          </w:tcPr>
          <w:p w:rsidR="000009EC" w:rsidRDefault="000009EC">
            <w:pPr>
              <w:pStyle w:val="ConsPlusNormal"/>
              <w:jc w:val="center"/>
            </w:pPr>
            <w:r>
              <w:t>1.4</w:t>
            </w:r>
          </w:p>
        </w:tc>
        <w:tc>
          <w:tcPr>
            <w:tcW w:w="2595" w:type="dxa"/>
          </w:tcPr>
          <w:p w:rsidR="000009EC" w:rsidRDefault="000009EC">
            <w:pPr>
              <w:pStyle w:val="ConsPlusNormal"/>
            </w:pPr>
            <w:r>
              <w:t xml:space="preserve">Доля документов, переведенных в электронный вид, от общего количества документов Архивного </w:t>
            </w:r>
            <w:r>
              <w:lastRenderedPageBreak/>
              <w:t>фонда Мурманской области, принятых на государственное хранение</w:t>
            </w:r>
          </w:p>
        </w:tc>
        <w:tc>
          <w:tcPr>
            <w:tcW w:w="1871" w:type="dxa"/>
          </w:tcPr>
          <w:p w:rsidR="000009EC" w:rsidRDefault="000009EC">
            <w:pPr>
              <w:pStyle w:val="ConsPlusNormal"/>
            </w:pPr>
            <w:r>
              <w:lastRenderedPageBreak/>
              <w:t>проценты, ежегодно</w:t>
            </w:r>
          </w:p>
        </w:tc>
        <w:tc>
          <w:tcPr>
            <w:tcW w:w="2324" w:type="dxa"/>
          </w:tcPr>
          <w:p w:rsidR="000009EC" w:rsidRDefault="000009EC">
            <w:pPr>
              <w:pStyle w:val="ConsPlusNormal"/>
            </w:pPr>
            <w:r>
              <w:t>ЕХэ / ЕХ x 100</w:t>
            </w:r>
          </w:p>
        </w:tc>
        <w:tc>
          <w:tcPr>
            <w:tcW w:w="3118" w:type="dxa"/>
          </w:tcPr>
          <w:p w:rsidR="000009EC" w:rsidRDefault="000009EC">
            <w:pPr>
              <w:pStyle w:val="ConsPlusNormal"/>
            </w:pPr>
            <w:r>
              <w:t>ЕХэ - количество единиц хранения, переведенных в электронный вид за отчетный год, ед.;</w:t>
            </w:r>
          </w:p>
          <w:p w:rsidR="000009EC" w:rsidRDefault="000009EC">
            <w:pPr>
              <w:pStyle w:val="ConsPlusNormal"/>
            </w:pPr>
            <w:r>
              <w:t xml:space="preserve">ЕХ - количество единиц </w:t>
            </w:r>
            <w:r>
              <w:lastRenderedPageBreak/>
              <w:t>хранения Архивного фонда Мурманской области, принятых на государственное хранение на 1 января, следующего за отчетным годом, ед.</w:t>
            </w:r>
          </w:p>
        </w:tc>
        <w:tc>
          <w:tcPr>
            <w:tcW w:w="2394" w:type="dxa"/>
          </w:tcPr>
          <w:p w:rsidR="000009EC" w:rsidRDefault="000009EC">
            <w:pPr>
              <w:pStyle w:val="ConsPlusNormal"/>
            </w:pPr>
            <w:r>
              <w:lastRenderedPageBreak/>
              <w:t xml:space="preserve">Ведомственные данные, протоколы по приемке работ, выполненных по государственным </w:t>
            </w:r>
            <w:r>
              <w:lastRenderedPageBreak/>
              <w:t xml:space="preserve">контрактам; </w:t>
            </w:r>
            <w:hyperlink r:id="rId180">
              <w:r>
                <w:rPr>
                  <w:color w:val="0000FF"/>
                </w:rPr>
                <w:t>паспорт</w:t>
              </w:r>
            </w:hyperlink>
            <w:r>
              <w:t xml:space="preserve"> архива в соответствии с Регламентом государственного учета документов Архивного фонда РФ, утвержденным приказом Росархива от 11.03.1997 N 11</w:t>
            </w:r>
          </w:p>
        </w:tc>
        <w:tc>
          <w:tcPr>
            <w:tcW w:w="1701" w:type="dxa"/>
          </w:tcPr>
          <w:p w:rsidR="000009EC" w:rsidRDefault="000009EC">
            <w:pPr>
              <w:pStyle w:val="ConsPlusNormal"/>
            </w:pPr>
            <w:r>
              <w:lastRenderedPageBreak/>
              <w:t>15 января года, следующего за отчетным</w:t>
            </w:r>
          </w:p>
        </w:tc>
        <w:tc>
          <w:tcPr>
            <w:tcW w:w="2438" w:type="dxa"/>
          </w:tcPr>
          <w:p w:rsidR="000009EC" w:rsidRDefault="000009EC">
            <w:pPr>
              <w:pStyle w:val="ConsPlusNormal"/>
            </w:pPr>
            <w:r>
              <w:t>Министерство культуры Мурманской области; государственные архивы Мурманской области</w:t>
            </w:r>
          </w:p>
        </w:tc>
      </w:tr>
      <w:tr w:rsidR="000009EC">
        <w:tc>
          <w:tcPr>
            <w:tcW w:w="519" w:type="dxa"/>
          </w:tcPr>
          <w:p w:rsidR="000009EC" w:rsidRDefault="000009EC">
            <w:pPr>
              <w:pStyle w:val="ConsPlusNormal"/>
              <w:jc w:val="center"/>
            </w:pPr>
            <w:r>
              <w:lastRenderedPageBreak/>
              <w:t>1.5</w:t>
            </w:r>
          </w:p>
        </w:tc>
        <w:tc>
          <w:tcPr>
            <w:tcW w:w="2595" w:type="dxa"/>
          </w:tcPr>
          <w:p w:rsidR="000009EC" w:rsidRDefault="000009EC">
            <w:pPr>
              <w:pStyle w:val="ConsPlusNormal"/>
            </w:pPr>
            <w:r>
              <w:t>Доля экспонируемых музейных предметов за отчетный период от общего количества предметов музейного фонда</w:t>
            </w:r>
          </w:p>
        </w:tc>
        <w:tc>
          <w:tcPr>
            <w:tcW w:w="1871" w:type="dxa"/>
          </w:tcPr>
          <w:p w:rsidR="000009EC" w:rsidRDefault="000009EC">
            <w:pPr>
              <w:pStyle w:val="ConsPlusNormal"/>
            </w:pPr>
            <w:r>
              <w:t>проценты, ежегодно</w:t>
            </w:r>
          </w:p>
        </w:tc>
        <w:tc>
          <w:tcPr>
            <w:tcW w:w="2324" w:type="dxa"/>
          </w:tcPr>
          <w:p w:rsidR="000009EC" w:rsidRDefault="000009EC">
            <w:pPr>
              <w:pStyle w:val="ConsPlusNormal"/>
            </w:pPr>
            <w:r>
              <w:t>Мэкс / Мобщ x 100</w:t>
            </w:r>
          </w:p>
        </w:tc>
        <w:tc>
          <w:tcPr>
            <w:tcW w:w="3118" w:type="dxa"/>
          </w:tcPr>
          <w:p w:rsidR="000009EC" w:rsidRDefault="000009EC">
            <w:pPr>
              <w:pStyle w:val="ConsPlusNormal"/>
            </w:pPr>
            <w:r>
              <w:t>Мэкс - количество экспонируемых музейных предметов за отчетный период, ед.;</w:t>
            </w:r>
          </w:p>
          <w:p w:rsidR="000009EC" w:rsidRDefault="000009EC">
            <w:pPr>
              <w:pStyle w:val="ConsPlusNormal"/>
            </w:pPr>
            <w:r>
              <w:t>Мобщ - общее количество предметов музейного фонда, ед.</w:t>
            </w:r>
          </w:p>
        </w:tc>
        <w:tc>
          <w:tcPr>
            <w:tcW w:w="2394" w:type="dxa"/>
          </w:tcPr>
          <w:p w:rsidR="000009EC" w:rsidRDefault="000009EC">
            <w:pPr>
              <w:pStyle w:val="ConsPlusNormal"/>
            </w:pPr>
            <w:r>
              <w:t xml:space="preserve">Статистические данные, Мурманскстат, формы федерального статистического наблюдения N 8-НК, </w:t>
            </w:r>
            <w:hyperlink r:id="rId181">
              <w:r>
                <w:rPr>
                  <w:color w:val="0000FF"/>
                </w:rPr>
                <w:t>приказ</w:t>
              </w:r>
            </w:hyperlink>
            <w:r>
              <w:t xml:space="preserve"> Росстата от 26.09.2018 N 584</w:t>
            </w:r>
          </w:p>
        </w:tc>
        <w:tc>
          <w:tcPr>
            <w:tcW w:w="1701" w:type="dxa"/>
          </w:tcPr>
          <w:p w:rsidR="000009EC" w:rsidRDefault="000009EC">
            <w:pPr>
              <w:pStyle w:val="ConsPlusNormal"/>
            </w:pPr>
            <w:r>
              <w:t>1 марта года, следующего за отчетным</w:t>
            </w:r>
          </w:p>
        </w:tc>
        <w:tc>
          <w:tcPr>
            <w:tcW w:w="2438" w:type="dxa"/>
          </w:tcPr>
          <w:p w:rsidR="000009EC" w:rsidRDefault="000009EC">
            <w:pPr>
              <w:pStyle w:val="ConsPlusNormal"/>
            </w:pPr>
            <w:r>
              <w:t>Министерство культуры Мурманской области; областные учреждения культуры</w:t>
            </w:r>
          </w:p>
        </w:tc>
      </w:tr>
      <w:tr w:rsidR="000009EC">
        <w:tc>
          <w:tcPr>
            <w:tcW w:w="519" w:type="dxa"/>
          </w:tcPr>
          <w:p w:rsidR="000009EC" w:rsidRDefault="000009EC">
            <w:pPr>
              <w:pStyle w:val="ConsPlusNormal"/>
              <w:jc w:val="center"/>
            </w:pPr>
            <w:r>
              <w:t>1.6</w:t>
            </w:r>
          </w:p>
        </w:tc>
        <w:tc>
          <w:tcPr>
            <w:tcW w:w="2595" w:type="dxa"/>
          </w:tcPr>
          <w:p w:rsidR="000009EC" w:rsidRDefault="000009EC">
            <w:pPr>
              <w:pStyle w:val="ConsPlusNormal"/>
            </w:pPr>
            <w:r>
              <w:t>Количество объектов, на которых выполнены работы по увековечению памяти погибших при защите Отечества</w:t>
            </w:r>
          </w:p>
        </w:tc>
        <w:tc>
          <w:tcPr>
            <w:tcW w:w="1871" w:type="dxa"/>
          </w:tcPr>
          <w:p w:rsidR="000009EC" w:rsidRDefault="000009EC">
            <w:pPr>
              <w:pStyle w:val="ConsPlusNormal"/>
            </w:pPr>
            <w:r>
              <w:t>единиц, ежегодно</w:t>
            </w:r>
          </w:p>
        </w:tc>
        <w:tc>
          <w:tcPr>
            <w:tcW w:w="2324" w:type="dxa"/>
          </w:tcPr>
          <w:p w:rsidR="000009EC" w:rsidRDefault="000009EC">
            <w:pPr>
              <w:pStyle w:val="ConsPlusNormal"/>
            </w:pPr>
            <w:r>
              <w:t>x</w:t>
            </w:r>
          </w:p>
        </w:tc>
        <w:tc>
          <w:tcPr>
            <w:tcW w:w="3118" w:type="dxa"/>
          </w:tcPr>
          <w:p w:rsidR="000009EC" w:rsidRDefault="000009EC">
            <w:pPr>
              <w:pStyle w:val="ConsPlusNormal"/>
            </w:pPr>
            <w:r>
              <w:t>x</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w:t>
            </w:r>
          </w:p>
        </w:tc>
      </w:tr>
      <w:tr w:rsidR="000009EC">
        <w:tc>
          <w:tcPr>
            <w:tcW w:w="519" w:type="dxa"/>
          </w:tcPr>
          <w:p w:rsidR="000009EC" w:rsidRDefault="000009EC">
            <w:pPr>
              <w:pStyle w:val="ConsPlusNormal"/>
              <w:jc w:val="center"/>
              <w:outlineLvl w:val="2"/>
            </w:pPr>
            <w:r>
              <w:t>2</w:t>
            </w:r>
          </w:p>
        </w:tc>
        <w:tc>
          <w:tcPr>
            <w:tcW w:w="16441" w:type="dxa"/>
            <w:gridSpan w:val="7"/>
          </w:tcPr>
          <w:p w:rsidR="000009EC" w:rsidRDefault="000009EC">
            <w:pPr>
              <w:pStyle w:val="ConsPlusNormal"/>
            </w:pPr>
            <w:r>
              <w:t>Подпрограмма 2 "Модернизация системы государственных и муниципальных библиотек и развитие литературного творчества в Мурманской области"</w:t>
            </w:r>
          </w:p>
        </w:tc>
      </w:tr>
      <w:tr w:rsidR="000009EC">
        <w:tc>
          <w:tcPr>
            <w:tcW w:w="519" w:type="dxa"/>
          </w:tcPr>
          <w:p w:rsidR="000009EC" w:rsidRDefault="000009EC">
            <w:pPr>
              <w:pStyle w:val="ConsPlusNormal"/>
              <w:jc w:val="center"/>
            </w:pPr>
            <w:r>
              <w:t>2.1</w:t>
            </w:r>
          </w:p>
        </w:tc>
        <w:tc>
          <w:tcPr>
            <w:tcW w:w="2595" w:type="dxa"/>
          </w:tcPr>
          <w:p w:rsidR="000009EC" w:rsidRDefault="000009EC">
            <w:pPr>
              <w:pStyle w:val="ConsPlusNormal"/>
            </w:pPr>
            <w:r>
              <w:t xml:space="preserve">Доля зарегистрированных пользователей государственных и муниципальных библиотек из числа молодежи в возрасте 15 - 30 лет включительно в </w:t>
            </w:r>
            <w:r>
              <w:lastRenderedPageBreak/>
              <w:t>общем числе проживающих в регионе лиц этой возрастной категории</w:t>
            </w:r>
          </w:p>
        </w:tc>
        <w:tc>
          <w:tcPr>
            <w:tcW w:w="1871" w:type="dxa"/>
          </w:tcPr>
          <w:p w:rsidR="000009EC" w:rsidRDefault="000009EC">
            <w:pPr>
              <w:pStyle w:val="ConsPlusNormal"/>
            </w:pPr>
            <w:r>
              <w:lastRenderedPageBreak/>
              <w:t>проценты, ежегодно</w:t>
            </w:r>
          </w:p>
        </w:tc>
        <w:tc>
          <w:tcPr>
            <w:tcW w:w="2324" w:type="dxa"/>
          </w:tcPr>
          <w:p w:rsidR="000009EC" w:rsidRDefault="000009EC">
            <w:pPr>
              <w:pStyle w:val="ConsPlusNormal"/>
            </w:pPr>
            <w:r>
              <w:t>Ч / М x 100</w:t>
            </w:r>
          </w:p>
        </w:tc>
        <w:tc>
          <w:tcPr>
            <w:tcW w:w="3118" w:type="dxa"/>
          </w:tcPr>
          <w:p w:rsidR="000009EC" w:rsidRDefault="000009EC">
            <w:pPr>
              <w:pStyle w:val="ConsPlusNormal"/>
            </w:pPr>
            <w:r>
              <w:t>Ч - число зарегистрированных пользователей государственных и муниципальных библиотек из числа молодежи в возрасте 15 - 30 лет, чел. включительно,</w:t>
            </w:r>
          </w:p>
          <w:p w:rsidR="000009EC" w:rsidRDefault="000009EC">
            <w:pPr>
              <w:pStyle w:val="ConsPlusNormal"/>
            </w:pPr>
            <w:r>
              <w:t xml:space="preserve">М - число жителей Мурманской области в </w:t>
            </w:r>
            <w:r>
              <w:lastRenderedPageBreak/>
              <w:t>возрасте 15 - 30 лет включительно на 1 января отчетного года, чел.</w:t>
            </w:r>
          </w:p>
        </w:tc>
        <w:tc>
          <w:tcPr>
            <w:tcW w:w="2394" w:type="dxa"/>
          </w:tcPr>
          <w:p w:rsidR="000009EC" w:rsidRDefault="000009EC">
            <w:pPr>
              <w:pStyle w:val="ConsPlusNormal"/>
            </w:pPr>
            <w:r>
              <w:lastRenderedPageBreak/>
              <w:t>Статистические данные, Мурманскстат, формы федерального статистического наблюдения N 6-НК</w:t>
            </w:r>
          </w:p>
        </w:tc>
        <w:tc>
          <w:tcPr>
            <w:tcW w:w="1701" w:type="dxa"/>
          </w:tcPr>
          <w:p w:rsidR="000009EC" w:rsidRDefault="000009EC">
            <w:pPr>
              <w:pStyle w:val="ConsPlusNormal"/>
            </w:pPr>
            <w:r>
              <w:t>1 марта года, следующего за отчетным</w:t>
            </w:r>
          </w:p>
        </w:tc>
        <w:tc>
          <w:tcPr>
            <w:tcW w:w="2438" w:type="dxa"/>
          </w:tcPr>
          <w:p w:rsidR="000009EC" w:rsidRDefault="000009EC">
            <w:pPr>
              <w:pStyle w:val="ConsPlusNormal"/>
            </w:pPr>
            <w:r>
              <w:t>Министерство культуры Мурманской области; муниципальные и областные библиотеки; Мурманстат</w:t>
            </w:r>
          </w:p>
        </w:tc>
      </w:tr>
      <w:tr w:rsidR="000009EC">
        <w:tc>
          <w:tcPr>
            <w:tcW w:w="519" w:type="dxa"/>
          </w:tcPr>
          <w:p w:rsidR="000009EC" w:rsidRDefault="000009EC">
            <w:pPr>
              <w:pStyle w:val="ConsPlusNormal"/>
              <w:jc w:val="center"/>
            </w:pPr>
            <w:r>
              <w:lastRenderedPageBreak/>
              <w:t>2.2</w:t>
            </w:r>
          </w:p>
        </w:tc>
        <w:tc>
          <w:tcPr>
            <w:tcW w:w="2595" w:type="dxa"/>
          </w:tcPr>
          <w:p w:rsidR="000009EC" w:rsidRDefault="000009EC">
            <w:pPr>
              <w:pStyle w:val="ConsPlusNormal"/>
            </w:pPr>
            <w:r>
              <w:t>Количество литераторов, получивших экспертную оценку и поддержку на издание и публикацию произведений</w:t>
            </w:r>
          </w:p>
        </w:tc>
        <w:tc>
          <w:tcPr>
            <w:tcW w:w="1871" w:type="dxa"/>
          </w:tcPr>
          <w:p w:rsidR="000009EC" w:rsidRDefault="000009EC">
            <w:pPr>
              <w:pStyle w:val="ConsPlusNormal"/>
            </w:pPr>
            <w:r>
              <w:t>человек, ежегодно</w:t>
            </w:r>
          </w:p>
        </w:tc>
        <w:tc>
          <w:tcPr>
            <w:tcW w:w="2324" w:type="dxa"/>
          </w:tcPr>
          <w:p w:rsidR="000009EC" w:rsidRDefault="000009EC">
            <w:pPr>
              <w:pStyle w:val="ConsPlusNormal"/>
            </w:pPr>
            <w:r>
              <w:t>x</w:t>
            </w:r>
          </w:p>
        </w:tc>
        <w:tc>
          <w:tcPr>
            <w:tcW w:w="3118" w:type="dxa"/>
          </w:tcPr>
          <w:p w:rsidR="000009EC" w:rsidRDefault="000009EC">
            <w:pPr>
              <w:pStyle w:val="ConsPlusNormal"/>
            </w:pPr>
            <w:r>
              <w:t>x</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 марта года, следующего за отчетным</w:t>
            </w:r>
          </w:p>
        </w:tc>
        <w:tc>
          <w:tcPr>
            <w:tcW w:w="2438" w:type="dxa"/>
          </w:tcPr>
          <w:p w:rsidR="000009EC" w:rsidRDefault="000009EC">
            <w:pPr>
              <w:pStyle w:val="ConsPlusNormal"/>
            </w:pPr>
            <w:r>
              <w:t>Министерство культуры Мурманской области</w:t>
            </w:r>
          </w:p>
        </w:tc>
      </w:tr>
      <w:tr w:rsidR="000009EC">
        <w:tc>
          <w:tcPr>
            <w:tcW w:w="519" w:type="dxa"/>
          </w:tcPr>
          <w:p w:rsidR="000009EC" w:rsidRDefault="000009EC">
            <w:pPr>
              <w:pStyle w:val="ConsPlusNormal"/>
              <w:jc w:val="center"/>
            </w:pPr>
            <w:r>
              <w:t>2.3</w:t>
            </w:r>
          </w:p>
        </w:tc>
        <w:tc>
          <w:tcPr>
            <w:tcW w:w="2595" w:type="dxa"/>
          </w:tcPr>
          <w:p w:rsidR="000009EC" w:rsidRDefault="000009EC">
            <w:pPr>
              <w:pStyle w:val="ConsPlusNormal"/>
            </w:pPr>
            <w:r>
              <w:t>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871" w:type="dxa"/>
          </w:tcPr>
          <w:p w:rsidR="000009EC" w:rsidRDefault="000009EC">
            <w:pPr>
              <w:pStyle w:val="ConsPlusNormal"/>
            </w:pPr>
            <w:r>
              <w:t>единиц</w:t>
            </w:r>
          </w:p>
        </w:tc>
        <w:tc>
          <w:tcPr>
            <w:tcW w:w="2324" w:type="dxa"/>
          </w:tcPr>
          <w:p w:rsidR="000009EC" w:rsidRDefault="000009EC">
            <w:pPr>
              <w:pStyle w:val="ConsPlusNormal"/>
            </w:pPr>
            <w:r>
              <w:t>x</w:t>
            </w:r>
          </w:p>
        </w:tc>
        <w:tc>
          <w:tcPr>
            <w:tcW w:w="3118" w:type="dxa"/>
          </w:tcPr>
          <w:p w:rsidR="000009EC" w:rsidRDefault="000009EC">
            <w:pPr>
              <w:pStyle w:val="ConsPlusNormal"/>
            </w:pPr>
            <w:r>
              <w:t>x</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 муниципальные библиотеки</w:t>
            </w:r>
          </w:p>
        </w:tc>
      </w:tr>
      <w:tr w:rsidR="000009EC">
        <w:tc>
          <w:tcPr>
            <w:tcW w:w="519" w:type="dxa"/>
          </w:tcPr>
          <w:p w:rsidR="000009EC" w:rsidRDefault="000009EC">
            <w:pPr>
              <w:pStyle w:val="ConsPlusNormal"/>
              <w:jc w:val="center"/>
              <w:outlineLvl w:val="2"/>
            </w:pPr>
            <w:r>
              <w:t>3</w:t>
            </w:r>
          </w:p>
        </w:tc>
        <w:tc>
          <w:tcPr>
            <w:tcW w:w="16441" w:type="dxa"/>
            <w:gridSpan w:val="7"/>
          </w:tcPr>
          <w:p w:rsidR="000009EC" w:rsidRDefault="000009EC">
            <w:pPr>
              <w:pStyle w:val="ConsPlusNormal"/>
            </w:pPr>
            <w:r>
              <w:t>Подпрограмма 3 "Развитие искусства, творческого потенциала и организация досуга населения"</w:t>
            </w:r>
          </w:p>
        </w:tc>
      </w:tr>
      <w:tr w:rsidR="000009EC">
        <w:tc>
          <w:tcPr>
            <w:tcW w:w="519" w:type="dxa"/>
          </w:tcPr>
          <w:p w:rsidR="000009EC" w:rsidRDefault="000009EC">
            <w:pPr>
              <w:pStyle w:val="ConsPlusNormal"/>
              <w:jc w:val="center"/>
            </w:pPr>
            <w:r>
              <w:t>3.1</w:t>
            </w:r>
          </w:p>
        </w:tc>
        <w:tc>
          <w:tcPr>
            <w:tcW w:w="2595" w:type="dxa"/>
          </w:tcPr>
          <w:p w:rsidR="000009EC" w:rsidRDefault="000009EC">
            <w:pPr>
              <w:pStyle w:val="ConsPlusNormal"/>
            </w:pPr>
            <w:r>
              <w:t>Доля учащихся образовательных организаций в сфере культуры, привлеченных к участию в международных, всероссийских, региональных творческих мероприятиях, по отношению к показателю 2017 года</w:t>
            </w:r>
          </w:p>
        </w:tc>
        <w:tc>
          <w:tcPr>
            <w:tcW w:w="1871" w:type="dxa"/>
          </w:tcPr>
          <w:p w:rsidR="000009EC" w:rsidRDefault="000009EC">
            <w:pPr>
              <w:pStyle w:val="ConsPlusNormal"/>
            </w:pPr>
            <w:r>
              <w:t>проценты, ежегодно</w:t>
            </w:r>
          </w:p>
        </w:tc>
        <w:tc>
          <w:tcPr>
            <w:tcW w:w="2324" w:type="dxa"/>
          </w:tcPr>
          <w:p w:rsidR="000009EC" w:rsidRDefault="000009EC">
            <w:pPr>
              <w:pStyle w:val="ConsPlusNormal"/>
            </w:pPr>
            <w:r>
              <w:t>Dуч. / Dобщ. x 100</w:t>
            </w:r>
          </w:p>
        </w:tc>
        <w:tc>
          <w:tcPr>
            <w:tcW w:w="3118" w:type="dxa"/>
          </w:tcPr>
          <w:p w:rsidR="000009EC" w:rsidRDefault="000009EC">
            <w:pPr>
              <w:pStyle w:val="ConsPlusNormal"/>
            </w:pPr>
            <w:r>
              <w:t>Dуч. - количество обучающихся, привлеченных к участию в творческих мероприятиях, ед.;</w:t>
            </w:r>
          </w:p>
          <w:p w:rsidR="000009EC" w:rsidRDefault="000009EC">
            <w:pPr>
              <w:pStyle w:val="ConsPlusNormal"/>
            </w:pPr>
            <w:r>
              <w:t>Dобщ. - число детей, обучающихся в образовательных организациях в сфере культуры, ед.</w:t>
            </w:r>
          </w:p>
        </w:tc>
        <w:tc>
          <w:tcPr>
            <w:tcW w:w="2394" w:type="dxa"/>
          </w:tcPr>
          <w:p w:rsidR="000009EC" w:rsidRDefault="000009EC">
            <w:pPr>
              <w:pStyle w:val="ConsPlusNormal"/>
            </w:pPr>
            <w:r>
              <w:t>Статистические данные, Мурманскстат, формы федерального статистического наблюдения N 1-ДШИ</w:t>
            </w:r>
          </w:p>
        </w:tc>
        <w:tc>
          <w:tcPr>
            <w:tcW w:w="1701" w:type="dxa"/>
          </w:tcPr>
          <w:p w:rsidR="000009EC" w:rsidRDefault="000009EC">
            <w:pPr>
              <w:pStyle w:val="ConsPlusNormal"/>
            </w:pPr>
            <w:r>
              <w:t>5 октября года, следующего за отчетным</w:t>
            </w:r>
          </w:p>
        </w:tc>
        <w:tc>
          <w:tcPr>
            <w:tcW w:w="2438" w:type="dxa"/>
          </w:tcPr>
          <w:p w:rsidR="000009EC" w:rsidRDefault="000009EC">
            <w:pPr>
              <w:pStyle w:val="ConsPlusNormal"/>
            </w:pPr>
            <w:r>
              <w:t>Министерство культуры Мурманской области; ГОБПОУ "Мурманский колледж искусств"; Мурманстат</w:t>
            </w:r>
          </w:p>
        </w:tc>
      </w:tr>
      <w:tr w:rsidR="000009EC">
        <w:tc>
          <w:tcPr>
            <w:tcW w:w="519" w:type="dxa"/>
          </w:tcPr>
          <w:p w:rsidR="000009EC" w:rsidRDefault="000009EC">
            <w:pPr>
              <w:pStyle w:val="ConsPlusNormal"/>
              <w:jc w:val="center"/>
            </w:pPr>
            <w:r>
              <w:lastRenderedPageBreak/>
              <w:t>3.2</w:t>
            </w:r>
          </w:p>
        </w:tc>
        <w:tc>
          <w:tcPr>
            <w:tcW w:w="2595" w:type="dxa"/>
          </w:tcPr>
          <w:p w:rsidR="000009EC" w:rsidRDefault="000009EC">
            <w:pPr>
              <w:pStyle w:val="ConsPlusNormal"/>
            </w:pPr>
            <w:r>
              <w:t>Рост количества мероприятий, проводимых в государственных театрально-зрелищных организациях в рамках государственной программы, по отношению к 2017 году</w:t>
            </w:r>
          </w:p>
        </w:tc>
        <w:tc>
          <w:tcPr>
            <w:tcW w:w="1871" w:type="dxa"/>
          </w:tcPr>
          <w:p w:rsidR="000009EC" w:rsidRDefault="000009EC">
            <w:pPr>
              <w:pStyle w:val="ConsPlusNormal"/>
            </w:pPr>
            <w:r>
              <w:t>проценты, ежегодно</w:t>
            </w:r>
          </w:p>
        </w:tc>
        <w:tc>
          <w:tcPr>
            <w:tcW w:w="2324" w:type="dxa"/>
          </w:tcPr>
          <w:p w:rsidR="000009EC" w:rsidRDefault="000009EC">
            <w:pPr>
              <w:pStyle w:val="ConsPlusNormal"/>
            </w:pPr>
            <w:r>
              <w:t>Nт.г / Nпр.г x 100</w:t>
            </w:r>
          </w:p>
        </w:tc>
        <w:tc>
          <w:tcPr>
            <w:tcW w:w="3118" w:type="dxa"/>
          </w:tcPr>
          <w:p w:rsidR="000009EC" w:rsidRDefault="000009EC">
            <w:pPr>
              <w:pStyle w:val="ConsPlusNormal"/>
            </w:pPr>
            <w:r>
              <w:t>Nт.г - количество мероприятий, проводимых в текущем году, ед.;</w:t>
            </w:r>
          </w:p>
          <w:p w:rsidR="000009EC" w:rsidRDefault="000009EC">
            <w:pPr>
              <w:pStyle w:val="ConsPlusNormal"/>
            </w:pPr>
            <w:r>
              <w:t>Nпр.г - количество мероприятий, проводимых в предыдущем году, ед.</w:t>
            </w:r>
          </w:p>
        </w:tc>
        <w:tc>
          <w:tcPr>
            <w:tcW w:w="2394" w:type="dxa"/>
          </w:tcPr>
          <w:p w:rsidR="000009EC" w:rsidRDefault="000009EC">
            <w:pPr>
              <w:pStyle w:val="ConsPlusNormal"/>
            </w:pPr>
            <w:r>
              <w:t>Статистические данные, Мурманскстат, формы федерального статистического наблюдения N 9-НК</w:t>
            </w:r>
          </w:p>
        </w:tc>
        <w:tc>
          <w:tcPr>
            <w:tcW w:w="1701" w:type="dxa"/>
          </w:tcPr>
          <w:p w:rsidR="000009EC" w:rsidRDefault="000009EC">
            <w:pPr>
              <w:pStyle w:val="ConsPlusNormal"/>
            </w:pPr>
            <w:r>
              <w:t>20 января года, следующего за отчетным</w:t>
            </w:r>
          </w:p>
        </w:tc>
        <w:tc>
          <w:tcPr>
            <w:tcW w:w="2438" w:type="dxa"/>
          </w:tcPr>
          <w:p w:rsidR="000009EC" w:rsidRDefault="000009EC">
            <w:pPr>
              <w:pStyle w:val="ConsPlusNormal"/>
            </w:pPr>
            <w:r>
              <w:t>Министерство культуры Мурманской области, государственные областные учреждения культуры; Мурманстат</w:t>
            </w:r>
          </w:p>
        </w:tc>
      </w:tr>
      <w:tr w:rsidR="000009EC">
        <w:tc>
          <w:tcPr>
            <w:tcW w:w="519" w:type="dxa"/>
          </w:tcPr>
          <w:p w:rsidR="000009EC" w:rsidRDefault="000009EC">
            <w:pPr>
              <w:pStyle w:val="ConsPlusNormal"/>
              <w:jc w:val="center"/>
            </w:pPr>
            <w:r>
              <w:t>3.3</w:t>
            </w:r>
          </w:p>
        </w:tc>
        <w:tc>
          <w:tcPr>
            <w:tcW w:w="2595" w:type="dxa"/>
          </w:tcPr>
          <w:p w:rsidR="000009EC" w:rsidRDefault="000009EC">
            <w:pPr>
              <w:pStyle w:val="ConsPlusNormal"/>
            </w:pPr>
            <w:r>
              <w:t>Число посещений культурно-массовых мероприятий, проводимых государственными и муниципальными культурно-досуговыми учреждениями, на 100 тыс. населения</w:t>
            </w:r>
          </w:p>
        </w:tc>
        <w:tc>
          <w:tcPr>
            <w:tcW w:w="1871" w:type="dxa"/>
          </w:tcPr>
          <w:p w:rsidR="000009EC" w:rsidRDefault="000009EC">
            <w:pPr>
              <w:pStyle w:val="ConsPlusNormal"/>
            </w:pPr>
            <w:r>
              <w:t>единиц, ежегодно</w:t>
            </w:r>
          </w:p>
        </w:tc>
        <w:tc>
          <w:tcPr>
            <w:tcW w:w="2324" w:type="dxa"/>
          </w:tcPr>
          <w:p w:rsidR="000009EC" w:rsidRDefault="000009EC">
            <w:pPr>
              <w:pStyle w:val="ConsPlusNormal"/>
            </w:pPr>
            <w:r>
              <w:t>P / Н x 100</w:t>
            </w:r>
          </w:p>
        </w:tc>
        <w:tc>
          <w:tcPr>
            <w:tcW w:w="3118" w:type="dxa"/>
          </w:tcPr>
          <w:p w:rsidR="000009EC" w:rsidRDefault="000009EC">
            <w:pPr>
              <w:pStyle w:val="ConsPlusNormal"/>
            </w:pPr>
            <w:r>
              <w:t>P - число посещений культурно-массовых мероприятий, проводимых государственными и муниципальными культурно-досуговыми учреждениями на бесплатной и платной основе, а также с применением специализированных транспортных средств, чел.</w:t>
            </w:r>
          </w:p>
          <w:p w:rsidR="000009EC" w:rsidRDefault="000009EC">
            <w:pPr>
              <w:pStyle w:val="ConsPlusNormal"/>
            </w:pPr>
            <w:r>
              <w:t>Н - среднегодовая численность населения Мурманской области, чел.</w:t>
            </w:r>
          </w:p>
        </w:tc>
        <w:tc>
          <w:tcPr>
            <w:tcW w:w="2394" w:type="dxa"/>
          </w:tcPr>
          <w:p w:rsidR="000009EC" w:rsidRDefault="000009EC">
            <w:pPr>
              <w:pStyle w:val="ConsPlusNormal"/>
            </w:pPr>
            <w:r>
              <w:t>Статистические данные, Мурманскстат, формы федерального статистического наблюдения N 7-НК</w:t>
            </w:r>
          </w:p>
        </w:tc>
        <w:tc>
          <w:tcPr>
            <w:tcW w:w="1701" w:type="dxa"/>
          </w:tcPr>
          <w:p w:rsidR="000009EC" w:rsidRDefault="000009EC">
            <w:pPr>
              <w:pStyle w:val="ConsPlusNormal"/>
            </w:pPr>
            <w:r>
              <w:t>1 марта года, следующего за отчетным</w:t>
            </w:r>
          </w:p>
        </w:tc>
        <w:tc>
          <w:tcPr>
            <w:tcW w:w="2438" w:type="dxa"/>
          </w:tcPr>
          <w:p w:rsidR="000009EC" w:rsidRDefault="000009EC">
            <w:pPr>
              <w:pStyle w:val="ConsPlusNormal"/>
            </w:pPr>
            <w:r>
              <w:t>Министерство культуры Мурманской области; муниципальные и государственные культурно-досуговые учреждения; Мурманстат</w:t>
            </w:r>
          </w:p>
        </w:tc>
      </w:tr>
      <w:tr w:rsidR="000009EC">
        <w:tc>
          <w:tcPr>
            <w:tcW w:w="519" w:type="dxa"/>
          </w:tcPr>
          <w:p w:rsidR="000009EC" w:rsidRDefault="000009EC">
            <w:pPr>
              <w:pStyle w:val="ConsPlusNormal"/>
              <w:jc w:val="center"/>
            </w:pPr>
            <w:r>
              <w:t>3.4</w:t>
            </w:r>
          </w:p>
        </w:tc>
        <w:tc>
          <w:tcPr>
            <w:tcW w:w="2595" w:type="dxa"/>
          </w:tcPr>
          <w:p w:rsidR="000009EC" w:rsidRDefault="000009EC">
            <w:pPr>
              <w:pStyle w:val="ConsPlusNormal"/>
            </w:pPr>
            <w:r>
              <w:t xml:space="preserve">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w:t>
            </w:r>
            <w:r>
              <w:lastRenderedPageBreak/>
              <w:t>2020 года</w:t>
            </w:r>
          </w:p>
        </w:tc>
        <w:tc>
          <w:tcPr>
            <w:tcW w:w="1871" w:type="dxa"/>
          </w:tcPr>
          <w:p w:rsidR="000009EC" w:rsidRDefault="000009EC">
            <w:pPr>
              <w:pStyle w:val="ConsPlusNormal"/>
            </w:pPr>
            <w:r>
              <w:lastRenderedPageBreak/>
              <w:t>проценты, ежегодно</w:t>
            </w:r>
          </w:p>
        </w:tc>
        <w:tc>
          <w:tcPr>
            <w:tcW w:w="2324" w:type="dxa"/>
          </w:tcPr>
          <w:p w:rsidR="000009EC" w:rsidRDefault="000009EC">
            <w:pPr>
              <w:pStyle w:val="ConsPlusNormal"/>
            </w:pPr>
            <w:r>
              <w:t>X1 / X x 100 - 100</w:t>
            </w:r>
          </w:p>
        </w:tc>
        <w:tc>
          <w:tcPr>
            <w:tcW w:w="3118" w:type="dxa"/>
          </w:tcPr>
          <w:p w:rsidR="000009EC" w:rsidRDefault="000009EC">
            <w:pPr>
              <w:pStyle w:val="ConsPlusNormal"/>
            </w:pPr>
            <w:r>
              <w:t>X1 - количество субсидий (в том числе грантов в форме субсидий), предоставленных СОНКО, негосударственным организациям и физическим лицам в отчетном году, единиц</w:t>
            </w:r>
          </w:p>
          <w:p w:rsidR="000009EC" w:rsidRDefault="000009EC">
            <w:pPr>
              <w:pStyle w:val="ConsPlusNormal"/>
            </w:pPr>
            <w:r>
              <w:t xml:space="preserve">X - количество субсидий (в том числе грантов в форме субсидий), предоставленных СОНКО, негосударственным </w:t>
            </w:r>
            <w:r>
              <w:lastRenderedPageBreak/>
              <w:t>организациям и физическим лицам в 2020 году, ед.</w:t>
            </w:r>
          </w:p>
        </w:tc>
        <w:tc>
          <w:tcPr>
            <w:tcW w:w="2394" w:type="dxa"/>
          </w:tcPr>
          <w:p w:rsidR="000009EC" w:rsidRDefault="000009EC">
            <w:pPr>
              <w:pStyle w:val="ConsPlusNormal"/>
            </w:pPr>
            <w:r>
              <w:lastRenderedPageBreak/>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w:t>
            </w:r>
          </w:p>
        </w:tc>
      </w:tr>
      <w:tr w:rsidR="000009EC">
        <w:tc>
          <w:tcPr>
            <w:tcW w:w="519" w:type="dxa"/>
          </w:tcPr>
          <w:p w:rsidR="000009EC" w:rsidRDefault="000009EC">
            <w:pPr>
              <w:pStyle w:val="ConsPlusNormal"/>
              <w:jc w:val="center"/>
            </w:pPr>
            <w:r>
              <w:lastRenderedPageBreak/>
              <w:t>3.5</w:t>
            </w:r>
          </w:p>
        </w:tc>
        <w:tc>
          <w:tcPr>
            <w:tcW w:w="2595" w:type="dxa"/>
          </w:tcPr>
          <w:p w:rsidR="000009EC" w:rsidRDefault="000009EC">
            <w:pPr>
              <w:pStyle w:val="ConsPlusNormal"/>
            </w:pPr>
            <w:r>
              <w:t>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c>
          <w:tcPr>
            <w:tcW w:w="1871" w:type="dxa"/>
          </w:tcPr>
          <w:p w:rsidR="000009EC" w:rsidRDefault="000009EC">
            <w:pPr>
              <w:pStyle w:val="ConsPlusNormal"/>
            </w:pPr>
            <w:r>
              <w:t>проценты, ежегодно</w:t>
            </w:r>
          </w:p>
        </w:tc>
        <w:tc>
          <w:tcPr>
            <w:tcW w:w="2324" w:type="dxa"/>
          </w:tcPr>
          <w:p w:rsidR="000009EC" w:rsidRDefault="000009EC">
            <w:pPr>
              <w:pStyle w:val="ConsPlusNormal"/>
            </w:pPr>
            <w:r>
              <w:t>X1 / X x 100 - 100</w:t>
            </w:r>
          </w:p>
        </w:tc>
        <w:tc>
          <w:tcPr>
            <w:tcW w:w="3118" w:type="dxa"/>
          </w:tcPr>
          <w:p w:rsidR="000009EC" w:rsidRDefault="000009EC">
            <w:pPr>
              <w:pStyle w:val="ConsPlusNormal"/>
            </w:pPr>
            <w:r>
              <w:t>X1 - количество организаций кинопроизводства, которым оказана поддержка при реализации кинопроектов на территории Мурманской области, в отчетном году, ед.;</w:t>
            </w:r>
          </w:p>
          <w:p w:rsidR="000009EC" w:rsidRDefault="000009EC">
            <w:pPr>
              <w:pStyle w:val="ConsPlusNormal"/>
            </w:pPr>
            <w:r>
              <w:t>X - количество организаций кинопроизводства, которым оказана поддержка при реализации кинопроектов на территории Мурманской области в 2020 году, ед.</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w:t>
            </w:r>
          </w:p>
        </w:tc>
      </w:tr>
      <w:tr w:rsidR="000009EC">
        <w:tc>
          <w:tcPr>
            <w:tcW w:w="519" w:type="dxa"/>
          </w:tcPr>
          <w:p w:rsidR="000009EC" w:rsidRDefault="000009EC">
            <w:pPr>
              <w:pStyle w:val="ConsPlusNormal"/>
              <w:jc w:val="center"/>
            </w:pPr>
            <w:r>
              <w:t>3.6</w:t>
            </w:r>
          </w:p>
        </w:tc>
        <w:tc>
          <w:tcPr>
            <w:tcW w:w="2595" w:type="dxa"/>
          </w:tcPr>
          <w:p w:rsidR="000009EC" w:rsidRDefault="000009EC">
            <w:pPr>
              <w:pStyle w:val="ConsPlusNormal"/>
            </w:pPr>
            <w:r>
              <w:t>Количество работников учреждений культуры и образования в сфере культуры, которым оказана поддержка</w:t>
            </w:r>
          </w:p>
        </w:tc>
        <w:tc>
          <w:tcPr>
            <w:tcW w:w="1871" w:type="dxa"/>
          </w:tcPr>
          <w:p w:rsidR="000009EC" w:rsidRDefault="000009EC">
            <w:pPr>
              <w:pStyle w:val="ConsPlusNormal"/>
            </w:pPr>
            <w:r>
              <w:t>человек, ежегодно</w:t>
            </w:r>
          </w:p>
        </w:tc>
        <w:tc>
          <w:tcPr>
            <w:tcW w:w="2324" w:type="dxa"/>
          </w:tcPr>
          <w:p w:rsidR="000009EC" w:rsidRDefault="000009EC">
            <w:pPr>
              <w:pStyle w:val="ConsPlusNormal"/>
            </w:pPr>
            <w:r>
              <w:t>x</w:t>
            </w:r>
          </w:p>
        </w:tc>
        <w:tc>
          <w:tcPr>
            <w:tcW w:w="3118" w:type="dxa"/>
          </w:tcPr>
          <w:p w:rsidR="000009EC" w:rsidRDefault="000009EC">
            <w:pPr>
              <w:pStyle w:val="ConsPlusNormal"/>
            </w:pPr>
            <w:r>
              <w:t>x</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 государственные областные и муниципальные учреждения культуры и образования в сфере культуры</w:t>
            </w:r>
          </w:p>
        </w:tc>
      </w:tr>
      <w:tr w:rsidR="000009EC">
        <w:tc>
          <w:tcPr>
            <w:tcW w:w="519" w:type="dxa"/>
          </w:tcPr>
          <w:p w:rsidR="000009EC" w:rsidRDefault="000009EC">
            <w:pPr>
              <w:pStyle w:val="ConsPlusNormal"/>
              <w:jc w:val="center"/>
            </w:pPr>
            <w:r>
              <w:t>3.7</w:t>
            </w:r>
          </w:p>
        </w:tc>
        <w:tc>
          <w:tcPr>
            <w:tcW w:w="2595" w:type="dxa"/>
          </w:tcPr>
          <w:p w:rsidR="000009EC" w:rsidRDefault="000009EC">
            <w:pPr>
              <w:pStyle w:val="ConsPlusNormal"/>
            </w:pPr>
            <w:r>
              <w:t>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871" w:type="dxa"/>
          </w:tcPr>
          <w:p w:rsidR="000009EC" w:rsidRDefault="000009EC">
            <w:pPr>
              <w:pStyle w:val="ConsPlusNormal"/>
            </w:pPr>
            <w:r>
              <w:t>единиц</w:t>
            </w:r>
          </w:p>
        </w:tc>
        <w:tc>
          <w:tcPr>
            <w:tcW w:w="2324" w:type="dxa"/>
          </w:tcPr>
          <w:p w:rsidR="000009EC" w:rsidRDefault="000009EC">
            <w:pPr>
              <w:pStyle w:val="ConsPlusNormal"/>
            </w:pPr>
            <w:r>
              <w:t>x</w:t>
            </w:r>
          </w:p>
        </w:tc>
        <w:tc>
          <w:tcPr>
            <w:tcW w:w="3118" w:type="dxa"/>
          </w:tcPr>
          <w:p w:rsidR="000009EC" w:rsidRDefault="000009EC">
            <w:pPr>
              <w:pStyle w:val="ConsPlusNormal"/>
            </w:pPr>
            <w:r>
              <w:t>x</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 муниципальные библиотеки</w:t>
            </w:r>
          </w:p>
        </w:tc>
      </w:tr>
      <w:tr w:rsidR="000009EC">
        <w:tc>
          <w:tcPr>
            <w:tcW w:w="519" w:type="dxa"/>
          </w:tcPr>
          <w:p w:rsidR="000009EC" w:rsidRDefault="000009EC">
            <w:pPr>
              <w:pStyle w:val="ConsPlusNormal"/>
              <w:jc w:val="center"/>
            </w:pPr>
            <w:r>
              <w:lastRenderedPageBreak/>
              <w:t>3.8</w:t>
            </w:r>
          </w:p>
        </w:tc>
        <w:tc>
          <w:tcPr>
            <w:tcW w:w="2595" w:type="dxa"/>
          </w:tcPr>
          <w:p w:rsidR="000009EC" w:rsidRDefault="000009EC">
            <w:pPr>
              <w:pStyle w:val="ConsPlusNormal"/>
            </w:pPr>
            <w:r>
              <w:t>Количество поддержанных творческих инициатив и проектов</w:t>
            </w:r>
          </w:p>
        </w:tc>
        <w:tc>
          <w:tcPr>
            <w:tcW w:w="1871" w:type="dxa"/>
          </w:tcPr>
          <w:p w:rsidR="000009EC" w:rsidRDefault="000009EC">
            <w:pPr>
              <w:pStyle w:val="ConsPlusNormal"/>
            </w:pPr>
            <w:r>
              <w:t>единиц</w:t>
            </w:r>
          </w:p>
        </w:tc>
        <w:tc>
          <w:tcPr>
            <w:tcW w:w="2324" w:type="dxa"/>
          </w:tcPr>
          <w:p w:rsidR="000009EC" w:rsidRDefault="000009EC">
            <w:pPr>
              <w:pStyle w:val="ConsPlusNormal"/>
            </w:pPr>
            <w:r>
              <w:t>x</w:t>
            </w:r>
          </w:p>
        </w:tc>
        <w:tc>
          <w:tcPr>
            <w:tcW w:w="3118" w:type="dxa"/>
          </w:tcPr>
          <w:p w:rsidR="000009EC" w:rsidRDefault="000009EC">
            <w:pPr>
              <w:pStyle w:val="ConsPlusNormal"/>
            </w:pPr>
            <w:r>
              <w:t>x</w:t>
            </w:r>
          </w:p>
        </w:tc>
        <w:tc>
          <w:tcPr>
            <w:tcW w:w="2394" w:type="dxa"/>
          </w:tcPr>
          <w:p w:rsidR="000009EC" w:rsidRDefault="000009EC">
            <w:pPr>
              <w:pStyle w:val="ConsPlusNormal"/>
            </w:pPr>
            <w:r>
              <w:t>Ведомственный мониторинг, Министерство культуры Мурманской области</w:t>
            </w:r>
          </w:p>
        </w:tc>
        <w:tc>
          <w:tcPr>
            <w:tcW w:w="1701" w:type="dxa"/>
          </w:tcPr>
          <w:p w:rsidR="000009EC" w:rsidRDefault="000009EC">
            <w:pPr>
              <w:pStyle w:val="ConsPlusNormal"/>
            </w:pPr>
            <w:r>
              <w:t>15 января года, следующего за отчетным</w:t>
            </w:r>
          </w:p>
        </w:tc>
        <w:tc>
          <w:tcPr>
            <w:tcW w:w="2438" w:type="dxa"/>
          </w:tcPr>
          <w:p w:rsidR="000009EC" w:rsidRDefault="000009EC">
            <w:pPr>
              <w:pStyle w:val="ConsPlusNormal"/>
            </w:pPr>
            <w:r>
              <w:t>Министерство культуры Мурманской области; муниципальные библиотеки</w:t>
            </w:r>
          </w:p>
        </w:tc>
      </w:tr>
    </w:tbl>
    <w:p w:rsidR="000009EC" w:rsidRDefault="000009EC">
      <w:pPr>
        <w:pStyle w:val="ConsPlusNormal"/>
        <w:sectPr w:rsidR="000009EC">
          <w:pgSz w:w="16838" w:h="11905" w:orient="landscape"/>
          <w:pgMar w:top="1701" w:right="1134" w:bottom="850" w:left="1134" w:header="0" w:footer="0" w:gutter="0"/>
          <w:cols w:space="720"/>
          <w:titlePg/>
        </w:sectPr>
      </w:pPr>
    </w:p>
    <w:p w:rsidR="000009EC" w:rsidRDefault="000009EC">
      <w:pPr>
        <w:pStyle w:val="ConsPlusNormal"/>
        <w:jc w:val="both"/>
      </w:pPr>
      <w:r>
        <w:lastRenderedPageBreak/>
        <w:t xml:space="preserve">(таблица в ред. </w:t>
      </w:r>
      <w:hyperlink r:id="rId182">
        <w:r>
          <w:rPr>
            <w:color w:val="0000FF"/>
          </w:rPr>
          <w:t>постановления</w:t>
        </w:r>
      </w:hyperlink>
      <w:r>
        <w:t xml:space="preserve"> Правительства Мурманской области от 17.01.2023 N 19-ПП)</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183">
              <w:r>
                <w:rPr>
                  <w:color w:val="0000FF"/>
                </w:rPr>
                <w:t>постановлением</w:t>
              </w:r>
            </w:hyperlink>
            <w:r>
              <w:rPr>
                <w:color w:val="392C69"/>
              </w:rPr>
              <w:t xml:space="preserve"> Правительства Мурманской области от 17.01.2023 N 19-ПП в Правила предоставления и распределения субсидий из областного бюджета местным бюджета на создание арт-резиденций, </w:t>
            </w:r>
            <w:hyperlink r:id="rId184">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jc w:val="right"/>
        <w:outlineLvl w:val="1"/>
      </w:pPr>
      <w:r>
        <w:t>Приложение N 1</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ПРАВИЛА</w:t>
      </w:r>
    </w:p>
    <w:p w:rsidR="000009EC" w:rsidRDefault="000009EC">
      <w:pPr>
        <w:pStyle w:val="ConsPlusTitle"/>
        <w:jc w:val="center"/>
      </w:pPr>
      <w:r>
        <w:t>ПРЕДОСТАВЛЕНИЯ И РАСПРЕДЕЛЕНИЯ СУБСИДИЙ ИЗ ОБЛАСТНОГО</w:t>
      </w:r>
    </w:p>
    <w:p w:rsidR="000009EC" w:rsidRDefault="000009EC">
      <w:pPr>
        <w:pStyle w:val="ConsPlusTitle"/>
        <w:jc w:val="center"/>
      </w:pPr>
      <w:r>
        <w:t>БЮДЖЕТА МЕСТНЫМ БЮДЖЕТАМ НА СОЗДАНИЕ АРТ-РЕЗИДЕНЦИЙ</w:t>
      </w:r>
    </w:p>
    <w:p w:rsidR="000009EC" w:rsidRDefault="000009EC">
      <w:pPr>
        <w:pStyle w:val="ConsPlusNormal"/>
        <w:jc w:val="both"/>
      </w:pPr>
    </w:p>
    <w:p w:rsidR="000009EC" w:rsidRDefault="000009EC">
      <w:pPr>
        <w:pStyle w:val="ConsPlusNormal"/>
        <w:jc w:val="center"/>
      </w:pPr>
      <w:r>
        <w:t xml:space="preserve">Утратили силу. - </w:t>
      </w:r>
      <w:hyperlink r:id="rId185">
        <w:r>
          <w:rPr>
            <w:color w:val="0000FF"/>
          </w:rPr>
          <w:t>Постановление</w:t>
        </w:r>
      </w:hyperlink>
      <w:r>
        <w:t xml:space="preserve"> Правительства Мурманской</w:t>
      </w:r>
    </w:p>
    <w:p w:rsidR="000009EC" w:rsidRDefault="000009EC">
      <w:pPr>
        <w:pStyle w:val="ConsPlusNormal"/>
        <w:jc w:val="center"/>
      </w:pPr>
      <w:r>
        <w:t>области от 17.01.2023 N 19-ПП.</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7" w:name="P3778"/>
      <w:bookmarkEnd w:id="7"/>
      <w:r>
        <w:t>ПРАВИЛА</w:t>
      </w:r>
    </w:p>
    <w:p w:rsidR="000009EC" w:rsidRDefault="000009EC">
      <w:pPr>
        <w:pStyle w:val="ConsPlusTitle"/>
        <w:jc w:val="center"/>
      </w:pPr>
      <w:r>
        <w:t>ПРЕДОСТАВЛЕНИЯ И РАСПРЕДЕЛЕНИЯ СУБСИДИЙ ИЗ ОБЛАСТНОГО</w:t>
      </w:r>
    </w:p>
    <w:p w:rsidR="000009EC" w:rsidRDefault="000009EC">
      <w:pPr>
        <w:pStyle w:val="ConsPlusTitle"/>
        <w:jc w:val="center"/>
      </w:pPr>
      <w:r>
        <w:t>БЮДЖЕТА МЕСТНЫМ БЮДЖЕТАМ НА РЕАЛИЗАЦИЮ МЕРОПРИЯТИЙ,</w:t>
      </w:r>
    </w:p>
    <w:p w:rsidR="000009EC" w:rsidRDefault="000009EC">
      <w:pPr>
        <w:pStyle w:val="ConsPlusTitle"/>
        <w:jc w:val="center"/>
      </w:pPr>
      <w:r>
        <w:t>НАПРАВЛЕННЫХ НА УВЕКОВЕЧЕНИЕ ПАМЯТИ ПОГИБШИХ ПРИ ЗАЩИТЕ</w:t>
      </w:r>
    </w:p>
    <w:p w:rsidR="000009EC" w:rsidRDefault="000009EC">
      <w:pPr>
        <w:pStyle w:val="ConsPlusTitle"/>
        <w:jc w:val="center"/>
      </w:pPr>
      <w:r>
        <w:t>ОТЕЧЕСТВА</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186">
              <w:r>
                <w:rPr>
                  <w:color w:val="0000FF"/>
                </w:rPr>
                <w:t>N 64-ПП</w:t>
              </w:r>
            </w:hyperlink>
            <w:r>
              <w:rPr>
                <w:color w:val="392C69"/>
              </w:rPr>
              <w:t xml:space="preserve">, от 05.07.2022 </w:t>
            </w:r>
            <w:hyperlink r:id="rId187">
              <w:r>
                <w:rPr>
                  <w:color w:val="0000FF"/>
                </w:rPr>
                <w:t>N 531-ПП</w:t>
              </w:r>
            </w:hyperlink>
            <w:r>
              <w:rPr>
                <w:color w:val="392C69"/>
              </w:rPr>
              <w:t xml:space="preserve">, от 11.09.2023 </w:t>
            </w:r>
            <w:hyperlink r:id="rId188">
              <w:r>
                <w:rPr>
                  <w:color w:val="0000FF"/>
                </w:rPr>
                <w:t>N 664-ПП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порядок предоставления и распределения субсидий из областного бюджета бюджетам муниципальных образований на реализацию мероприятий, направленных на увековечение памяти погибших при защите Отечества (далее - Правила, субсидия).</w:t>
      </w:r>
    </w:p>
    <w:p w:rsidR="000009EC" w:rsidRDefault="000009EC">
      <w:pPr>
        <w:pStyle w:val="ConsPlusNormal"/>
        <w:spacing w:before="220"/>
        <w:ind w:firstLine="540"/>
        <w:jc w:val="both"/>
      </w:pPr>
      <w:r>
        <w:t xml:space="preserve">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обороны Российской Федерации соглашения по предоставлению из федерального бюджета бюджету Мурманской области субсидий на софинансирование расходных обязательств, связанных с реализацией мероприятий федеральной целевой </w:t>
      </w:r>
      <w:hyperlink r:id="rId189">
        <w:r>
          <w:rPr>
            <w:color w:val="0000FF"/>
          </w:rPr>
          <w:t>программы</w:t>
        </w:r>
      </w:hyperlink>
      <w:r>
        <w:t xml:space="preserve"> "Увековечение памяти погибших при защите Отечества на 2019 - 2024 годы" и предоставлению в Министерство обороны Российской Федерации отчетов о расходах, источником финансового обеспечения которых являются субсидии на софинансирование расходных обязательств, </w:t>
      </w:r>
      <w:r>
        <w:lastRenderedPageBreak/>
        <w:t xml:space="preserve">связанных с реализацией мероприятий федеральной целевой </w:t>
      </w:r>
      <w:hyperlink r:id="rId190">
        <w:r>
          <w:rPr>
            <w:color w:val="0000FF"/>
          </w:rPr>
          <w:t>программы</w:t>
        </w:r>
      </w:hyperlink>
      <w:r>
        <w:t xml:space="preserve"> "Увековечение памяти погибших при защите Отечества на 2019 - 2024 годы".</w:t>
      </w:r>
    </w:p>
    <w:p w:rsidR="000009EC" w:rsidRDefault="000009EC">
      <w:pPr>
        <w:pStyle w:val="ConsPlusNormal"/>
        <w:jc w:val="both"/>
      </w:pPr>
      <w:r>
        <w:t xml:space="preserve">(в ред. </w:t>
      </w:r>
      <w:hyperlink r:id="rId191">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bookmarkStart w:id="8" w:name="P3790"/>
      <w:bookmarkEnd w:id="8"/>
      <w:r>
        <w:t>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следующие мероприятия:</w:t>
      </w:r>
    </w:p>
    <w:p w:rsidR="000009EC" w:rsidRDefault="000009EC">
      <w:pPr>
        <w:pStyle w:val="ConsPlusNormal"/>
        <w:spacing w:before="220"/>
        <w:ind w:firstLine="540"/>
        <w:jc w:val="both"/>
      </w:pPr>
      <w:r>
        <w:t>а) проведение восстановительных работ (ремонт, реставрация, благоустройство) воинских захоронений;</w:t>
      </w:r>
    </w:p>
    <w:p w:rsidR="000009EC" w:rsidRDefault="000009EC">
      <w:pPr>
        <w:pStyle w:val="ConsPlusNormal"/>
        <w:spacing w:before="220"/>
        <w:ind w:firstLine="540"/>
        <w:jc w:val="both"/>
      </w:pPr>
      <w:r>
        <w:t>б) установка мемориальных знаков;</w:t>
      </w:r>
    </w:p>
    <w:p w:rsidR="000009EC" w:rsidRDefault="000009EC">
      <w:pPr>
        <w:pStyle w:val="ConsPlusNormal"/>
        <w:spacing w:before="220"/>
        <w:ind w:firstLine="540"/>
        <w:jc w:val="both"/>
      </w:pPr>
      <w:r>
        <w:t>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0009EC" w:rsidRDefault="000009EC">
      <w:pPr>
        <w:pStyle w:val="ConsPlusNormal"/>
        <w:spacing w:before="220"/>
        <w:ind w:firstLine="540"/>
        <w:jc w:val="both"/>
      </w:pPr>
      <w:r>
        <w:t xml:space="preserve">3. Субсидия предоставляется в целях софинансирования указанных в </w:t>
      </w:r>
      <w:hyperlink w:anchor="P3790">
        <w:r>
          <w:rPr>
            <w:color w:val="0000FF"/>
          </w:rPr>
          <w:t>пункте 2</w:t>
        </w:r>
      </w:hyperlink>
      <w:r>
        <w:t xml:space="preserve"> настоящих Правил мероприятий на следующих условиях:</w:t>
      </w:r>
    </w:p>
    <w:p w:rsidR="000009EC" w:rsidRDefault="000009EC">
      <w:pPr>
        <w:pStyle w:val="ConsPlusNormal"/>
        <w:spacing w:before="220"/>
        <w:ind w:firstLine="540"/>
        <w:jc w:val="both"/>
      </w:pPr>
      <w:r>
        <w:t>а)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а также утверждающего перечень мероприятий, в целях софинансирования которых предоставляется субсидия;</w:t>
      </w:r>
    </w:p>
    <w:p w:rsidR="000009EC" w:rsidRDefault="000009EC">
      <w:pPr>
        <w:pStyle w:val="ConsPlusNormal"/>
        <w:spacing w:before="220"/>
        <w:ind w:firstLine="540"/>
        <w:jc w:val="both"/>
      </w:pPr>
      <w:r>
        <w:t xml:space="preserve">б) утратил силу. - </w:t>
      </w:r>
      <w:hyperlink r:id="rId192">
        <w:r>
          <w:rPr>
            <w:color w:val="0000FF"/>
          </w:rPr>
          <w:t>Постановление</w:t>
        </w:r>
      </w:hyperlink>
      <w:r>
        <w:t xml:space="preserve"> Правительства Мурманской области от 11.09.2023 N 664-ПП;</w:t>
      </w:r>
    </w:p>
    <w:p w:rsidR="000009EC" w:rsidRDefault="000009EC">
      <w:pPr>
        <w:pStyle w:val="ConsPlusNormal"/>
        <w:spacing w:before="220"/>
        <w:ind w:firstLine="540"/>
        <w:jc w:val="both"/>
      </w:pPr>
      <w:r>
        <w:t>в) заключение путем использования государственной интегрированной информационной системы управления общественными финансами "Электронный бюджет" соглашения между Министерством и органом местного самоуправления муниципального образования о предоставлении субсидии (далее - соглашение);</w:t>
      </w:r>
    </w:p>
    <w:p w:rsidR="000009EC" w:rsidRDefault="000009EC">
      <w:pPr>
        <w:pStyle w:val="ConsPlusNormal"/>
        <w:spacing w:before="220"/>
        <w:ind w:firstLine="540"/>
        <w:jc w:val="both"/>
      </w:pPr>
      <w:r>
        <w:t xml:space="preserve">г) если за счет средств субсидий осуществляются закупки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r:id="rId193">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r:id="rId194">
        <w:r>
          <w:rPr>
            <w:color w:val="0000FF"/>
          </w:rPr>
          <w:t>законом</w:t>
        </w:r>
      </w:hyperlink>
      <w:r>
        <w:t xml:space="preserve"> от 18.07.2011 N 223-ФЗ "О закупках товаров, работ, услуг отдельными видами юридических лиц" осуществляются заказчиками самостоятельно. Срок исполнения работ, услуг, поставки товаров в обязательном порядке предварительно согласовывается с Министерством;</w:t>
      </w:r>
    </w:p>
    <w:p w:rsidR="000009EC" w:rsidRDefault="000009EC">
      <w:pPr>
        <w:pStyle w:val="ConsPlusNormal"/>
        <w:jc w:val="both"/>
      </w:pPr>
      <w:r>
        <w:t xml:space="preserve">(подп. "г" в ред. </w:t>
      </w:r>
      <w:hyperlink r:id="rId195">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д) наличие обоснования, включающего сметный расчет затрат на реализацию каждого мероприятия.</w:t>
      </w:r>
    </w:p>
    <w:p w:rsidR="000009EC" w:rsidRDefault="000009EC">
      <w:pPr>
        <w:pStyle w:val="ConsPlusNormal"/>
        <w:spacing w:before="220"/>
        <w:ind w:firstLine="540"/>
        <w:jc w:val="both"/>
      </w:pPr>
      <w:r>
        <w:t>4. Критериями отбора муниципальных образований для предоставления субсидий являются:</w:t>
      </w:r>
    </w:p>
    <w:p w:rsidR="000009EC" w:rsidRDefault="000009EC">
      <w:pPr>
        <w:pStyle w:val="ConsPlusNormal"/>
        <w:spacing w:before="220"/>
        <w:ind w:firstLine="540"/>
        <w:jc w:val="both"/>
      </w:pPr>
      <w:r>
        <w:t xml:space="preserve">4.1. Наличие на территории муниципального образования Мурманской области воинских захоронений, указанных в </w:t>
      </w:r>
      <w:hyperlink r:id="rId196">
        <w:r>
          <w:rPr>
            <w:color w:val="0000FF"/>
          </w:rPr>
          <w:t>статье 3</w:t>
        </w:r>
      </w:hyperlink>
      <w:r>
        <w:t xml:space="preserve"> Закона Российской Федерации "Об увековечении памяти погибших при защите Отечества", требующих реализации хотя бы одного из мероприятий, </w:t>
      </w:r>
      <w:r>
        <w:lastRenderedPageBreak/>
        <w:t xml:space="preserve">перечисленных в </w:t>
      </w:r>
      <w:hyperlink w:anchor="P3790">
        <w:r>
          <w:rPr>
            <w:color w:val="0000FF"/>
          </w:rPr>
          <w:t>пункте 2</w:t>
        </w:r>
      </w:hyperlink>
      <w:r>
        <w:t xml:space="preserve"> настоящих Правил.</w:t>
      </w:r>
    </w:p>
    <w:p w:rsidR="000009EC" w:rsidRDefault="000009EC">
      <w:pPr>
        <w:pStyle w:val="ConsPlusNormal"/>
        <w:spacing w:before="220"/>
        <w:ind w:firstLine="540"/>
        <w:jc w:val="both"/>
      </w:pPr>
      <w:r>
        <w:t>4.2. Нахождение воинского захоронения на государственном учете.</w:t>
      </w:r>
    </w:p>
    <w:p w:rsidR="000009EC" w:rsidRDefault="000009EC">
      <w:pPr>
        <w:pStyle w:val="ConsPlusNormal"/>
        <w:spacing w:before="220"/>
        <w:ind w:firstLine="540"/>
        <w:jc w:val="both"/>
      </w:pPr>
      <w:r>
        <w:t xml:space="preserve">4.3. Наличие в захоронении останков защитников Отечества, погибших при исполнении воинского долга в период 1941 - 1945 гг., и увековечение их памяти на таком захоронении в соответствии с требованиями </w:t>
      </w:r>
      <w:hyperlink r:id="rId197">
        <w:r>
          <w:rPr>
            <w:color w:val="0000FF"/>
          </w:rPr>
          <w:t>Закона</w:t>
        </w:r>
      </w:hyperlink>
      <w:r>
        <w:t xml:space="preserve"> Российской Федерации от 14.01.1993 N 4292-1 "Об увековечении памяти погибших при защите Отечества".</w:t>
      </w:r>
    </w:p>
    <w:p w:rsidR="000009EC" w:rsidRDefault="000009EC">
      <w:pPr>
        <w:pStyle w:val="ConsPlusNormal"/>
        <w:spacing w:before="220"/>
        <w:ind w:firstLine="540"/>
        <w:jc w:val="both"/>
      </w:pPr>
      <w:r>
        <w:t>4.4. Отсутствие дублирования мероприятий в других государственных, федеральных целевых и иных программах.</w:t>
      </w:r>
    </w:p>
    <w:p w:rsidR="000009EC" w:rsidRDefault="000009EC">
      <w:pPr>
        <w:pStyle w:val="ConsPlusNormal"/>
        <w:spacing w:before="220"/>
        <w:ind w:firstLine="540"/>
        <w:jc w:val="both"/>
      </w:pPr>
      <w:r>
        <w:t xml:space="preserve">5.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3790">
        <w:r>
          <w:rPr>
            <w:color w:val="0000FF"/>
          </w:rPr>
          <w:t>пункте 2</w:t>
        </w:r>
      </w:hyperlink>
      <w:r>
        <w:t xml:space="preserve"> настоящих Правил, на основании соглашений.</w:t>
      </w:r>
    </w:p>
    <w:p w:rsidR="000009EC" w:rsidRDefault="000009EC">
      <w:pPr>
        <w:pStyle w:val="ConsPlusNormal"/>
        <w:jc w:val="both"/>
      </w:pPr>
      <w:r>
        <w:t xml:space="preserve">(п. 5 в ред. </w:t>
      </w:r>
      <w:hyperlink r:id="rId198">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6. Распределение субсидий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увековечиванию памяти погибших при защите Отечества, между бюджетами двух и более муниципальных образований, производится по формуле:</w:t>
      </w:r>
    </w:p>
    <w:p w:rsidR="000009EC" w:rsidRDefault="000009EC">
      <w:pPr>
        <w:pStyle w:val="ConsPlusNormal"/>
        <w:jc w:val="both"/>
      </w:pPr>
    </w:p>
    <w:p w:rsidR="000009EC" w:rsidRDefault="000009EC">
      <w:pPr>
        <w:pStyle w:val="ConsPlusNormal"/>
        <w:jc w:val="center"/>
      </w:pPr>
      <w:r>
        <w:t>Сi = З x Зi / С, где:</w:t>
      </w:r>
    </w:p>
    <w:p w:rsidR="000009EC" w:rsidRDefault="000009EC">
      <w:pPr>
        <w:pStyle w:val="ConsPlusNormal"/>
        <w:jc w:val="both"/>
      </w:pPr>
    </w:p>
    <w:p w:rsidR="000009EC" w:rsidRDefault="000009EC">
      <w:pPr>
        <w:pStyle w:val="ConsPlusNormal"/>
        <w:ind w:firstLine="540"/>
        <w:jc w:val="both"/>
      </w:pPr>
      <w:r>
        <w:t>Сi - размер субсидии i-му муниципальному образованию;</w:t>
      </w:r>
    </w:p>
    <w:p w:rsidR="000009EC" w:rsidRDefault="000009EC">
      <w:pPr>
        <w:pStyle w:val="ConsPlusNormal"/>
        <w:spacing w:before="220"/>
        <w:ind w:firstLine="540"/>
        <w:jc w:val="both"/>
      </w:pPr>
      <w:r>
        <w:t>З - общая сумма заявок муниципальных образований;</w:t>
      </w:r>
    </w:p>
    <w:p w:rsidR="000009EC" w:rsidRDefault="000009EC">
      <w:pPr>
        <w:pStyle w:val="ConsPlusNormal"/>
        <w:spacing w:before="220"/>
        <w:ind w:firstLine="540"/>
        <w:jc w:val="both"/>
      </w:pPr>
      <w:r>
        <w:t>Зi - сумма заявки i-го муниципального образования;</w:t>
      </w:r>
    </w:p>
    <w:p w:rsidR="000009EC" w:rsidRDefault="000009EC">
      <w:pPr>
        <w:pStyle w:val="ConsPlusNormal"/>
        <w:spacing w:before="220"/>
        <w:ind w:firstLine="540"/>
        <w:jc w:val="both"/>
      </w:pPr>
      <w:r>
        <w:t>С - общая сумма ассигнований областного бюджета на предоставление субсидии муниципальным образованиям.</w:t>
      </w:r>
    </w:p>
    <w:p w:rsidR="000009EC" w:rsidRDefault="000009EC">
      <w:pPr>
        <w:pStyle w:val="ConsPlusNormal"/>
        <w:spacing w:before="220"/>
        <w:ind w:firstLine="540"/>
        <w:jc w:val="both"/>
      </w:pPr>
      <w:r>
        <w:t>7.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постановлением Правительства Мурманской области.</w:t>
      </w:r>
    </w:p>
    <w:p w:rsidR="000009EC" w:rsidRDefault="000009EC">
      <w:pPr>
        <w:pStyle w:val="ConsPlusNormal"/>
        <w:spacing w:before="220"/>
        <w:ind w:firstLine="540"/>
        <w:jc w:val="both"/>
      </w:pPr>
      <w:r>
        <w:t>8. Соглашением устанавливаются следующие показатели результативности использования субсидии:</w:t>
      </w:r>
    </w:p>
    <w:p w:rsidR="000009EC" w:rsidRDefault="000009EC">
      <w:pPr>
        <w:pStyle w:val="ConsPlusNormal"/>
        <w:spacing w:before="220"/>
        <w:ind w:firstLine="540"/>
        <w:jc w:val="both"/>
      </w:pPr>
      <w:r>
        <w:t>- количество восстановленных воинских захоронений (единиц);</w:t>
      </w:r>
    </w:p>
    <w:p w:rsidR="000009EC" w:rsidRDefault="000009EC">
      <w:pPr>
        <w:pStyle w:val="ConsPlusNormal"/>
        <w:spacing w:before="220"/>
        <w:ind w:firstLine="540"/>
        <w:jc w:val="both"/>
      </w:pPr>
      <w:r>
        <w:t>- количество установленных мемориальных знаков (единиц);</w:t>
      </w:r>
    </w:p>
    <w:p w:rsidR="000009EC" w:rsidRDefault="000009EC">
      <w:pPr>
        <w:pStyle w:val="ConsPlusNormal"/>
        <w:spacing w:before="220"/>
        <w:ind w:firstLine="540"/>
        <w:jc w:val="both"/>
      </w:pPr>
      <w:r>
        <w:t>- количество имен погибших при защите Отечества, нанесенных на мемориальные сооружения воинских захоронений по месту захоронения (единиц).</w:t>
      </w:r>
    </w:p>
    <w:p w:rsidR="000009EC" w:rsidRDefault="000009EC">
      <w:pPr>
        <w:pStyle w:val="ConsPlusNormal"/>
        <w:spacing w:before="220"/>
        <w:ind w:firstLine="540"/>
        <w:jc w:val="both"/>
      </w:pPr>
      <w:r>
        <w:t>9. Оценка результативности предоставления субсидии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периода.</w:t>
      </w:r>
    </w:p>
    <w:p w:rsidR="000009EC" w:rsidRDefault="000009EC">
      <w:pPr>
        <w:pStyle w:val="ConsPlusNormal"/>
        <w:spacing w:before="220"/>
        <w:ind w:firstLine="540"/>
        <w:jc w:val="both"/>
      </w:pPr>
      <w:r>
        <w:lastRenderedPageBreak/>
        <w:t>10.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rsidR="000009EC" w:rsidRDefault="000009EC">
      <w:pPr>
        <w:pStyle w:val="ConsPlusNormal"/>
        <w:jc w:val="both"/>
      </w:pPr>
      <w:r>
        <w:t xml:space="preserve">(п. 10 в ред. </w:t>
      </w:r>
      <w:hyperlink r:id="rId199">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11.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rsidR="000009EC" w:rsidRDefault="000009EC">
      <w:pPr>
        <w:pStyle w:val="ConsPlusNormal"/>
        <w:spacing w:before="220"/>
        <w:ind w:firstLine="540"/>
        <w:jc w:val="both"/>
      </w:pPr>
      <w:r>
        <w:t>12. Субсидии носят целевой характер и не могут быть использованы на другие цели.</w:t>
      </w:r>
    </w:p>
    <w:p w:rsidR="000009EC" w:rsidRDefault="000009EC">
      <w:pPr>
        <w:pStyle w:val="ConsPlusNormal"/>
        <w:spacing w:before="220"/>
        <w:ind w:firstLine="540"/>
        <w:jc w:val="both"/>
      </w:pPr>
      <w:r>
        <w:t>13.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rsidR="000009EC" w:rsidRDefault="000009EC">
      <w:pPr>
        <w:pStyle w:val="ConsPlusNormal"/>
        <w:spacing w:before="220"/>
        <w:ind w:firstLine="540"/>
        <w:jc w:val="both"/>
      </w:pPr>
      <w:r>
        <w:t xml:space="preserve">14.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r:id="rId200">
        <w:r>
          <w:rPr>
            <w:color w:val="0000FF"/>
          </w:rPr>
          <w:t>пунктами 12</w:t>
        </w:r>
      </w:hyperlink>
      <w:r>
        <w:t xml:space="preserve">, </w:t>
      </w:r>
      <w:hyperlink r:id="rId201">
        <w:r>
          <w:rPr>
            <w:color w:val="0000FF"/>
          </w:rPr>
          <w:t>13</w:t>
        </w:r>
      </w:hyperlink>
      <w:r>
        <w:t xml:space="preserve">, </w:t>
      </w:r>
      <w:hyperlink r:id="rId202">
        <w:r>
          <w:rPr>
            <w:color w:val="0000FF"/>
          </w:rPr>
          <w:t>14</w:t>
        </w:r>
      </w:hyperlink>
      <w:r>
        <w:t xml:space="preserve"> и </w:t>
      </w:r>
      <w:hyperlink r:id="rId203">
        <w:r>
          <w:rPr>
            <w:color w:val="0000FF"/>
          </w:rPr>
          <w:t>16</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rsidR="000009EC" w:rsidRDefault="000009EC">
      <w:pPr>
        <w:pStyle w:val="ConsPlusNormal"/>
        <w:jc w:val="both"/>
      </w:pPr>
      <w:r>
        <w:t xml:space="preserve">(в ред. </w:t>
      </w:r>
      <w:hyperlink r:id="rId204">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15.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spacing w:before="220"/>
        <w:ind w:firstLine="540"/>
        <w:jc w:val="both"/>
      </w:pPr>
      <w:r>
        <w:t>16.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 xml:space="preserve">17.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w:t>
      </w:r>
      <w:r>
        <w:lastRenderedPageBreak/>
        <w:t>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9" w:name="P3842"/>
      <w:bookmarkEnd w:id="9"/>
      <w:r>
        <w:t>ПРАВИЛА</w:t>
      </w:r>
    </w:p>
    <w:p w:rsidR="000009EC" w:rsidRDefault="000009EC">
      <w:pPr>
        <w:pStyle w:val="ConsPlusTitle"/>
        <w:jc w:val="center"/>
      </w:pPr>
      <w:r>
        <w:t>ПРЕДОСТАВЛЕНИЯ ИЗ ОБЛАСТНОГО БЮДЖЕТА МЕСТНЫМ БЮДЖЕТАМ ИНЫХ</w:t>
      </w:r>
    </w:p>
    <w:p w:rsidR="000009EC" w:rsidRDefault="000009EC">
      <w:pPr>
        <w:pStyle w:val="ConsPlusTitle"/>
        <w:jc w:val="center"/>
      </w:pPr>
      <w:r>
        <w:t>МЕЖБЮДЖЕТНЫХ ТРАНСФЕРТОВ НА СОЗДАНИЕ МОДЕЛЬНЫХ МУНИЦИПАЛЬНЫХ</w:t>
      </w:r>
    </w:p>
    <w:p w:rsidR="000009EC" w:rsidRDefault="000009EC">
      <w:pPr>
        <w:pStyle w:val="ConsPlusTitle"/>
        <w:jc w:val="center"/>
      </w:pPr>
      <w:r>
        <w:t>БИБЛИОТЕК</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205">
              <w:r>
                <w:rPr>
                  <w:color w:val="0000FF"/>
                </w:rPr>
                <w:t>N 64-ПП</w:t>
              </w:r>
            </w:hyperlink>
            <w:r>
              <w:rPr>
                <w:color w:val="392C69"/>
              </w:rPr>
              <w:t xml:space="preserve">, от 05.07.2022 </w:t>
            </w:r>
            <w:hyperlink r:id="rId206">
              <w:r>
                <w:rPr>
                  <w:color w:val="0000FF"/>
                </w:rPr>
                <w:t>N 531-ПП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цели, условия и порядок предоставления иных межбюджетных трансфертов из областного бюджета на создание модельных муниципальных библиотек в муниципальных образованиях Мурманской области, в том числе в целях реализации национального проекта "Культура" (далее соответственно - иные межбюджетные трансферты, модельные библиотеки).</w:t>
      </w:r>
    </w:p>
    <w:p w:rsidR="000009EC" w:rsidRDefault="000009EC">
      <w:pPr>
        <w:pStyle w:val="ConsPlusNormal"/>
        <w:spacing w:before="220"/>
        <w:ind w:firstLine="540"/>
        <w:jc w:val="both"/>
      </w:pPr>
      <w:r>
        <w:t>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иных межбюджетных трансфертов на создание модельных муниципальных библиотек в целях реализации национального проекта "Культура" и предоставлению в Министерство культуры Российской Федерации отчетов о расходах, источником финансового обеспечения которых являются иные межбюджетные трансферты из федерального бюджета бюджету Мурманской области на создание модельных библиотек в субъектах Российской Федерации.</w:t>
      </w:r>
    </w:p>
    <w:p w:rsidR="000009EC" w:rsidRDefault="000009EC">
      <w:pPr>
        <w:pStyle w:val="ConsPlusNormal"/>
        <w:jc w:val="both"/>
      </w:pPr>
      <w:r>
        <w:t xml:space="preserve">(в ред. </w:t>
      </w:r>
      <w:hyperlink r:id="rId207">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r>
        <w:t>3. Иные межбюджетные трансферты предоставляются на софинансирование расходных обязательств муниципальных образований на создание модельных библиотек в муниципальных образованиях Мурманской области по результатам конкурсного отбора, организованного Министерством культуры Российской Федерации (далее - конкурсный отбор).</w:t>
      </w:r>
    </w:p>
    <w:p w:rsidR="000009EC" w:rsidRDefault="000009EC">
      <w:pPr>
        <w:pStyle w:val="ConsPlusNormal"/>
        <w:spacing w:before="220"/>
        <w:ind w:firstLine="540"/>
        <w:jc w:val="both"/>
      </w:pPr>
      <w:bookmarkStart w:id="10" w:name="P3854"/>
      <w:bookmarkEnd w:id="10"/>
      <w:r>
        <w:t>4. Целью предоставления иных межбюджетных трансфертов является создание модельных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0009EC" w:rsidRDefault="000009EC">
      <w:pPr>
        <w:pStyle w:val="ConsPlusNormal"/>
        <w:spacing w:before="220"/>
        <w:ind w:firstLine="540"/>
        <w:jc w:val="both"/>
      </w:pPr>
      <w:r>
        <w:t>5. Создание модельных библиотек включает в себя следующие мероприятия:</w:t>
      </w:r>
    </w:p>
    <w:p w:rsidR="000009EC" w:rsidRDefault="000009EC">
      <w:pPr>
        <w:pStyle w:val="ConsPlusNormal"/>
        <w:spacing w:before="220"/>
        <w:ind w:firstLine="540"/>
        <w:jc w:val="both"/>
      </w:pPr>
      <w:r>
        <w:t>-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0009EC" w:rsidRDefault="000009EC">
      <w:pPr>
        <w:pStyle w:val="ConsPlusNormal"/>
        <w:spacing w:before="220"/>
        <w:ind w:firstLine="540"/>
        <w:jc w:val="both"/>
      </w:pPr>
      <w:r>
        <w:t>-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0009EC" w:rsidRDefault="000009EC">
      <w:pPr>
        <w:pStyle w:val="ConsPlusNormal"/>
        <w:spacing w:before="220"/>
        <w:ind w:firstLine="540"/>
        <w:jc w:val="both"/>
      </w:pPr>
      <w:r>
        <w:lastRenderedPageBreak/>
        <w:t>- создание точек доступа к государственной информационной системе "Национальная электронная библиотека";</w:t>
      </w:r>
    </w:p>
    <w:p w:rsidR="000009EC" w:rsidRDefault="000009EC">
      <w:pPr>
        <w:pStyle w:val="ConsPlusNormal"/>
        <w:spacing w:before="220"/>
        <w:ind w:firstLine="540"/>
        <w:jc w:val="both"/>
      </w:pPr>
      <w:r>
        <w:t>- создание современного библиотечного пространства;</w:t>
      </w:r>
    </w:p>
    <w:p w:rsidR="000009EC" w:rsidRDefault="000009EC">
      <w:pPr>
        <w:pStyle w:val="ConsPlusNormal"/>
        <w:spacing w:before="220"/>
        <w:ind w:firstLine="540"/>
        <w:jc w:val="both"/>
      </w:pPr>
      <w:r>
        <w:t>- формирование и поддержка деятельности дискуссионных клубов, кружков и консультационных пунктов;</w:t>
      </w:r>
    </w:p>
    <w:p w:rsidR="000009EC" w:rsidRDefault="000009EC">
      <w:pPr>
        <w:pStyle w:val="ConsPlusNormal"/>
        <w:spacing w:before="220"/>
        <w:ind w:firstLine="540"/>
        <w:jc w:val="both"/>
      </w:pPr>
      <w:r>
        <w:t>- регулярное проведение культурно-просветительских, социально значимых и образовательных мероприятий для всех возрастных групп пользователей библиотеки и населения, обслуживаемых ею;</w:t>
      </w:r>
    </w:p>
    <w:p w:rsidR="000009EC" w:rsidRDefault="000009EC">
      <w:pPr>
        <w:pStyle w:val="ConsPlusNormal"/>
        <w:spacing w:before="220"/>
        <w:ind w:firstLine="540"/>
        <w:jc w:val="both"/>
      </w:pPr>
      <w:r>
        <w:t>- профессиональная переподготовка и повышение квалификации основного персонала муниципальной библиотеки.</w:t>
      </w:r>
    </w:p>
    <w:p w:rsidR="000009EC" w:rsidRDefault="000009EC">
      <w:pPr>
        <w:pStyle w:val="ConsPlusNormal"/>
        <w:spacing w:before="220"/>
        <w:ind w:firstLine="540"/>
        <w:jc w:val="both"/>
      </w:pPr>
      <w:bookmarkStart w:id="11" w:name="P3863"/>
      <w:bookmarkEnd w:id="11"/>
      <w:r>
        <w:t>6. Условиями предоставления иных межбюджетных трансфертов бюджетам муниципальных образований являются:</w:t>
      </w:r>
    </w:p>
    <w:p w:rsidR="000009EC" w:rsidRDefault="000009EC">
      <w:pPr>
        <w:pStyle w:val="ConsPlusNormal"/>
        <w:spacing w:before="220"/>
        <w:ind w:firstLine="540"/>
        <w:jc w:val="both"/>
      </w:pPr>
      <w:r>
        <w:t>- наличие муниципального нормативного правового акта об утверждении перечня мероприятий, в целях софинансирования которых предоставляется иной межбюджетный трансферт;</w:t>
      </w:r>
    </w:p>
    <w:p w:rsidR="000009EC" w:rsidRDefault="000009EC">
      <w:pPr>
        <w:pStyle w:val="ConsPlusNormal"/>
        <w:spacing w:before="220"/>
        <w:ind w:firstLine="540"/>
        <w:jc w:val="both"/>
      </w:pPr>
      <w:r>
        <w:t>- наличие в бюджете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иной межбюджетный трансферт;</w:t>
      </w:r>
    </w:p>
    <w:p w:rsidR="000009EC" w:rsidRDefault="000009EC">
      <w:pPr>
        <w:pStyle w:val="ConsPlusNormal"/>
        <w:spacing w:before="220"/>
        <w:ind w:firstLine="540"/>
        <w:jc w:val="both"/>
      </w:pPr>
      <w:r>
        <w:t>- наличие сметы расходов на реализацию мероприятий, финансирование которых планируется за счет средств иного межбюджетного трансферта (условие распространяется на случаи, когда иной межбюджетных трансферт предоставляется не за счет средств, предоставленных из федерального бюджета в виде иных межбюджетных трансфертов из федерального бюджета бюджету Мурманской области на создание модельных библиотек в субъектах Российской Федерации).</w:t>
      </w:r>
    </w:p>
    <w:p w:rsidR="000009EC" w:rsidRDefault="000009EC">
      <w:pPr>
        <w:pStyle w:val="ConsPlusNormal"/>
        <w:spacing w:before="220"/>
        <w:ind w:firstLine="540"/>
        <w:jc w:val="both"/>
      </w:pPr>
      <w:r>
        <w:t>Срок исполнения работ, услуг, поставки товаров в обязательном порядке предварительно согласовывается с Министерством.</w:t>
      </w:r>
    </w:p>
    <w:p w:rsidR="000009EC" w:rsidRDefault="000009EC">
      <w:pPr>
        <w:pStyle w:val="ConsPlusNormal"/>
        <w:jc w:val="both"/>
      </w:pPr>
      <w:r>
        <w:t xml:space="preserve">(в ред. </w:t>
      </w:r>
      <w:hyperlink r:id="rId208">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 xml:space="preserve">7. Иные межбюджетные трансферты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3854">
        <w:r>
          <w:rPr>
            <w:color w:val="0000FF"/>
          </w:rPr>
          <w:t>пункте 4</w:t>
        </w:r>
      </w:hyperlink>
      <w:r>
        <w:t xml:space="preserve"> настоящих Правил, на основании соглашений, заключенных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соглашение).</w:t>
      </w:r>
    </w:p>
    <w:p w:rsidR="000009EC" w:rsidRDefault="000009EC">
      <w:pPr>
        <w:pStyle w:val="ConsPlusNormal"/>
        <w:jc w:val="both"/>
      </w:pPr>
      <w:r>
        <w:t xml:space="preserve">(п. 7 в ред. </w:t>
      </w:r>
      <w:hyperlink r:id="rId209">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8. Оценка эффективности использования иных межбюджетных трансфертов осуществляется Министерством на основе такого результата предоставления иных межбюджетных трансфертов, как количество созданных модельных библиотек в муниципальном образовании Мурманской области.</w:t>
      </w:r>
    </w:p>
    <w:p w:rsidR="000009EC" w:rsidRDefault="000009EC">
      <w:pPr>
        <w:pStyle w:val="ConsPlusNormal"/>
        <w:spacing w:before="220"/>
        <w:ind w:firstLine="540"/>
        <w:jc w:val="both"/>
      </w:pPr>
      <w:r>
        <w:t xml:space="preserve">9. Оценка результативности предоставления иных межбюджетных трансфертов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w:t>
      </w:r>
      <w:r>
        <w:lastRenderedPageBreak/>
        <w:t>года.</w:t>
      </w:r>
    </w:p>
    <w:p w:rsidR="000009EC" w:rsidRDefault="000009EC">
      <w:pPr>
        <w:pStyle w:val="ConsPlusNormal"/>
        <w:spacing w:before="220"/>
        <w:ind w:firstLine="540"/>
        <w:jc w:val="both"/>
      </w:pPr>
      <w:r>
        <w:t>10. Итогами ежегодной реализации проектов по созданию модельных библиотек в муниципальных образованиях Мурманской области будут являться:</w:t>
      </w:r>
    </w:p>
    <w:p w:rsidR="000009EC" w:rsidRDefault="000009EC">
      <w:pPr>
        <w:pStyle w:val="ConsPlusNormal"/>
        <w:spacing w:before="220"/>
        <w:ind w:firstLine="540"/>
        <w:jc w:val="both"/>
      </w:pPr>
      <w:r>
        <w:t>а) за счет иных межбюджетных трансфертов:</w:t>
      </w:r>
    </w:p>
    <w:p w:rsidR="000009EC" w:rsidRDefault="000009EC">
      <w:pPr>
        <w:pStyle w:val="ConsPlusNormal"/>
        <w:spacing w:before="220"/>
        <w:ind w:firstLine="540"/>
        <w:jc w:val="both"/>
      </w:pPr>
      <w:r>
        <w:t>- пополнение фондов муниципальных библиотек новыми книжными периодическими изданиями;</w:t>
      </w:r>
    </w:p>
    <w:p w:rsidR="000009EC" w:rsidRDefault="000009EC">
      <w:pPr>
        <w:pStyle w:val="ConsPlusNormal"/>
        <w:spacing w:before="220"/>
        <w:ind w:firstLine="540"/>
        <w:jc w:val="both"/>
      </w:pPr>
      <w:r>
        <w:t>- проведение текущих ремонтных работ, необходимых для реализации проекта;</w:t>
      </w:r>
    </w:p>
    <w:p w:rsidR="000009EC" w:rsidRDefault="000009EC">
      <w:pPr>
        <w:pStyle w:val="ConsPlusNormal"/>
        <w:spacing w:before="220"/>
        <w:ind w:firstLine="540"/>
        <w:jc w:val="both"/>
      </w:pPr>
      <w:r>
        <w:t>- 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0009EC" w:rsidRDefault="000009EC">
      <w:pPr>
        <w:pStyle w:val="ConsPlusNormal"/>
        <w:spacing w:before="220"/>
        <w:ind w:firstLine="540"/>
        <w:jc w:val="both"/>
      </w:pPr>
      <w:r>
        <w:t>- 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0009EC" w:rsidRDefault="000009EC">
      <w:pPr>
        <w:pStyle w:val="ConsPlusNormal"/>
        <w:spacing w:before="220"/>
        <w:ind w:firstLine="540"/>
        <w:jc w:val="both"/>
      </w:pPr>
      <w:r>
        <w:t>- 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0009EC" w:rsidRDefault="000009EC">
      <w:pPr>
        <w:pStyle w:val="ConsPlusNormal"/>
        <w:spacing w:before="220"/>
        <w:ind w:firstLine="540"/>
        <w:jc w:val="both"/>
      </w:pPr>
      <w:r>
        <w:t>- 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0009EC" w:rsidRDefault="000009EC">
      <w:pPr>
        <w:pStyle w:val="ConsPlusNormal"/>
        <w:spacing w:before="220"/>
        <w:ind w:firstLine="540"/>
        <w:jc w:val="both"/>
      </w:pPr>
      <w:r>
        <w:t>- создание точки доступа к федеральной государственной информационной системе "Национальная электронная библиотека";</w:t>
      </w:r>
    </w:p>
    <w:p w:rsidR="000009EC" w:rsidRDefault="000009EC">
      <w:pPr>
        <w:pStyle w:val="ConsPlusNormal"/>
        <w:spacing w:before="220"/>
        <w:ind w:firstLine="540"/>
        <w:jc w:val="both"/>
      </w:pPr>
      <w:r>
        <w:t>- приобретение необходимого оборудования для обеспечения доступа к информационным ресурсам;</w:t>
      </w:r>
    </w:p>
    <w:p w:rsidR="000009EC" w:rsidRDefault="000009EC">
      <w:pPr>
        <w:pStyle w:val="ConsPlusNormal"/>
        <w:spacing w:before="220"/>
        <w:ind w:firstLine="540"/>
        <w:jc w:val="both"/>
      </w:pPr>
      <w:r>
        <w:t>- профессиональная переподготовка и повышение квалификации основного персонала муниципальной библиотеки;</w:t>
      </w:r>
    </w:p>
    <w:p w:rsidR="000009EC" w:rsidRDefault="000009EC">
      <w:pPr>
        <w:pStyle w:val="ConsPlusNormal"/>
        <w:spacing w:before="220"/>
        <w:ind w:firstLine="540"/>
        <w:jc w:val="both"/>
      </w:pPr>
      <w:r>
        <w:t>б) за счет средств местного бюджета:</w:t>
      </w:r>
    </w:p>
    <w:p w:rsidR="000009EC" w:rsidRDefault="000009EC">
      <w:pPr>
        <w:pStyle w:val="ConsPlusNormal"/>
        <w:spacing w:before="220"/>
        <w:ind w:firstLine="540"/>
        <w:jc w:val="both"/>
      </w:pPr>
      <w:r>
        <w:t>- обеспечение канала муниципальной библиотеки для высокоскоростного широкополосного доступа к сети "Интернет";</w:t>
      </w:r>
    </w:p>
    <w:p w:rsidR="000009EC" w:rsidRDefault="000009EC">
      <w:pPr>
        <w:pStyle w:val="ConsPlusNormal"/>
        <w:spacing w:before="220"/>
        <w:ind w:firstLine="540"/>
        <w:jc w:val="both"/>
      </w:pPr>
      <w:r>
        <w:t>- проведение капитального ремонта или реконструкции зданий и (или) помещений муниципальной библиотеки.</w:t>
      </w:r>
    </w:p>
    <w:p w:rsidR="000009EC" w:rsidRDefault="000009EC">
      <w:pPr>
        <w:pStyle w:val="ConsPlusNormal"/>
        <w:spacing w:before="220"/>
        <w:ind w:firstLine="540"/>
        <w:jc w:val="both"/>
      </w:pPr>
      <w:r>
        <w:t>11. Определение муниципальных образований Мурманской области как получателей иных межбюджетных трансфертов на создание модельных библиотек и размеров иных межбюджетных трансфертов осуществляется в следующем порядке.</w:t>
      </w:r>
    </w:p>
    <w:p w:rsidR="000009EC" w:rsidRDefault="000009EC">
      <w:pPr>
        <w:pStyle w:val="ConsPlusNormal"/>
        <w:spacing w:before="220"/>
        <w:ind w:firstLine="540"/>
        <w:jc w:val="both"/>
      </w:pPr>
      <w:r>
        <w:t>11.1. В случае предоставления иных межбюджетных трансфертов за счет средств, предоставленных из федерального бюджета в виде иных межбюджетных трансфертов из федерального бюджета бюджету Мурманской области на создание модельных библиотек в субъектах Российской Федерации муниципальные образования - получатели иных межбюджетных трансфертов определяются на основании решения Министерства культуры Российской Федерации по результатам конкурсного отбора и в соответствии с соглашением между Правительством Мурманской области и Министерством культуры Российской Федерации о предоставлении из федерального бюджета бюджету Мурманской области иных межбюджетных трансфертов на создание модельных библиотек.</w:t>
      </w:r>
    </w:p>
    <w:p w:rsidR="000009EC" w:rsidRDefault="000009EC">
      <w:pPr>
        <w:pStyle w:val="ConsPlusNormal"/>
        <w:spacing w:before="220"/>
        <w:ind w:firstLine="540"/>
        <w:jc w:val="both"/>
      </w:pPr>
      <w:r>
        <w:lastRenderedPageBreak/>
        <w:t>Победителям конкурсного отбора в соответствии с поданными заявками предоставляются иные межбюджетные трансферты в размере:</w:t>
      </w:r>
    </w:p>
    <w:p w:rsidR="000009EC" w:rsidRDefault="000009EC">
      <w:pPr>
        <w:pStyle w:val="ConsPlusNormal"/>
        <w:spacing w:before="220"/>
        <w:ind w:firstLine="540"/>
        <w:jc w:val="both"/>
      </w:pPr>
      <w:r>
        <w:t>5,0 млн. рублей - для муниципальных библиотек;</w:t>
      </w:r>
    </w:p>
    <w:p w:rsidR="000009EC" w:rsidRDefault="000009EC">
      <w:pPr>
        <w:pStyle w:val="ConsPlusNormal"/>
        <w:spacing w:before="220"/>
        <w:ind w:firstLine="540"/>
        <w:jc w:val="both"/>
      </w:pPr>
      <w:r>
        <w:t>10,0 млн. рублей - для муниципальных библиотек, имеющих статус центральной районной библиотеки или центральной городской библиотеки.</w:t>
      </w:r>
    </w:p>
    <w:p w:rsidR="000009EC" w:rsidRDefault="000009EC">
      <w:pPr>
        <w:pStyle w:val="ConsPlusNormal"/>
        <w:spacing w:before="220"/>
        <w:ind w:firstLine="540"/>
        <w:jc w:val="both"/>
      </w:pPr>
      <w:r>
        <w:t>11.2. В случае предоставления иных межбюджетных трансфертов за счет средств областного бюджета муниципальные образования - получатели иных межбюджетных трансфертов определяются приказом Министерства культуры Мурманской области по результатам конкурсного отбора, проведенного Министерством культуры Российской Федерации, на основании рейтинга заявок муниципальных образований (от наибольшего числа набранных баллов к наименьшему, с учетом минимального количества баллов, установленного Министерством культуры Мурманской области) из числа муниципальных образований, не вошедших в число победителей в соответствии с решением Министерства культуры Российской Федерации.</w:t>
      </w:r>
    </w:p>
    <w:p w:rsidR="000009EC" w:rsidRDefault="000009EC">
      <w:pPr>
        <w:pStyle w:val="ConsPlusNormal"/>
        <w:spacing w:before="220"/>
        <w:ind w:firstLine="540"/>
        <w:jc w:val="both"/>
      </w:pPr>
      <w:r>
        <w:t>Размер иного межбюджетного трансферта определяется на основании сметы расходов, предоставленной муниципальным образованием, но не может превышать:</w:t>
      </w:r>
    </w:p>
    <w:p w:rsidR="000009EC" w:rsidRDefault="000009EC">
      <w:pPr>
        <w:pStyle w:val="ConsPlusNormal"/>
        <w:spacing w:before="220"/>
        <w:ind w:firstLine="540"/>
        <w:jc w:val="both"/>
      </w:pPr>
      <w:r>
        <w:t>5,0 млн. рублей - для муниципальных библиотек;</w:t>
      </w:r>
    </w:p>
    <w:p w:rsidR="000009EC" w:rsidRDefault="000009EC">
      <w:pPr>
        <w:pStyle w:val="ConsPlusNormal"/>
        <w:spacing w:before="220"/>
        <w:ind w:firstLine="540"/>
        <w:jc w:val="both"/>
      </w:pPr>
      <w:r>
        <w:t>10,0 млн. рублей - для муниципальных библиотек, имеющих статус центральной районной библиотеки или центральной городской библиотеки.</w:t>
      </w:r>
    </w:p>
    <w:p w:rsidR="000009EC" w:rsidRDefault="000009EC">
      <w:pPr>
        <w:pStyle w:val="ConsPlusNormal"/>
        <w:spacing w:before="220"/>
        <w:ind w:firstLine="540"/>
        <w:jc w:val="both"/>
      </w:pPr>
      <w:r>
        <w:t>12.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rsidR="000009EC" w:rsidRDefault="000009EC">
      <w:pPr>
        <w:pStyle w:val="ConsPlusNormal"/>
        <w:jc w:val="both"/>
      </w:pPr>
      <w:r>
        <w:t xml:space="preserve">(в ред. </w:t>
      </w:r>
      <w:hyperlink r:id="rId210">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иных межбюджетных трансфертов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rsidR="000009EC" w:rsidRDefault="000009EC">
      <w:pPr>
        <w:pStyle w:val="ConsPlusNormal"/>
        <w:spacing w:before="220"/>
        <w:ind w:firstLine="540"/>
        <w:jc w:val="both"/>
      </w:pPr>
      <w:r>
        <w:t>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rsidR="000009EC" w:rsidRDefault="000009EC">
      <w:pPr>
        <w:pStyle w:val="ConsPlusNormal"/>
        <w:spacing w:before="220"/>
        <w:ind w:firstLine="540"/>
        <w:jc w:val="both"/>
      </w:pPr>
      <w:r>
        <w:t>14. Органы местного самоуправления муниципального образования предоставляют в Министерство ежеквартально, не позднее 8-го числа месяца, следующего за отчетным кварталом, отчет об осуществлении расходов местного бюджета муниципального образования, в целях софинансирования которых предоставляются иные межбюджетные трансферты.</w:t>
      </w:r>
    </w:p>
    <w:p w:rsidR="000009EC" w:rsidRDefault="000009EC">
      <w:pPr>
        <w:pStyle w:val="ConsPlusNormal"/>
        <w:spacing w:before="220"/>
        <w:ind w:firstLine="540"/>
        <w:jc w:val="both"/>
      </w:pPr>
      <w:r>
        <w:t>Отчетность представляется в электронном виде и на бумажном носителе.</w:t>
      </w:r>
    </w:p>
    <w:p w:rsidR="000009EC" w:rsidRDefault="000009EC">
      <w:pPr>
        <w:pStyle w:val="ConsPlusNormal"/>
        <w:spacing w:before="220"/>
        <w:ind w:firstLine="540"/>
        <w:jc w:val="both"/>
      </w:pPr>
      <w:r>
        <w:t>15.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rsidR="000009EC" w:rsidRDefault="000009EC">
      <w:pPr>
        <w:pStyle w:val="ConsPlusNormal"/>
        <w:spacing w:before="220"/>
        <w:ind w:firstLine="540"/>
        <w:jc w:val="both"/>
      </w:pPr>
      <w:r>
        <w:lastRenderedPageBreak/>
        <w:t xml:space="preserve">16. В случае несоблюдения муниципальным образованием условий предоставления иного межбюджетного трансферта, установленных в </w:t>
      </w:r>
      <w:hyperlink w:anchor="P3863">
        <w:r>
          <w:rPr>
            <w:color w:val="0000FF"/>
          </w:rPr>
          <w:t>пункте 6</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17. В случае если муниципальным образованием по состоянию на 25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местного бюджета муниципального образования в областной бюджет (V</w:t>
      </w:r>
      <w:r>
        <w:rPr>
          <w:vertAlign w:val="subscript"/>
        </w:rPr>
        <w:t>возврата</w:t>
      </w:r>
      <w:r>
        <w:t>), определяется по формуле:</w:t>
      </w:r>
    </w:p>
    <w:p w:rsidR="000009EC" w:rsidRDefault="000009EC">
      <w:pPr>
        <w:pStyle w:val="ConsPlusNormal"/>
        <w:jc w:val="both"/>
      </w:pPr>
    </w:p>
    <w:p w:rsidR="000009EC" w:rsidRDefault="000009EC">
      <w:pPr>
        <w:pStyle w:val="ConsPlusNormal"/>
        <w:jc w:val="center"/>
      </w:pPr>
      <w:r>
        <w:t>V</w:t>
      </w:r>
      <w:r>
        <w:rPr>
          <w:vertAlign w:val="subscript"/>
        </w:rPr>
        <w:t>возврата</w:t>
      </w:r>
      <w:r>
        <w:t xml:space="preserve"> = V</w:t>
      </w:r>
      <w:r>
        <w:rPr>
          <w:vertAlign w:val="subscript"/>
        </w:rPr>
        <w:t>т</w:t>
      </w:r>
      <w:r>
        <w:t xml:space="preserve"> x (1 - T / S) x 0,1,</w:t>
      </w:r>
    </w:p>
    <w:p w:rsidR="000009EC" w:rsidRDefault="000009EC">
      <w:pPr>
        <w:pStyle w:val="ConsPlusNormal"/>
        <w:jc w:val="both"/>
      </w:pPr>
    </w:p>
    <w:p w:rsidR="000009EC" w:rsidRDefault="000009EC">
      <w:pPr>
        <w:pStyle w:val="ConsPlusNormal"/>
        <w:ind w:firstLine="540"/>
        <w:jc w:val="both"/>
      </w:pPr>
      <w:r>
        <w:t>где:</w:t>
      </w:r>
    </w:p>
    <w:p w:rsidR="000009EC" w:rsidRDefault="000009EC">
      <w:pPr>
        <w:pStyle w:val="ConsPlusNormal"/>
        <w:spacing w:before="220"/>
        <w:ind w:firstLine="540"/>
        <w:jc w:val="both"/>
      </w:pPr>
      <w:r>
        <w:t>V</w:t>
      </w:r>
      <w:r>
        <w:rPr>
          <w:vertAlign w:val="subscript"/>
        </w:rPr>
        <w:t>т</w:t>
      </w:r>
      <w:r>
        <w:t xml:space="preserve"> - размер иного межбюджетного трансферта, предоставленного бюджету муниципального образования;</w:t>
      </w:r>
    </w:p>
    <w:p w:rsidR="000009EC" w:rsidRDefault="000009EC">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0009EC" w:rsidRDefault="000009EC">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0009EC" w:rsidRDefault="000009EC">
      <w:pPr>
        <w:pStyle w:val="ConsPlusNormal"/>
        <w:spacing w:before="220"/>
        <w:ind w:firstLine="540"/>
        <w:jc w:val="both"/>
      </w:pPr>
      <w:r>
        <w:t>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spacing w:before="220"/>
        <w:ind w:firstLine="540"/>
        <w:jc w:val="both"/>
      </w:pPr>
      <w:r>
        <w:t>18. Не использованные на 1 января текущего финансового года иные межбюджетные трансферты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иных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211">
              <w:r>
                <w:rPr>
                  <w:color w:val="0000FF"/>
                </w:rPr>
                <w:t>постановлением</w:t>
              </w:r>
            </w:hyperlink>
            <w:r>
              <w:rPr>
                <w:color w:val="392C69"/>
              </w:rPr>
              <w:t xml:space="preserve"> Правительства Мурманской области от 17.01.2023 N 19-ПП в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w:t>
            </w:r>
            <w:hyperlink r:id="rId212">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jc w:val="right"/>
        <w:outlineLvl w:val="1"/>
      </w:pPr>
      <w:r>
        <w:t>Приложение N 4</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12" w:name="P3925"/>
      <w:bookmarkEnd w:id="12"/>
      <w:r>
        <w:t>ПРАВИЛА</w:t>
      </w:r>
    </w:p>
    <w:p w:rsidR="000009EC" w:rsidRDefault="000009EC">
      <w:pPr>
        <w:pStyle w:val="ConsPlusTitle"/>
        <w:jc w:val="center"/>
      </w:pPr>
      <w:r>
        <w:t>ПРЕДОСТАВЛЕНИЯ И РАСПРЕДЕЛЕНИЯ СУБСИДИЙ ИЗ ОБЛАСТНОГО</w:t>
      </w:r>
    </w:p>
    <w:p w:rsidR="000009EC" w:rsidRDefault="000009EC">
      <w:pPr>
        <w:pStyle w:val="ConsPlusTitle"/>
        <w:jc w:val="center"/>
      </w:pPr>
      <w:r>
        <w:t>БЮДЖЕТА МЕСТНЫМ БЮДЖЕТАМ НА ПРОВЕДЕНИЕ РЕМОНТНЫХ РАБОТ</w:t>
      </w:r>
    </w:p>
    <w:p w:rsidR="000009EC" w:rsidRDefault="000009EC">
      <w:pPr>
        <w:pStyle w:val="ConsPlusTitle"/>
        <w:jc w:val="center"/>
      </w:pPr>
      <w:r>
        <w:t>И УКРЕПЛЕНИЕ МАТЕРИАЛЬНО-ТЕХНИЧЕСКОЙ БАЗЫ МУНИЦИПАЛЬНЫХ</w:t>
      </w:r>
    </w:p>
    <w:p w:rsidR="000009EC" w:rsidRDefault="000009EC">
      <w:pPr>
        <w:pStyle w:val="ConsPlusTitle"/>
        <w:jc w:val="center"/>
      </w:pPr>
      <w:r>
        <w:t>УЧРЕЖДЕНИЙ КУЛЬТУРЫ, ОБРАЗОВАНИЯ В СФЕРЕ КУЛЬТУРЫ</w:t>
      </w:r>
    </w:p>
    <w:p w:rsidR="000009EC" w:rsidRDefault="000009EC">
      <w:pPr>
        <w:pStyle w:val="ConsPlusTitle"/>
        <w:jc w:val="center"/>
      </w:pPr>
      <w:r>
        <w:t>И ИСКУССТВА И АРХИВОВ</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213">
              <w:r>
                <w:rPr>
                  <w:color w:val="0000FF"/>
                </w:rPr>
                <w:t>N 64-ПП</w:t>
              </w:r>
            </w:hyperlink>
            <w:r>
              <w:rPr>
                <w:color w:val="392C69"/>
              </w:rPr>
              <w:t xml:space="preserve">, от 08.04.2021 </w:t>
            </w:r>
            <w:hyperlink r:id="rId214">
              <w:r>
                <w:rPr>
                  <w:color w:val="0000FF"/>
                </w:rPr>
                <w:t>N 190-ПП</w:t>
              </w:r>
            </w:hyperlink>
            <w:r>
              <w:rPr>
                <w:color w:val="392C69"/>
              </w:rPr>
              <w:t xml:space="preserve">, от 28.05.2021 </w:t>
            </w:r>
            <w:hyperlink r:id="rId215">
              <w:r>
                <w:rPr>
                  <w:color w:val="0000FF"/>
                </w:rPr>
                <w:t>N 313-ПП</w:t>
              </w:r>
            </w:hyperlink>
            <w:r>
              <w:rPr>
                <w:color w:val="392C69"/>
              </w:rPr>
              <w:t>,</w:t>
            </w:r>
          </w:p>
          <w:p w:rsidR="000009EC" w:rsidRDefault="000009EC">
            <w:pPr>
              <w:pStyle w:val="ConsPlusNormal"/>
              <w:jc w:val="center"/>
            </w:pPr>
            <w:r>
              <w:rPr>
                <w:color w:val="392C69"/>
              </w:rPr>
              <w:t xml:space="preserve">от 02.09.2021 </w:t>
            </w:r>
            <w:hyperlink r:id="rId216">
              <w:r>
                <w:rPr>
                  <w:color w:val="0000FF"/>
                </w:rPr>
                <w:t>N 627-ПП</w:t>
              </w:r>
            </w:hyperlink>
            <w:r>
              <w:rPr>
                <w:color w:val="392C69"/>
              </w:rPr>
              <w:t xml:space="preserve">, от 21.12.2021 </w:t>
            </w:r>
            <w:hyperlink r:id="rId217">
              <w:r>
                <w:rPr>
                  <w:color w:val="0000FF"/>
                </w:rPr>
                <w:t>N 972-ПП</w:t>
              </w:r>
            </w:hyperlink>
            <w:r>
              <w:rPr>
                <w:color w:val="392C69"/>
              </w:rPr>
              <w:t xml:space="preserve">, от 17.02.2022 </w:t>
            </w:r>
            <w:hyperlink r:id="rId218">
              <w:r>
                <w:rPr>
                  <w:color w:val="0000FF"/>
                </w:rPr>
                <w:t>N 98-ПП</w:t>
              </w:r>
            </w:hyperlink>
            <w:r>
              <w:rPr>
                <w:color w:val="392C69"/>
              </w:rPr>
              <w:t>,</w:t>
            </w:r>
          </w:p>
          <w:p w:rsidR="000009EC" w:rsidRDefault="000009EC">
            <w:pPr>
              <w:pStyle w:val="ConsPlusNormal"/>
              <w:jc w:val="center"/>
            </w:pPr>
            <w:r>
              <w:rPr>
                <w:color w:val="392C69"/>
              </w:rPr>
              <w:t xml:space="preserve">от 05.07.2022 </w:t>
            </w:r>
            <w:hyperlink r:id="rId219">
              <w:r>
                <w:rPr>
                  <w:color w:val="0000FF"/>
                </w:rPr>
                <w:t>N 531-ПП</w:t>
              </w:r>
            </w:hyperlink>
            <w:r>
              <w:rPr>
                <w:color w:val="392C69"/>
              </w:rPr>
              <w:t xml:space="preserve">, от 17.01.2023 </w:t>
            </w:r>
            <w:hyperlink r:id="rId220">
              <w:r>
                <w:rPr>
                  <w:color w:val="0000FF"/>
                </w:rPr>
                <w:t>N 19-ПП</w:t>
              </w:r>
            </w:hyperlink>
            <w:r>
              <w:rPr>
                <w:color w:val="392C69"/>
              </w:rPr>
              <w:t xml:space="preserve">, от 15.05.2023 </w:t>
            </w:r>
            <w:hyperlink r:id="rId221">
              <w:r>
                <w:rPr>
                  <w:color w:val="0000FF"/>
                </w:rPr>
                <w:t>N 363-ПП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порядок, цели и условия предоставления и распределения субсидии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по следующим направлениям:</w:t>
      </w:r>
    </w:p>
    <w:p w:rsidR="000009EC" w:rsidRDefault="000009EC">
      <w:pPr>
        <w:pStyle w:val="ConsPlusNormal"/>
        <w:spacing w:before="220"/>
        <w:ind w:firstLine="540"/>
        <w:jc w:val="both"/>
      </w:pPr>
      <w:r>
        <w:t>- музеи и (или) архивы;</w:t>
      </w:r>
    </w:p>
    <w:p w:rsidR="000009EC" w:rsidRDefault="000009EC">
      <w:pPr>
        <w:pStyle w:val="ConsPlusNormal"/>
        <w:spacing w:before="220"/>
        <w:ind w:firstLine="540"/>
        <w:jc w:val="both"/>
      </w:pPr>
      <w:r>
        <w:t>- библиотеки;</w:t>
      </w:r>
    </w:p>
    <w:p w:rsidR="000009EC" w:rsidRDefault="000009EC">
      <w:pPr>
        <w:pStyle w:val="ConsPlusNormal"/>
        <w:spacing w:before="220"/>
        <w:ind w:firstLine="540"/>
        <w:jc w:val="both"/>
      </w:pPr>
      <w:r>
        <w:t>- культурно-досуговые учреждения и образовательные учреждения в сфере культуры и искусства.</w:t>
      </w:r>
    </w:p>
    <w:p w:rsidR="000009EC" w:rsidRDefault="000009EC">
      <w:pPr>
        <w:pStyle w:val="ConsPlusNormal"/>
        <w:spacing w:before="220"/>
        <w:ind w:firstLine="540"/>
        <w:jc w:val="both"/>
      </w:pPr>
      <w:bookmarkStart w:id="13" w:name="P3941"/>
      <w:bookmarkEnd w:id="13"/>
      <w:r>
        <w:t>2. Субсидии предоставляются:</w:t>
      </w:r>
    </w:p>
    <w:p w:rsidR="000009EC" w:rsidRDefault="000009EC">
      <w:pPr>
        <w:pStyle w:val="ConsPlusNormal"/>
        <w:spacing w:before="220"/>
        <w:ind w:firstLine="540"/>
        <w:jc w:val="both"/>
      </w:pPr>
      <w:bookmarkStart w:id="14" w:name="P3942"/>
      <w:bookmarkEnd w:id="14"/>
      <w:r>
        <w:t>2.1. Министерством культуры Мурманской области (далее - Минкультуры,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ремонтных работ (в том числе по разработке проектно-сметной документации) и укреплению материально-технической базы учреждений культуры, образования в сфере культуры и искусства и архивов;</w:t>
      </w:r>
    </w:p>
    <w:p w:rsidR="000009EC" w:rsidRDefault="000009EC">
      <w:pPr>
        <w:pStyle w:val="ConsPlusNormal"/>
        <w:spacing w:before="220"/>
        <w:ind w:firstLine="540"/>
        <w:jc w:val="both"/>
      </w:pPr>
      <w:bookmarkStart w:id="15" w:name="P3943"/>
      <w:bookmarkEnd w:id="15"/>
      <w:r>
        <w:t>2.2. Министерством строительства Мурманской области (далее - Минстрой,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капитальных и текущих ремонтов муниципальных учреждений культуры, образования в сфере культуры и искусства и архивов.</w:t>
      </w:r>
    </w:p>
    <w:p w:rsidR="000009EC" w:rsidRDefault="000009EC">
      <w:pPr>
        <w:pStyle w:val="ConsPlusNormal"/>
        <w:spacing w:before="220"/>
        <w:ind w:firstLine="540"/>
        <w:jc w:val="both"/>
      </w:pPr>
      <w:bookmarkStart w:id="16" w:name="P3944"/>
      <w:bookmarkEnd w:id="16"/>
      <w:r>
        <w:t xml:space="preserve">3. Субсидии предоставляются по итогам рассмотрения заявок, поступивших в адрес Минкультуры от органов местного самоуправления муниципальных образований, в том числе </w:t>
      </w:r>
      <w:r>
        <w:lastRenderedPageBreak/>
        <w:t xml:space="preserve">содержащих сведения, указанные в </w:t>
      </w:r>
      <w:hyperlink w:anchor="P3946">
        <w:r>
          <w:rPr>
            <w:color w:val="0000FF"/>
          </w:rPr>
          <w:t>пункте 4</w:t>
        </w:r>
      </w:hyperlink>
      <w:r>
        <w:t xml:space="preserve"> настоящих Правил. Основанием для отказа в предоставлении субсидии является отсутствие документов, подтверждающих соблюдение критериев и условий предоставления субсидии.</w:t>
      </w:r>
    </w:p>
    <w:p w:rsidR="000009EC" w:rsidRDefault="000009EC">
      <w:pPr>
        <w:pStyle w:val="ConsPlusNormal"/>
        <w:jc w:val="both"/>
      </w:pPr>
      <w:r>
        <w:t xml:space="preserve">(в ред. </w:t>
      </w:r>
      <w:hyperlink r:id="rId222">
        <w:r>
          <w:rPr>
            <w:color w:val="0000FF"/>
          </w:rPr>
          <w:t>постановления</w:t>
        </w:r>
      </w:hyperlink>
      <w:r>
        <w:t xml:space="preserve"> Правительства Мурманской области от 21.12.2021 N 972-ПП)</w:t>
      </w:r>
    </w:p>
    <w:p w:rsidR="000009EC" w:rsidRDefault="000009EC">
      <w:pPr>
        <w:pStyle w:val="ConsPlusNormal"/>
        <w:spacing w:before="220"/>
        <w:ind w:firstLine="540"/>
        <w:jc w:val="both"/>
      </w:pPr>
      <w:bookmarkStart w:id="17" w:name="P3946"/>
      <w:bookmarkEnd w:id="17"/>
      <w:r>
        <w:t>4. Критериями отбора получателей субсидии (за исключением средств, выделяемых за счет средств резервного фонда Правительства Мурманской области) являются:</w:t>
      </w:r>
    </w:p>
    <w:p w:rsidR="000009EC" w:rsidRDefault="000009EC">
      <w:pPr>
        <w:pStyle w:val="ConsPlusNormal"/>
        <w:jc w:val="both"/>
      </w:pPr>
      <w:r>
        <w:t xml:space="preserve">(в ред. </w:t>
      </w:r>
      <w:hyperlink r:id="rId223">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1) наличие в муниципальном образовании действующих муниципальных программ, содержащих мероприятия, аналогичные мероприятиям государственной программы Мурманской области "Культура";</w:t>
      </w:r>
    </w:p>
    <w:p w:rsidR="000009EC" w:rsidRDefault="000009EC">
      <w:pPr>
        <w:pStyle w:val="ConsPlusNormal"/>
        <w:spacing w:before="220"/>
        <w:ind w:firstLine="540"/>
        <w:jc w:val="both"/>
      </w:pPr>
      <w:r>
        <w:t>2) наличие мероприятий в комплексных программах, планах мероприятий и иных документах, содержащих данные мероприятия, утвержденных Правительством Российской Федерации, или Правительством Мурманской области, или Губернатором Мурманской области;</w:t>
      </w:r>
    </w:p>
    <w:p w:rsidR="000009EC" w:rsidRDefault="000009EC">
      <w:pPr>
        <w:pStyle w:val="ConsPlusNormal"/>
        <w:spacing w:before="220"/>
        <w:ind w:firstLine="540"/>
        <w:jc w:val="both"/>
      </w:pPr>
      <w:r>
        <w:t xml:space="preserve">3) в случае если в соответствии с заявкой планируется мероприятие по капитальному или текущему ремонту объектов учреждений культуры, образования в сфере культуры и искусства и архивов дополнительным критерием является приоритетность проведения данных мероприятий. Приоритетность проведения мероприятий определяется на основании сведений, представляемых органами местного самоуправления при подаче заявок, указанных в </w:t>
      </w:r>
      <w:hyperlink w:anchor="P3944">
        <w:r>
          <w:rPr>
            <w:color w:val="0000FF"/>
          </w:rPr>
          <w:t>пункте 3</w:t>
        </w:r>
      </w:hyperlink>
      <w:r>
        <w:t xml:space="preserve"> настоящих Правил, и содержащих информацию о:</w:t>
      </w:r>
    </w:p>
    <w:p w:rsidR="000009EC" w:rsidRDefault="000009EC">
      <w:pPr>
        <w:pStyle w:val="ConsPlusNormal"/>
        <w:spacing w:before="220"/>
        <w:ind w:firstLine="540"/>
        <w:jc w:val="both"/>
      </w:pPr>
      <w:r>
        <w:t>- количестве учреждений соответствующей функциональной принадлежности;</w:t>
      </w:r>
    </w:p>
    <w:p w:rsidR="000009EC" w:rsidRDefault="000009EC">
      <w:pPr>
        <w:pStyle w:val="ConsPlusNormal"/>
        <w:spacing w:before="220"/>
        <w:ind w:firstLine="540"/>
        <w:jc w:val="both"/>
      </w:pPr>
      <w:r>
        <w:t>- численности потребителей услуг, оказываемых данными учреждениями;</w:t>
      </w:r>
    </w:p>
    <w:p w:rsidR="000009EC" w:rsidRDefault="000009EC">
      <w:pPr>
        <w:pStyle w:val="ConsPlusNormal"/>
        <w:spacing w:before="220"/>
        <w:ind w:firstLine="540"/>
        <w:jc w:val="both"/>
      </w:pPr>
      <w:r>
        <w:t>- степени износа зданий и сооружений;</w:t>
      </w:r>
    </w:p>
    <w:p w:rsidR="000009EC" w:rsidRDefault="000009EC">
      <w:pPr>
        <w:pStyle w:val="ConsPlusNormal"/>
        <w:spacing w:before="220"/>
        <w:ind w:firstLine="540"/>
        <w:jc w:val="both"/>
      </w:pPr>
      <w:r>
        <w:t>- потребности в ремонте;</w:t>
      </w:r>
    </w:p>
    <w:p w:rsidR="000009EC" w:rsidRDefault="000009EC">
      <w:pPr>
        <w:pStyle w:val="ConsPlusNormal"/>
        <w:spacing w:before="220"/>
        <w:ind w:firstLine="540"/>
        <w:jc w:val="both"/>
      </w:pPr>
      <w:r>
        <w:t>- наличии сметной документации на проведение работ.</w:t>
      </w:r>
    </w:p>
    <w:p w:rsidR="000009EC" w:rsidRDefault="000009EC">
      <w:pPr>
        <w:pStyle w:val="ConsPlusNormal"/>
        <w:spacing w:before="220"/>
        <w:ind w:firstLine="540"/>
        <w:jc w:val="both"/>
      </w:pPr>
      <w:r>
        <w:t>Заявки ранжируются путем проставления балльной оценки численных характеристик по вышеназванным критериям. Максимальное значение оценки (баллов) - 100:</w:t>
      </w:r>
    </w:p>
    <w:p w:rsidR="000009EC" w:rsidRDefault="000009EC">
      <w:pPr>
        <w:pStyle w:val="ConsPlusNormal"/>
        <w:spacing w:before="220"/>
        <w:ind w:firstLine="540"/>
        <w:jc w:val="both"/>
      </w:pPr>
      <w:r>
        <w:t>- наличие в муниципальном образовании действующих муниципальных программ, содержащих мероприятия, аналогичные мероприятиям государственной программы Мурманской области "Культура", - 10 баллов;</w:t>
      </w:r>
    </w:p>
    <w:p w:rsidR="000009EC" w:rsidRDefault="000009EC">
      <w:pPr>
        <w:pStyle w:val="ConsPlusNormal"/>
        <w:spacing w:before="220"/>
        <w:ind w:firstLine="540"/>
        <w:jc w:val="both"/>
      </w:pPr>
      <w:r>
        <w:t>- наличие соответствующих мероприятий в комплексных программах, планах мероприятий иных документах, содержащих данные мероприятия, утвержденных Правительством Российской Федерации, или Правительством Мурманской области, или Губернатором Мурманской области, - 10 баллов;</w:t>
      </w:r>
    </w:p>
    <w:p w:rsidR="000009EC" w:rsidRDefault="000009EC">
      <w:pPr>
        <w:pStyle w:val="ConsPlusNormal"/>
        <w:spacing w:before="220"/>
        <w:ind w:firstLine="540"/>
        <w:jc w:val="both"/>
      </w:pPr>
      <w:r>
        <w:t>- количество учреждений соответствующей функциональной принадлежности - 1 учреждение - 10 баллов, более 1 учреждения - 5 баллов;</w:t>
      </w:r>
    </w:p>
    <w:p w:rsidR="000009EC" w:rsidRDefault="000009EC">
      <w:pPr>
        <w:pStyle w:val="ConsPlusNormal"/>
        <w:jc w:val="both"/>
      </w:pPr>
      <w:r>
        <w:t xml:space="preserve">(в ред. </w:t>
      </w:r>
      <w:hyperlink r:id="rId224">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 численность потребителей услуг, оказываемых данными учреждениями, - до 10 тыс. потребителей - 5 баллов, от 10 тыс. до 30 тыс. потребителей услуг - 10 баллов, свыше 30 тыс. потребителей - 15 баллов;</w:t>
      </w:r>
    </w:p>
    <w:p w:rsidR="000009EC" w:rsidRDefault="000009EC">
      <w:pPr>
        <w:pStyle w:val="ConsPlusNormal"/>
        <w:spacing w:before="220"/>
        <w:ind w:firstLine="540"/>
        <w:jc w:val="both"/>
      </w:pPr>
      <w:r>
        <w:t>- степень износа зданий и сооружений - до 50 % износа - 15 баллов, свыше 50 % износа - 20 баллов;</w:t>
      </w:r>
    </w:p>
    <w:p w:rsidR="000009EC" w:rsidRDefault="000009EC">
      <w:pPr>
        <w:pStyle w:val="ConsPlusNormal"/>
        <w:spacing w:before="220"/>
        <w:ind w:firstLine="540"/>
        <w:jc w:val="both"/>
      </w:pPr>
      <w:r>
        <w:lastRenderedPageBreak/>
        <w:t>- потребность в ремонте - 15 баллов;</w:t>
      </w:r>
    </w:p>
    <w:p w:rsidR="000009EC" w:rsidRDefault="000009EC">
      <w:pPr>
        <w:pStyle w:val="ConsPlusNormal"/>
        <w:spacing w:before="220"/>
        <w:ind w:firstLine="540"/>
        <w:jc w:val="both"/>
      </w:pPr>
      <w:r>
        <w:t>- наличие сметной документации на проведение работ (в случае укрепления материально-технической базы - наличие документов, подтверждающих объем средств, необходимых для реализации соответствующего мероприятия) - 20 баллов.</w:t>
      </w:r>
    </w:p>
    <w:p w:rsidR="000009EC" w:rsidRDefault="000009EC">
      <w:pPr>
        <w:pStyle w:val="ConsPlusNormal"/>
        <w:spacing w:before="220"/>
        <w:ind w:firstLine="540"/>
        <w:jc w:val="both"/>
      </w:pPr>
      <w:r>
        <w:t>По результатам ранжирования при условии соответствия муниципального образования критериям и условиям, предусмотренным настоящими Правилами, при рассмотрении заявок принимается решение о предоставлении субсидии муниципальным образованиям, заявки которых набрали наибольшее количество баллов.</w:t>
      </w:r>
    </w:p>
    <w:p w:rsidR="000009EC" w:rsidRDefault="000009EC">
      <w:pPr>
        <w:pStyle w:val="ConsPlusNormal"/>
        <w:spacing w:before="220"/>
        <w:ind w:firstLine="540"/>
        <w:jc w:val="both"/>
      </w:pPr>
      <w:r>
        <w:t>В случае если итоговые балльные оценки по заявкам совпадают, то приоритет в рейтинге отдается объекту с худшим техническим состоянием.</w:t>
      </w:r>
    </w:p>
    <w:p w:rsidR="000009EC" w:rsidRDefault="000009EC">
      <w:pPr>
        <w:pStyle w:val="ConsPlusNormal"/>
        <w:jc w:val="both"/>
      </w:pPr>
      <w:r>
        <w:t xml:space="preserve">(п. 4 в ред. </w:t>
      </w:r>
      <w:hyperlink r:id="rId225">
        <w:r>
          <w:rPr>
            <w:color w:val="0000FF"/>
          </w:rPr>
          <w:t>постановления</w:t>
        </w:r>
      </w:hyperlink>
      <w:r>
        <w:t xml:space="preserve"> Правительства Мурманской области от 21.12.2021 N 972-ПП)</w:t>
      </w:r>
    </w:p>
    <w:p w:rsidR="000009EC" w:rsidRDefault="000009EC">
      <w:pPr>
        <w:pStyle w:val="ConsPlusNormal"/>
        <w:spacing w:before="220"/>
        <w:ind w:firstLine="540"/>
        <w:jc w:val="both"/>
      </w:pPr>
      <w:bookmarkStart w:id="18" w:name="P3968"/>
      <w:bookmarkEnd w:id="18"/>
      <w:r>
        <w:t>5. Условиями предоставления субсидий из областного бюджета бюджету муниципального образования являются:</w:t>
      </w:r>
    </w:p>
    <w:p w:rsidR="000009EC" w:rsidRDefault="000009EC">
      <w:pPr>
        <w:pStyle w:val="ConsPlusNormal"/>
        <w:spacing w:before="220"/>
        <w:ind w:firstLine="540"/>
        <w:jc w:val="both"/>
      </w:pPr>
      <w:r>
        <w:t xml:space="preserve">1) утратил силу. - </w:t>
      </w:r>
      <w:hyperlink r:id="rId226">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2) наличие правового акта муниципального образования, утверждающего перечень мероприятий, в целях софинансирования которых предоставляется субсидия;</w:t>
      </w:r>
    </w:p>
    <w:p w:rsidR="000009EC" w:rsidRDefault="000009EC">
      <w:pPr>
        <w:pStyle w:val="ConsPlusNormal"/>
        <w:spacing w:before="220"/>
        <w:ind w:firstLine="540"/>
        <w:jc w:val="both"/>
      </w:pPr>
      <w:r>
        <w:t>3) заключение между соответствующим ГРБС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(далее - соглашение), и ответственность за невыполнение предусмотренных указанным соглашением обязательств;</w:t>
      </w:r>
    </w:p>
    <w:p w:rsidR="000009EC" w:rsidRDefault="000009EC">
      <w:pPr>
        <w:pStyle w:val="ConsPlusNormal"/>
        <w:spacing w:before="220"/>
        <w:ind w:firstLine="540"/>
        <w:jc w:val="both"/>
      </w:pPr>
      <w:r>
        <w:t>4) в случае если субсидия предоставляется на реализацию мероприятия по текущему ремонту - наличие проектно-сметной (сметной) документации на текущий ремонт учреждений культуры, образования в сфере культуры и искусства и архивов с указанием объемов работ;</w:t>
      </w:r>
    </w:p>
    <w:p w:rsidR="000009EC" w:rsidRDefault="000009EC">
      <w:pPr>
        <w:pStyle w:val="ConsPlusNormal"/>
        <w:spacing w:before="220"/>
        <w:ind w:firstLine="540"/>
        <w:jc w:val="both"/>
      </w:pPr>
      <w:r>
        <w:t>5) в случае если субсидия предоставляется на реализацию мероприятия по капитальному ремонту - наличие утвержденной проектной документации на капитальный ремонт объектов, прошедшей проверку достоверности определения сметной стоимости в ГОАУ "Управление государственной экспертизы Мурманской области" в случаях, предусмотренных законодательством;</w:t>
      </w:r>
    </w:p>
    <w:p w:rsidR="000009EC" w:rsidRDefault="000009EC">
      <w:pPr>
        <w:pStyle w:val="ConsPlusNormal"/>
        <w:spacing w:before="220"/>
        <w:ind w:firstLine="540"/>
        <w:jc w:val="both"/>
      </w:pPr>
      <w:r>
        <w:t xml:space="preserve">6)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r:id="rId227">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r:id="rId228">
        <w:r>
          <w:rPr>
            <w:color w:val="0000FF"/>
          </w:rPr>
          <w:t>законом</w:t>
        </w:r>
      </w:hyperlink>
      <w:r>
        <w:t xml:space="preserve"> от 18.07.2011 N 223-ФЗ "О закупках товаров, работ, услуг отдельными видами юридических лиц" осуществляются заказчиками самостоятельно. Срок исполнения работ, услуг, поставки товаров в обязательном порядке предварительно согласовывается с ГРБС.</w:t>
      </w:r>
    </w:p>
    <w:p w:rsidR="000009EC" w:rsidRDefault="000009EC">
      <w:pPr>
        <w:pStyle w:val="ConsPlusNormal"/>
        <w:jc w:val="both"/>
      </w:pPr>
      <w:r>
        <w:t xml:space="preserve">(подп. 6 в ред. </w:t>
      </w:r>
      <w:hyperlink r:id="rId229">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6.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w:t>
      </w:r>
      <w:r>
        <w:lastRenderedPageBreak/>
        <w:t xml:space="preserve">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ГРБС на цели, указанные в </w:t>
      </w:r>
      <w:hyperlink w:anchor="P3941">
        <w:r>
          <w:rPr>
            <w:color w:val="0000FF"/>
          </w:rPr>
          <w:t>пункте 2</w:t>
        </w:r>
      </w:hyperlink>
      <w:r>
        <w:t xml:space="preserve"> настоящих Правил, на основании соглашений, подготовленных (сформированных) и заключенных между ГРБС и администрациями муниципальных образований в программном комплексе "Реестр соглашений" электронной системы "Web-Бюджет" (далее - программный комплекс), в соответствии с типовой формой, утвержденной Министерством финансов Мурманской области.</w:t>
      </w:r>
    </w:p>
    <w:p w:rsidR="000009EC" w:rsidRDefault="000009EC">
      <w:pPr>
        <w:pStyle w:val="ConsPlusNormal"/>
        <w:jc w:val="both"/>
      </w:pPr>
      <w:r>
        <w:t xml:space="preserve">(в ред. постановлений Правительства Мурманской области от 10.02.2021 </w:t>
      </w:r>
      <w:hyperlink r:id="rId230">
        <w:r>
          <w:rPr>
            <w:color w:val="0000FF"/>
          </w:rPr>
          <w:t>N 64-ПП</w:t>
        </w:r>
      </w:hyperlink>
      <w:r>
        <w:t xml:space="preserve">, от 28.05.2021 </w:t>
      </w:r>
      <w:hyperlink r:id="rId231">
        <w:r>
          <w:rPr>
            <w:color w:val="0000FF"/>
          </w:rPr>
          <w:t>N 313-ПП</w:t>
        </w:r>
      </w:hyperlink>
      <w:r>
        <w:t xml:space="preserve">, от 21.12.2021 </w:t>
      </w:r>
      <w:hyperlink r:id="rId232">
        <w:r>
          <w:rPr>
            <w:color w:val="0000FF"/>
          </w:rPr>
          <w:t>N 972-ПП</w:t>
        </w:r>
      </w:hyperlink>
      <w:r>
        <w:t>)</w:t>
      </w:r>
    </w:p>
    <w:p w:rsidR="000009EC" w:rsidRDefault="000009EC">
      <w:pPr>
        <w:pStyle w:val="ConsPlusNormal"/>
        <w:spacing w:before="220"/>
        <w:ind w:firstLine="540"/>
        <w:jc w:val="both"/>
      </w:pPr>
      <w:r>
        <w:t xml:space="preserve">7. Соглашение должно содержать положения, установленные </w:t>
      </w:r>
      <w:hyperlink r:id="rId233">
        <w:r>
          <w:rPr>
            <w:color w:val="0000FF"/>
          </w:rPr>
          <w:t>пунктом 7</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rsidR="000009EC" w:rsidRDefault="000009EC">
      <w:pPr>
        <w:pStyle w:val="ConsPlusNormal"/>
        <w:spacing w:before="220"/>
        <w:ind w:firstLine="540"/>
        <w:jc w:val="both"/>
      </w:pPr>
      <w:r>
        <w:t>8. При заключении соглашения уполномоченными органами местного самоуправления муниципальных образований соответствующему ГРБС представляется отчет об исполнении условий предоставления субсидий по форме, установленной соглашением, с приложением следующих документов:</w:t>
      </w:r>
    </w:p>
    <w:p w:rsidR="000009EC" w:rsidRDefault="000009EC">
      <w:pPr>
        <w:pStyle w:val="ConsPlusNormal"/>
        <w:jc w:val="both"/>
      </w:pPr>
      <w:r>
        <w:t xml:space="preserve">(в ред. </w:t>
      </w:r>
      <w:hyperlink r:id="rId234">
        <w:r>
          <w:rPr>
            <w:color w:val="0000FF"/>
          </w:rPr>
          <w:t>постановления</w:t>
        </w:r>
      </w:hyperlink>
      <w:r>
        <w:t xml:space="preserve"> Правительства Мурманской области от 28.05.2021 N 313-ПП)</w:t>
      </w:r>
    </w:p>
    <w:p w:rsidR="000009EC" w:rsidRDefault="000009EC">
      <w:pPr>
        <w:pStyle w:val="ConsPlusNormal"/>
        <w:spacing w:before="220"/>
        <w:ind w:firstLine="540"/>
        <w:jc w:val="both"/>
      </w:pPr>
      <w:r>
        <w:t xml:space="preserve">- абзац исключен. - </w:t>
      </w:r>
      <w:hyperlink r:id="rId235">
        <w:r>
          <w:rPr>
            <w:color w:val="0000FF"/>
          </w:rPr>
          <w:t>Постановление</w:t>
        </w:r>
      </w:hyperlink>
      <w:r>
        <w:t xml:space="preserve"> Правительства Мурманской области от 15.05.2023 N 363-ПП;</w:t>
      </w:r>
    </w:p>
    <w:p w:rsidR="000009EC" w:rsidRDefault="000009EC">
      <w:pPr>
        <w:pStyle w:val="ConsPlusNormal"/>
        <w:spacing w:before="220"/>
        <w:ind w:firstLine="540"/>
        <w:jc w:val="both"/>
      </w:pPr>
      <w:r>
        <w:t xml:space="preserve">- заверенные копии документов, подтверждающих соблюдение условий, указанных в </w:t>
      </w:r>
      <w:hyperlink w:anchor="P3968">
        <w:r>
          <w:rPr>
            <w:color w:val="0000FF"/>
          </w:rPr>
          <w:t>пункте 5</w:t>
        </w:r>
      </w:hyperlink>
      <w:r>
        <w:t xml:space="preserve"> настоящий Правил.</w:t>
      </w:r>
    </w:p>
    <w:p w:rsidR="000009EC" w:rsidRDefault="000009EC">
      <w:pPr>
        <w:pStyle w:val="ConsPlusNormal"/>
        <w:spacing w:before="220"/>
        <w:ind w:firstLine="540"/>
        <w:jc w:val="both"/>
      </w:pPr>
      <w:bookmarkStart w:id="19" w:name="P3983"/>
      <w:bookmarkEnd w:id="19"/>
      <w:r>
        <w:t>9. Распределение субсидий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ремонтных работ и укреплению материально-технической базы учреждений культуры, образования в сфере культуры и искусства и архивов (за исключением средств, выделяемых из резервного фонда Правительства Мурманской области) между муниципальными образованиями при распределении субсидий между бюджетами двух и более муниципальных образований, производится по формуле:</w:t>
      </w:r>
    </w:p>
    <w:p w:rsidR="000009EC" w:rsidRDefault="000009EC">
      <w:pPr>
        <w:pStyle w:val="ConsPlusNormal"/>
        <w:jc w:val="both"/>
      </w:pPr>
      <w:r>
        <w:t xml:space="preserve">(в ред. </w:t>
      </w:r>
      <w:hyperlink r:id="rId236">
        <w:r>
          <w:rPr>
            <w:color w:val="0000FF"/>
          </w:rPr>
          <w:t>постановления</w:t>
        </w:r>
      </w:hyperlink>
      <w:r>
        <w:t xml:space="preserve"> Правительства Мурманской области от 02.09.2021 N 627-ПП)</w:t>
      </w:r>
    </w:p>
    <w:p w:rsidR="000009EC" w:rsidRDefault="000009EC">
      <w:pPr>
        <w:pStyle w:val="ConsPlusNormal"/>
        <w:jc w:val="both"/>
      </w:pPr>
    </w:p>
    <w:p w:rsidR="000009EC" w:rsidRDefault="000009EC">
      <w:pPr>
        <w:pStyle w:val="ConsPlusNormal"/>
        <w:jc w:val="center"/>
      </w:pPr>
      <w:r>
        <w:t>V</w:t>
      </w:r>
      <w:r>
        <w:rPr>
          <w:vertAlign w:val="subscript"/>
        </w:rPr>
        <w:t>i</w:t>
      </w:r>
      <w:r>
        <w:t xml:space="preserve"> = V x З</w:t>
      </w:r>
      <w:r>
        <w:rPr>
          <w:vertAlign w:val="subscript"/>
        </w:rPr>
        <w:t>i</w:t>
      </w:r>
      <w:r>
        <w:t xml:space="preserve"> / З, где:</w:t>
      </w:r>
    </w:p>
    <w:p w:rsidR="000009EC" w:rsidRDefault="000009EC">
      <w:pPr>
        <w:pStyle w:val="ConsPlusNormal"/>
        <w:jc w:val="both"/>
      </w:pPr>
    </w:p>
    <w:p w:rsidR="000009EC" w:rsidRDefault="000009EC">
      <w:pPr>
        <w:pStyle w:val="ConsPlusNormal"/>
        <w:ind w:firstLine="540"/>
        <w:jc w:val="both"/>
      </w:pPr>
      <w:r>
        <w:t>V</w:t>
      </w:r>
      <w:r>
        <w:rPr>
          <w:vertAlign w:val="subscript"/>
        </w:rPr>
        <w:t>i</w:t>
      </w:r>
      <w:r>
        <w:t xml:space="preserve"> - размер субсидии из областного бюджета на проведение ремонтных работ и укрепление материально-технической базы учреждений культуры, образования в сфере культуры и искусства и архивов i-му получателю субсидии, но не более заявленного объема;</w:t>
      </w:r>
    </w:p>
    <w:p w:rsidR="000009EC" w:rsidRDefault="000009EC">
      <w:pPr>
        <w:pStyle w:val="ConsPlusNormal"/>
        <w:spacing w:before="220"/>
        <w:ind w:firstLine="540"/>
        <w:jc w:val="both"/>
      </w:pPr>
      <w:r>
        <w:t>V - общая сумма ассигнований областного бюджета на предоставление Минкультуры субсидии местным бюджетам;</w:t>
      </w:r>
    </w:p>
    <w:p w:rsidR="000009EC" w:rsidRDefault="000009EC">
      <w:pPr>
        <w:pStyle w:val="ConsPlusNormal"/>
        <w:spacing w:before="220"/>
        <w:ind w:firstLine="540"/>
        <w:jc w:val="both"/>
      </w:pPr>
      <w:r>
        <w:t>З</w:t>
      </w:r>
      <w:r>
        <w:rPr>
          <w:vertAlign w:val="subscript"/>
        </w:rPr>
        <w:t>i</w:t>
      </w:r>
      <w:r>
        <w:t xml:space="preserve"> - оценка затрат на реализацию мероприятия i-того получателя субсидии;</w:t>
      </w:r>
    </w:p>
    <w:p w:rsidR="000009EC" w:rsidRDefault="000009EC">
      <w:pPr>
        <w:pStyle w:val="ConsPlusNormal"/>
        <w:spacing w:before="220"/>
        <w:ind w:firstLine="540"/>
        <w:jc w:val="both"/>
      </w:pPr>
      <w:r>
        <w:t>З - общий объем софинансирования, заявленный муниципальными образованиями в целях проведения ремонтных работ и укрепление материально-технической базы учреждений культуры, образования в сфере культуры и искусства и архивов.</w:t>
      </w:r>
    </w:p>
    <w:p w:rsidR="000009EC" w:rsidRDefault="000009EC">
      <w:pPr>
        <w:pStyle w:val="ConsPlusNormal"/>
        <w:spacing w:before="220"/>
        <w:ind w:firstLine="540"/>
        <w:jc w:val="both"/>
      </w:pPr>
      <w:r>
        <w:t xml:space="preserve">Субсидия из областного бюджета на проведение ремонтных работ и укрепление материально-технической базы муниципальных учреждений культуры, образования в сфере </w:t>
      </w:r>
      <w:r>
        <w:lastRenderedPageBreak/>
        <w:t>культуры и искусства и архивов, выделяемая в течение финансового года дополнительно, распределяется между муниципальными образованиями без учета первоначально заявленной органами местного самоуправления потребности в средствах субсидии на реализацию данных мероприятий при формировании бюджета на финансовый год.</w:t>
      </w:r>
    </w:p>
    <w:p w:rsidR="000009EC" w:rsidRDefault="000009EC">
      <w:pPr>
        <w:pStyle w:val="ConsPlusNormal"/>
        <w:spacing w:before="220"/>
        <w:ind w:firstLine="540"/>
        <w:jc w:val="both"/>
      </w:pPr>
      <w:r>
        <w:t xml:space="preserve">Размер 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предоставляемых за счет средств резервного фонда Правительства Мурманской области, определяется в соответствии с постановлением Правительства Мурманской области о выделении средств из резервного фонда Правительства Мурманской области на цели, указанные в </w:t>
      </w:r>
      <w:hyperlink w:anchor="P3941">
        <w:r>
          <w:rPr>
            <w:color w:val="0000FF"/>
          </w:rPr>
          <w:t>пункте 2</w:t>
        </w:r>
      </w:hyperlink>
      <w:r>
        <w:t xml:space="preserve"> настоящих Правил.</w:t>
      </w:r>
    </w:p>
    <w:p w:rsidR="000009EC" w:rsidRDefault="000009EC">
      <w:pPr>
        <w:pStyle w:val="ConsPlusNormal"/>
        <w:jc w:val="both"/>
      </w:pPr>
      <w:r>
        <w:t xml:space="preserve">(абзац введен </w:t>
      </w:r>
      <w:hyperlink r:id="rId237">
        <w:r>
          <w:rPr>
            <w:color w:val="0000FF"/>
          </w:rPr>
          <w:t>постановлением</w:t>
        </w:r>
      </w:hyperlink>
      <w:r>
        <w:t xml:space="preserve"> Правительства Мурманской области от 02.09.2021 N 627-ПП; в ред. </w:t>
      </w:r>
      <w:hyperlink r:id="rId238">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bookmarkStart w:id="20" w:name="P3995"/>
      <w:bookmarkEnd w:id="20"/>
      <w:r>
        <w:t>10. Субсидии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капитальных и текущих ремонтов муниципальных учреждений культуры, образования в сфере культуры и искусства и архивов (за исключением средств, выделяемых из резервного фонда Правительства Мурманской области) между муниципальными образованиями, распределяются в следующем порядке:</w:t>
      </w:r>
    </w:p>
    <w:p w:rsidR="000009EC" w:rsidRDefault="000009EC">
      <w:pPr>
        <w:pStyle w:val="ConsPlusNormal"/>
        <w:jc w:val="both"/>
      </w:pPr>
      <w:r>
        <w:t xml:space="preserve">(в ред. постановлений Правительства Мурманской области от 28.05.2021 </w:t>
      </w:r>
      <w:hyperlink r:id="rId239">
        <w:r>
          <w:rPr>
            <w:color w:val="0000FF"/>
          </w:rPr>
          <w:t>N 313-ПП</w:t>
        </w:r>
      </w:hyperlink>
      <w:r>
        <w:t xml:space="preserve">, от 02.09.2021 </w:t>
      </w:r>
      <w:hyperlink r:id="rId240">
        <w:r>
          <w:rPr>
            <w:color w:val="0000FF"/>
          </w:rPr>
          <w:t>N 627-ПП</w:t>
        </w:r>
      </w:hyperlink>
      <w:r>
        <w:t>)</w:t>
      </w:r>
    </w:p>
    <w:p w:rsidR="000009EC" w:rsidRDefault="000009EC">
      <w:pPr>
        <w:pStyle w:val="ConsPlusNormal"/>
        <w:spacing w:before="220"/>
        <w:ind w:firstLine="540"/>
        <w:jc w:val="both"/>
      </w:pPr>
      <w:r>
        <w:t>- в первую очередь средства субсидии распределяются между муниципальными образованиями, имеющими уровень расчетной бюджетной обеспеченности на текущий финансовый год менее или равный 1.</w:t>
      </w:r>
    </w:p>
    <w:p w:rsidR="000009EC" w:rsidRDefault="000009EC">
      <w:pPr>
        <w:pStyle w:val="ConsPlusNormal"/>
        <w:spacing w:before="220"/>
        <w:ind w:firstLine="540"/>
        <w:jc w:val="both"/>
      </w:pPr>
      <w:r>
        <w:t>Размер субсидии муниципальному образованию определяется с учетом уровня софинансирования из областного бюджета расходного обязательства муниципального образования от заявленной потребности;</w:t>
      </w:r>
    </w:p>
    <w:p w:rsidR="000009EC" w:rsidRDefault="000009EC">
      <w:pPr>
        <w:pStyle w:val="ConsPlusNormal"/>
        <w:spacing w:before="220"/>
        <w:ind w:firstLine="540"/>
        <w:jc w:val="both"/>
      </w:pPr>
      <w:r>
        <w:t>- во вторую очередь средства субсидии распределяются между муниципальными образованиями, имеющими уровень расчетной бюджетной обеспеченности на текущий финансовый год более 1.</w:t>
      </w:r>
    </w:p>
    <w:p w:rsidR="000009EC" w:rsidRDefault="000009EC">
      <w:pPr>
        <w:pStyle w:val="ConsPlusNormal"/>
        <w:spacing w:before="220"/>
        <w:ind w:firstLine="540"/>
        <w:jc w:val="both"/>
      </w:pPr>
      <w:r>
        <w:t>Размер субсидии муниципальному образованию определяется с учетом уровня софинансирования из областного бюджета расходного обязательства муниципального образования от заявленной потребности.</w:t>
      </w:r>
    </w:p>
    <w:p w:rsidR="000009EC" w:rsidRDefault="000009EC">
      <w:pPr>
        <w:pStyle w:val="ConsPlusNormal"/>
        <w:spacing w:before="220"/>
        <w:ind w:firstLine="540"/>
        <w:jc w:val="both"/>
      </w:pPr>
      <w:r>
        <w:t>В случае если общий размер потребности в субсидии превышает объем нераспределенных средств, размер субсидии муниципальному образованию определяется в объеме удельного веса потребности муниципального образования от общего размера потребности.</w:t>
      </w:r>
    </w:p>
    <w:p w:rsidR="000009EC" w:rsidRDefault="000009EC">
      <w:pPr>
        <w:pStyle w:val="ConsPlusNormal"/>
        <w:spacing w:before="220"/>
        <w:ind w:firstLine="540"/>
        <w:jc w:val="both"/>
      </w:pPr>
      <w:r>
        <w:t xml:space="preserve">Размер субсидии на проведение капитальных и текущих ремонтов муниципальных учреждений культуры, образования в сфере культуры и искусства и архивов, предоставляемых за счет средств резервного фонда Правительства Мурманской области, определяется в соответствии с постановлением Правительства Мурманской области о выделении средств из резервного фонда Правительства Мурманской области на цели, указанные в </w:t>
      </w:r>
      <w:hyperlink w:anchor="P3941">
        <w:r>
          <w:rPr>
            <w:color w:val="0000FF"/>
          </w:rPr>
          <w:t>пункте 2</w:t>
        </w:r>
      </w:hyperlink>
      <w:r>
        <w:t xml:space="preserve"> настоящих Правил.</w:t>
      </w:r>
    </w:p>
    <w:p w:rsidR="000009EC" w:rsidRDefault="000009EC">
      <w:pPr>
        <w:pStyle w:val="ConsPlusNormal"/>
        <w:jc w:val="both"/>
      </w:pPr>
      <w:r>
        <w:t xml:space="preserve">(абзац введен </w:t>
      </w:r>
      <w:hyperlink r:id="rId241">
        <w:r>
          <w:rPr>
            <w:color w:val="0000FF"/>
          </w:rPr>
          <w:t>постановлением</w:t>
        </w:r>
      </w:hyperlink>
      <w:r>
        <w:t xml:space="preserve"> Правительства Мурманской области от 02.09.2021 N 627-ПП; в ред. </w:t>
      </w:r>
      <w:hyperlink r:id="rId242">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r>
        <w:t xml:space="preserve">10(1). Средства субсидии могут быть перераспределены между муниципальными образованиями Мурманской области в случаях, предусмотренных </w:t>
      </w:r>
      <w:hyperlink r:id="rId243">
        <w:r>
          <w:rPr>
            <w:color w:val="0000FF"/>
          </w:rPr>
          <w:t>Законом</w:t>
        </w:r>
      </w:hyperlink>
      <w:r>
        <w:t xml:space="preserve"> Мурманской области от 11.12.2007 N 919-01-ЗМО "О бюджетном процессе в Мурманской области". Перераспределение </w:t>
      </w:r>
      <w:r>
        <w:lastRenderedPageBreak/>
        <w:t xml:space="preserve">осуществляется в соответствии с </w:t>
      </w:r>
      <w:hyperlink w:anchor="P3983">
        <w:r>
          <w:rPr>
            <w:color w:val="0000FF"/>
          </w:rPr>
          <w:t>пунктами 9</w:t>
        </w:r>
      </w:hyperlink>
      <w:r>
        <w:t xml:space="preserve"> - </w:t>
      </w:r>
      <w:hyperlink w:anchor="P3995">
        <w:r>
          <w:rPr>
            <w:color w:val="0000FF"/>
          </w:rPr>
          <w:t>10</w:t>
        </w:r>
      </w:hyperlink>
      <w:r>
        <w:t xml:space="preserve"> настоящих Правил между муниципальными образованиями, заявки которых поступили в текущем финансовом году, при этом ГРБС определяется исходя из положений </w:t>
      </w:r>
      <w:hyperlink w:anchor="P3941">
        <w:r>
          <w:rPr>
            <w:color w:val="0000FF"/>
          </w:rPr>
          <w:t>пункта 2</w:t>
        </w:r>
      </w:hyperlink>
      <w:r>
        <w:t xml:space="preserve"> настоящих Правил.</w:t>
      </w:r>
    </w:p>
    <w:p w:rsidR="000009EC" w:rsidRDefault="000009EC">
      <w:pPr>
        <w:pStyle w:val="ConsPlusNormal"/>
        <w:jc w:val="both"/>
      </w:pPr>
      <w:r>
        <w:t xml:space="preserve">(п. 10(1) введен </w:t>
      </w:r>
      <w:hyperlink r:id="rId244">
        <w:r>
          <w:rPr>
            <w:color w:val="0000FF"/>
          </w:rPr>
          <w:t>постановлением</w:t>
        </w:r>
      </w:hyperlink>
      <w:r>
        <w:t xml:space="preserve"> Правительства Мурманской области от 05.07.2022 N 531-ПП)</w:t>
      </w:r>
    </w:p>
    <w:p w:rsidR="000009EC" w:rsidRDefault="000009EC">
      <w:pPr>
        <w:pStyle w:val="ConsPlusNormal"/>
        <w:spacing w:before="220"/>
        <w:ind w:firstLine="540"/>
        <w:jc w:val="both"/>
      </w:pPr>
      <w:r>
        <w:t>11.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постановлением Правительства Мурманской области.</w:t>
      </w:r>
    </w:p>
    <w:p w:rsidR="000009EC" w:rsidRDefault="000009EC">
      <w:pPr>
        <w:pStyle w:val="ConsPlusNormal"/>
        <w:spacing w:before="220"/>
        <w:ind w:firstLine="540"/>
        <w:jc w:val="both"/>
      </w:pPr>
      <w:r>
        <w:t>12. Показателями результативности использования субсидии являются:</w:t>
      </w:r>
    </w:p>
    <w:p w:rsidR="000009EC" w:rsidRDefault="000009EC">
      <w:pPr>
        <w:pStyle w:val="ConsPlusNormal"/>
        <w:spacing w:before="220"/>
        <w:ind w:firstLine="540"/>
        <w:jc w:val="both"/>
      </w:pPr>
      <w:r>
        <w:t>а) доля приобретенных единиц основных средств от планируемого количества;</w:t>
      </w:r>
    </w:p>
    <w:p w:rsidR="000009EC" w:rsidRDefault="000009EC">
      <w:pPr>
        <w:pStyle w:val="ConsPlusNormal"/>
        <w:spacing w:before="220"/>
        <w:ind w:firstLine="540"/>
        <w:jc w:val="both"/>
      </w:pPr>
      <w:r>
        <w:t>б) доля отремонтированных площадей от общего объема площадей, запланированных к проведению ремонтных работ;</w:t>
      </w:r>
    </w:p>
    <w:p w:rsidR="000009EC" w:rsidRDefault="000009EC">
      <w:pPr>
        <w:pStyle w:val="ConsPlusNormal"/>
        <w:spacing w:before="220"/>
        <w:ind w:firstLine="540"/>
        <w:jc w:val="both"/>
      </w:pPr>
      <w:r>
        <w:t>в) количество разработанной проектно-сметной документации.</w:t>
      </w:r>
    </w:p>
    <w:p w:rsidR="000009EC" w:rsidRDefault="000009EC">
      <w:pPr>
        <w:pStyle w:val="ConsPlusNormal"/>
        <w:jc w:val="both"/>
      </w:pPr>
      <w:r>
        <w:t xml:space="preserve">(подп. "в" введен </w:t>
      </w:r>
      <w:hyperlink r:id="rId245">
        <w:r>
          <w:rPr>
            <w:color w:val="0000FF"/>
          </w:rPr>
          <w:t>постановлением</w:t>
        </w:r>
      </w:hyperlink>
      <w:r>
        <w:t xml:space="preserve"> Правительства Мурманской области от 08.04.2021 N 190-ПП)</w:t>
      </w:r>
    </w:p>
    <w:p w:rsidR="000009EC" w:rsidRDefault="000009EC">
      <w:pPr>
        <w:pStyle w:val="ConsPlusNormal"/>
        <w:jc w:val="both"/>
      </w:pPr>
      <w:r>
        <w:t xml:space="preserve">(п. 12 в ред. </w:t>
      </w:r>
      <w:hyperlink r:id="rId246">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13. Оценка результативности предоставления субсидии осуществляется соответствующим ГРБС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года.</w:t>
      </w:r>
    </w:p>
    <w:p w:rsidR="000009EC" w:rsidRDefault="000009EC">
      <w:pPr>
        <w:pStyle w:val="ConsPlusNormal"/>
        <w:spacing w:before="220"/>
        <w:ind w:firstLine="540"/>
        <w:jc w:val="both"/>
      </w:pPr>
      <w:r>
        <w:t>14.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rsidR="000009EC" w:rsidRDefault="000009EC">
      <w:pPr>
        <w:pStyle w:val="ConsPlusNormal"/>
        <w:jc w:val="both"/>
      </w:pPr>
      <w:r>
        <w:t xml:space="preserve">(п. 14 в ред. </w:t>
      </w:r>
      <w:hyperlink r:id="rId247">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15. Субсидии носят целевой характер и не могут быть использованы на другие цели.</w:t>
      </w:r>
    </w:p>
    <w:p w:rsidR="000009EC" w:rsidRDefault="000009EC">
      <w:pPr>
        <w:pStyle w:val="ConsPlusNormal"/>
        <w:spacing w:before="220"/>
        <w:ind w:firstLine="540"/>
        <w:jc w:val="both"/>
      </w:pPr>
      <w:r>
        <w:t xml:space="preserve">16.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r:id="rId248">
        <w:r>
          <w:rPr>
            <w:color w:val="0000FF"/>
          </w:rPr>
          <w:t>пунктами 12</w:t>
        </w:r>
      </w:hyperlink>
      <w:r>
        <w:t xml:space="preserve">, </w:t>
      </w:r>
      <w:hyperlink r:id="rId249">
        <w:r>
          <w:rPr>
            <w:color w:val="0000FF"/>
          </w:rPr>
          <w:t>14</w:t>
        </w:r>
      </w:hyperlink>
      <w:r>
        <w:t xml:space="preserve">, </w:t>
      </w:r>
      <w:hyperlink r:id="rId250">
        <w:r>
          <w:rPr>
            <w:color w:val="0000FF"/>
          </w:rPr>
          <w:t>15</w:t>
        </w:r>
      </w:hyperlink>
      <w:r>
        <w:t xml:space="preserve">, </w:t>
      </w:r>
      <w:hyperlink r:id="rId251">
        <w:r>
          <w:rPr>
            <w:color w:val="0000FF"/>
          </w:rPr>
          <w:t>16</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rsidR="000009EC" w:rsidRDefault="000009EC">
      <w:pPr>
        <w:pStyle w:val="ConsPlusNormal"/>
        <w:jc w:val="both"/>
      </w:pPr>
      <w:r>
        <w:t xml:space="preserve">(п. 16 в ред. </w:t>
      </w:r>
      <w:hyperlink r:id="rId252">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17.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субсидий и недостоверность предоставляемых сведений.</w:t>
      </w:r>
    </w:p>
    <w:p w:rsidR="000009EC" w:rsidRDefault="000009EC">
      <w:pPr>
        <w:pStyle w:val="ConsPlusNormal"/>
        <w:spacing w:before="220"/>
        <w:ind w:firstLine="540"/>
        <w:jc w:val="both"/>
      </w:pPr>
      <w:r>
        <w:t>18.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Минкультуры документации о закупке, а также участие его представителя в составе комиссии по осуществлению закупок.</w:t>
      </w:r>
    </w:p>
    <w:p w:rsidR="000009EC" w:rsidRDefault="000009EC">
      <w:pPr>
        <w:pStyle w:val="ConsPlusNormal"/>
        <w:spacing w:before="220"/>
        <w:ind w:firstLine="540"/>
        <w:jc w:val="both"/>
      </w:pPr>
      <w:r>
        <w:t xml:space="preserve">19. В отношении субсидий, указанных в </w:t>
      </w:r>
      <w:hyperlink w:anchor="P3942">
        <w:r>
          <w:rPr>
            <w:color w:val="0000FF"/>
          </w:rPr>
          <w:t>пункте 2.1</w:t>
        </w:r>
      </w:hyperlink>
      <w:r>
        <w:t xml:space="preserve"> настоящих Правил, - орган местного самоуправления муниципального образования ежеквартально, не позднее 8-го числа месяца, следующего за отчетным кварталом, представляет в Минкультуры отчет об осуществлении расходов местного бюджета, в целях финансирования которых предоставлена субсидия из областного бюджета, а также о достижении значений показателей результативности. </w:t>
      </w:r>
      <w:r>
        <w:lastRenderedPageBreak/>
        <w:t>Представление отчетности осуществляется посредством программного комплекса.</w:t>
      </w:r>
    </w:p>
    <w:p w:rsidR="000009EC" w:rsidRDefault="000009EC">
      <w:pPr>
        <w:pStyle w:val="ConsPlusNormal"/>
        <w:spacing w:before="220"/>
        <w:ind w:firstLine="540"/>
        <w:jc w:val="both"/>
      </w:pPr>
      <w:r>
        <w:t xml:space="preserve">В отношении субсидий, указанных в </w:t>
      </w:r>
      <w:hyperlink w:anchor="P3943">
        <w:r>
          <w:rPr>
            <w:color w:val="0000FF"/>
          </w:rPr>
          <w:t>пункте 2.2</w:t>
        </w:r>
      </w:hyperlink>
      <w:r>
        <w:t xml:space="preserve"> настоящих Правил, орган местного самоуправления муниципального образования представляет в Минстрой следующие формы отчетности посредством программного, комплекса:</w:t>
      </w:r>
    </w:p>
    <w:p w:rsidR="000009EC" w:rsidRDefault="000009EC">
      <w:pPr>
        <w:pStyle w:val="ConsPlusNormal"/>
        <w:spacing w:before="220"/>
        <w:ind w:firstLine="540"/>
        <w:jc w:val="both"/>
      </w:pPr>
      <w:r>
        <w:t>- о расходах бюджета муниципального образования, в целях софинансирования которых предоставляется субсидия, не позднее 5 числа месяца, следующего за отчетным месяцем, в котором была получена субсидия, не позднее 15 января за год;</w:t>
      </w:r>
    </w:p>
    <w:p w:rsidR="000009EC" w:rsidRDefault="000009EC">
      <w:pPr>
        <w:pStyle w:val="ConsPlusNormal"/>
        <w:spacing w:before="220"/>
        <w:ind w:firstLine="540"/>
        <w:jc w:val="both"/>
      </w:pPr>
      <w:r>
        <w:t>- о достижении значений показателей результативности использования субсидии ежегодно не позднее 15 января года, следующего за отчетным, в котором была получена субсидия.</w:t>
      </w:r>
    </w:p>
    <w:p w:rsidR="000009EC" w:rsidRDefault="000009EC">
      <w:pPr>
        <w:pStyle w:val="ConsPlusNormal"/>
        <w:spacing w:before="220"/>
        <w:ind w:firstLine="540"/>
        <w:jc w:val="both"/>
      </w:pPr>
      <w:r>
        <w:t>ГРБС имеет право установить порядок, сроки и формы представления получателем субсидии дополнительной отчетности.</w:t>
      </w:r>
    </w:p>
    <w:p w:rsidR="000009EC" w:rsidRDefault="000009EC">
      <w:pPr>
        <w:pStyle w:val="ConsPlusNormal"/>
        <w:jc w:val="both"/>
      </w:pPr>
      <w:r>
        <w:t xml:space="preserve">(п. 19 в ред. </w:t>
      </w:r>
      <w:hyperlink r:id="rId253">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20. Не использованные на 1 января текущего финансового года средства субсидии подлежат возврату в доход областного бюджета.</w:t>
      </w:r>
    </w:p>
    <w:p w:rsidR="000009EC" w:rsidRDefault="000009EC">
      <w:pPr>
        <w:pStyle w:val="ConsPlusNormal"/>
        <w:spacing w:before="220"/>
        <w:ind w:firstLine="540"/>
        <w:jc w:val="both"/>
      </w:pPr>
      <w:r>
        <w:t>В соответствии с решением главного распорядителя средств областного бюджета о наличии потребности в межбюджетном трансферте, полученном в форме субсидии, не использованном в отчетном финансовом году, согласованным с Министерством финансов Мурманской области, средства в объеме, не превышающем остатка субсидии,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rsidR="000009EC" w:rsidRDefault="000009EC">
      <w:pPr>
        <w:pStyle w:val="ConsPlusNormal"/>
        <w:spacing w:before="220"/>
        <w:ind w:firstLine="540"/>
        <w:jc w:val="both"/>
      </w:pPr>
      <w:r>
        <w:t>В случае если неиспользованный остаток межбюджетного трансферта, полученного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rsidR="000009EC" w:rsidRDefault="000009EC">
      <w:pPr>
        <w:pStyle w:val="ConsPlusNormal"/>
        <w:spacing w:before="220"/>
        <w:ind w:firstLine="540"/>
        <w:jc w:val="both"/>
      </w:pPr>
      <w:r>
        <w:t>Потребность в неиспользованных остатках межбюджетного трансферта, перечисление которого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субсидии, предоставление которой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jc w:val="both"/>
      </w:pPr>
      <w:r>
        <w:t xml:space="preserve">(п. 20 в ред. </w:t>
      </w:r>
      <w:hyperlink r:id="rId254">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21.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22.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соответствующим ГРБС,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5</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21" w:name="P4043"/>
      <w:bookmarkEnd w:id="21"/>
      <w:r>
        <w:t>ПРАВИЛА</w:t>
      </w:r>
    </w:p>
    <w:p w:rsidR="000009EC" w:rsidRDefault="000009EC">
      <w:pPr>
        <w:pStyle w:val="ConsPlusTitle"/>
        <w:jc w:val="center"/>
      </w:pPr>
      <w:r>
        <w:t>ПРЕДОСТАВЛЕНИЯ ИЗ ОБЛАСТНОГО БЮДЖЕТА МЕСТНЫМ БЮДЖЕТАМ ИНЫХ</w:t>
      </w:r>
    </w:p>
    <w:p w:rsidR="000009EC" w:rsidRDefault="000009EC">
      <w:pPr>
        <w:pStyle w:val="ConsPlusTitle"/>
        <w:jc w:val="center"/>
      </w:pPr>
      <w:r>
        <w:t>МЕЖБЮДЖЕТНЫХ ТРАНСФЕРТОВ НА СОЗДАНИЕ ВИРТУАЛЬНЫХ КОНЦЕРТНЫХ</w:t>
      </w:r>
    </w:p>
    <w:p w:rsidR="000009EC" w:rsidRDefault="000009EC">
      <w:pPr>
        <w:pStyle w:val="ConsPlusTitle"/>
        <w:jc w:val="center"/>
      </w:pPr>
      <w:r>
        <w:t>ЗАЛОВ В ГОРОДАХ МУРМАНСКОЙ ОБЛАСТИ</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255">
              <w:r>
                <w:rPr>
                  <w:color w:val="0000FF"/>
                </w:rPr>
                <w:t>N 64-ПП</w:t>
              </w:r>
            </w:hyperlink>
            <w:r>
              <w:rPr>
                <w:color w:val="392C69"/>
              </w:rPr>
              <w:t xml:space="preserve">, от 05.07.2022 </w:t>
            </w:r>
            <w:hyperlink r:id="rId256">
              <w:r>
                <w:rPr>
                  <w:color w:val="0000FF"/>
                </w:rPr>
                <w:t>N 531-ПП</w:t>
              </w:r>
            </w:hyperlink>
            <w:r>
              <w:rPr>
                <w:color w:val="392C69"/>
              </w:rPr>
              <w:t xml:space="preserve">, от 11.09.2023 </w:t>
            </w:r>
            <w:hyperlink r:id="rId257">
              <w:r>
                <w:rPr>
                  <w:color w:val="0000FF"/>
                </w:rPr>
                <w:t>N 664-ПП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цели, условия и порядок предоставления иных межбюджетных трансфертов из областного бюджета местным бюджетам на создание виртуальных концертных залов в городах Мурманской области (далее - иные межбюджетные трансферты).</w:t>
      </w:r>
    </w:p>
    <w:p w:rsidR="000009EC" w:rsidRDefault="000009EC">
      <w:pPr>
        <w:pStyle w:val="ConsPlusNormal"/>
        <w:spacing w:before="220"/>
        <w:ind w:firstLine="540"/>
        <w:jc w:val="both"/>
      </w:pPr>
      <w:r>
        <w:t>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иных межбюджетных трансфертов на создание виртуальных концертных залов в городах Российской Федерации и предоставлению в Министерство культуры Российской Федерации отчетов о расходах, источником финансового обеспечения которых являются иные межбюджетные трансферты на создание виртуальных концертных залов в городах Мурманской области.</w:t>
      </w:r>
    </w:p>
    <w:p w:rsidR="000009EC" w:rsidRDefault="000009EC">
      <w:pPr>
        <w:pStyle w:val="ConsPlusNormal"/>
        <w:jc w:val="both"/>
      </w:pPr>
      <w:r>
        <w:t xml:space="preserve">(в ред. </w:t>
      </w:r>
      <w:hyperlink r:id="rId258">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r>
        <w:t>3. Иные межбюджетные трансферты предоставляются на софинансирование расходных обязательств муниципальных образований Мурманской области на создание виртуальных концертных залов в городах Мурманской области.</w:t>
      </w:r>
    </w:p>
    <w:p w:rsidR="000009EC" w:rsidRDefault="000009EC">
      <w:pPr>
        <w:pStyle w:val="ConsPlusNormal"/>
        <w:spacing w:before="220"/>
        <w:ind w:firstLine="540"/>
        <w:jc w:val="both"/>
      </w:pPr>
      <w:bookmarkStart w:id="22" w:name="P4055"/>
      <w:bookmarkEnd w:id="22"/>
      <w:r>
        <w:t>4. Целью предоставления иных межбюджетных трансфертов является создание виртуальных концертных залов для повышения доступа жителей Мурманской области к произведениям филармонической музыки.</w:t>
      </w:r>
    </w:p>
    <w:p w:rsidR="000009EC" w:rsidRDefault="000009EC">
      <w:pPr>
        <w:pStyle w:val="ConsPlusNormal"/>
        <w:spacing w:before="220"/>
        <w:ind w:firstLine="540"/>
        <w:jc w:val="both"/>
      </w:pPr>
      <w:r>
        <w:t>Создание виртуальных концертных залов включает в себя следующие мероприятия:</w:t>
      </w:r>
    </w:p>
    <w:p w:rsidR="000009EC" w:rsidRDefault="000009EC">
      <w:pPr>
        <w:pStyle w:val="ConsPlusNormal"/>
        <w:spacing w:before="220"/>
        <w:ind w:firstLine="540"/>
        <w:jc w:val="both"/>
      </w:pPr>
      <w:r>
        <w:t>а) обеспечение учреждений культуры высокоскоростным широкополосным доступом к информационно-телекоммуникационной сети "Интернет" (далее - сеть "Интернет");</w:t>
      </w:r>
    </w:p>
    <w:p w:rsidR="000009EC" w:rsidRDefault="000009EC">
      <w:pPr>
        <w:pStyle w:val="ConsPlusNormal"/>
        <w:spacing w:before="220"/>
        <w:ind w:firstLine="540"/>
        <w:jc w:val="both"/>
      </w:pPr>
      <w:r>
        <w:t>б) оснащение учреждений культуры техническим и технологическим оборудованием, необходимым для создания виртуального концертного зала;</w:t>
      </w:r>
    </w:p>
    <w:p w:rsidR="000009EC" w:rsidRDefault="000009EC">
      <w:pPr>
        <w:pStyle w:val="ConsPlusNormal"/>
        <w:spacing w:before="220"/>
        <w:ind w:firstLine="540"/>
        <w:jc w:val="both"/>
      </w:pPr>
      <w:r>
        <w:t>в) регулярное проведение трансляций филармонических концертов.</w:t>
      </w:r>
    </w:p>
    <w:p w:rsidR="000009EC" w:rsidRDefault="000009EC">
      <w:pPr>
        <w:pStyle w:val="ConsPlusNormal"/>
        <w:spacing w:before="220"/>
        <w:ind w:firstLine="540"/>
        <w:jc w:val="both"/>
      </w:pPr>
      <w:r>
        <w:t xml:space="preserve">5. Условиями предоставления иных межбюджетных трансфертов из областного бюджета бюджетам муниципальных образований является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 создание виртуальных концертных залов в городах Мурманской </w:t>
      </w:r>
      <w:r>
        <w:lastRenderedPageBreak/>
        <w:t>области, а также заключение между Министерством и органом местного самоуправления муниципального образования соглашения о предоставлении иного межбюджетного трансферта из областного бюджета местному бюджету,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иной межбюджетный трансферт, и ответственность за невыполнение предусмотренных указанным соглашением обязательств.</w:t>
      </w:r>
    </w:p>
    <w:p w:rsidR="000009EC" w:rsidRDefault="000009EC">
      <w:pPr>
        <w:pStyle w:val="ConsPlusNormal"/>
        <w:jc w:val="both"/>
      </w:pPr>
      <w:r>
        <w:t xml:space="preserve">(п. 5 в ред. </w:t>
      </w:r>
      <w:hyperlink r:id="rId259">
        <w:r>
          <w:rPr>
            <w:color w:val="0000FF"/>
          </w:rPr>
          <w:t>постановления</w:t>
        </w:r>
      </w:hyperlink>
      <w:r>
        <w:t xml:space="preserve"> Правительства Мурманской области от 11.09.2023 N 664-ПП)</w:t>
      </w:r>
    </w:p>
    <w:p w:rsidR="000009EC" w:rsidRDefault="000009EC">
      <w:pPr>
        <w:pStyle w:val="ConsPlusNormal"/>
        <w:spacing w:before="220"/>
        <w:ind w:firstLine="540"/>
        <w:jc w:val="both"/>
      </w:pPr>
      <w:r>
        <w:t xml:space="preserve">6. Иные межбюджетные трансферты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4055">
        <w:r>
          <w:rPr>
            <w:color w:val="0000FF"/>
          </w:rPr>
          <w:t>пункте 4</w:t>
        </w:r>
      </w:hyperlink>
      <w:r>
        <w:t xml:space="preserve"> настоящих Правил, на основании соглашений, заключенных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соглашение).</w:t>
      </w:r>
    </w:p>
    <w:p w:rsidR="000009EC" w:rsidRDefault="000009EC">
      <w:pPr>
        <w:pStyle w:val="ConsPlusNormal"/>
        <w:jc w:val="both"/>
      </w:pPr>
      <w:r>
        <w:t xml:space="preserve">(п. 6 в ред. </w:t>
      </w:r>
      <w:hyperlink r:id="rId260">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7. Оценка эффективности использования иных межбюджетных трансфертов осуществляется Министерством на основе такого результата предоставления иных межбюджетных трансфертов, как количество созданных виртуальных концертных залов в городах Мурманской области.</w:t>
      </w:r>
    </w:p>
    <w:p w:rsidR="000009EC" w:rsidRDefault="000009EC">
      <w:pPr>
        <w:pStyle w:val="ConsPlusNormal"/>
        <w:spacing w:before="220"/>
        <w:ind w:firstLine="540"/>
        <w:jc w:val="both"/>
      </w:pPr>
      <w:r>
        <w:t>8. Оценка результативности предоставления иных межбюджетных трансфертов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года.</w:t>
      </w:r>
    </w:p>
    <w:p w:rsidR="000009EC" w:rsidRDefault="000009EC">
      <w:pPr>
        <w:pStyle w:val="ConsPlusNormal"/>
        <w:spacing w:before="220"/>
        <w:ind w:firstLine="540"/>
        <w:jc w:val="both"/>
      </w:pPr>
      <w:r>
        <w:t>9. Итогами ежегодной реализации проектов по созданию виртуальных концертных залов в городах Мурманской области будут являться:</w:t>
      </w:r>
    </w:p>
    <w:p w:rsidR="000009EC" w:rsidRDefault="000009EC">
      <w:pPr>
        <w:pStyle w:val="ConsPlusNormal"/>
        <w:spacing w:before="220"/>
        <w:ind w:firstLine="540"/>
        <w:jc w:val="both"/>
      </w:pPr>
      <w:r>
        <w:t>а) за счет средств иных межбюджетных трансфертов:</w:t>
      </w:r>
    </w:p>
    <w:p w:rsidR="000009EC" w:rsidRDefault="000009EC">
      <w:pPr>
        <w:pStyle w:val="ConsPlusNormal"/>
        <w:spacing w:before="220"/>
        <w:ind w:firstLine="540"/>
        <w:jc w:val="both"/>
      </w:pPr>
      <w:r>
        <w:t>- 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0009EC" w:rsidRDefault="000009EC">
      <w:pPr>
        <w:pStyle w:val="ConsPlusNormal"/>
        <w:spacing w:before="220"/>
        <w:ind w:firstLine="540"/>
        <w:jc w:val="both"/>
      </w:pPr>
      <w:r>
        <w:t>- 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0009EC" w:rsidRDefault="000009EC">
      <w:pPr>
        <w:pStyle w:val="ConsPlusNormal"/>
        <w:spacing w:before="220"/>
        <w:ind w:firstLine="540"/>
        <w:jc w:val="both"/>
      </w:pPr>
      <w:r>
        <w:t>б) за счет средств бюджета муниципального образования (или) собственных средств учреждения культуры:</w:t>
      </w:r>
    </w:p>
    <w:p w:rsidR="000009EC" w:rsidRDefault="000009EC">
      <w:pPr>
        <w:pStyle w:val="ConsPlusNormal"/>
        <w:spacing w:before="220"/>
        <w:ind w:firstLine="540"/>
        <w:jc w:val="both"/>
      </w:pPr>
      <w:r>
        <w:t>- обеспечение учреждения культуры высокоскоростным широкополосным доступом к сети "Интернет";</w:t>
      </w:r>
    </w:p>
    <w:p w:rsidR="000009EC" w:rsidRDefault="000009EC">
      <w:pPr>
        <w:pStyle w:val="ConsPlusNormal"/>
        <w:spacing w:before="220"/>
        <w:ind w:firstLine="540"/>
        <w:jc w:val="both"/>
      </w:pPr>
      <w:r>
        <w:t>- проведение капитального ремонта или реконструкции зданий и (или) помещений учреждения культуры.</w:t>
      </w:r>
    </w:p>
    <w:p w:rsidR="000009EC" w:rsidRDefault="000009EC">
      <w:pPr>
        <w:pStyle w:val="ConsPlusNormal"/>
        <w:spacing w:before="220"/>
        <w:ind w:firstLine="540"/>
        <w:jc w:val="both"/>
      </w:pPr>
      <w:r>
        <w:t xml:space="preserve">10. Определение муниципальных образований Мурманской области как получателей иных межбюджетных трансфертов на создание виртуальных концертных залов осуществляется на основании решения Министерства культуры Российской Федерации об объявлении победителей конкурсного отбора, проводимого Министерством культуры Российской Федерации, в соответствии с </w:t>
      </w:r>
      <w:hyperlink r:id="rId261">
        <w:r>
          <w:rPr>
            <w:color w:val="0000FF"/>
          </w:rPr>
          <w:t>Правилами</w:t>
        </w:r>
      </w:hyperlink>
      <w: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w:t>
      </w:r>
      <w:r>
        <w:lastRenderedPageBreak/>
        <w:t>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09.03.2019 N 253, а также в соответствии с соглашением между Правительством Мурманской области и Министерством культуры Российской Федерации о предоставлении из федерального бюджета бюджету Мурманской области иных межбюджетных трансфертов на создание виртуальных концертных залов в городах Российской Федерации.</w:t>
      </w:r>
    </w:p>
    <w:p w:rsidR="000009EC" w:rsidRDefault="000009EC">
      <w:pPr>
        <w:pStyle w:val="ConsPlusNormal"/>
        <w:spacing w:before="220"/>
        <w:ind w:firstLine="540"/>
        <w:jc w:val="both"/>
      </w:pPr>
      <w:r>
        <w:t>11. Победителям конкурсного отбора в соответствии с поданными заявками предоставляются иные межбюджетные трансферты в размере:</w:t>
      </w:r>
    </w:p>
    <w:p w:rsidR="000009EC" w:rsidRDefault="000009EC">
      <w:pPr>
        <w:pStyle w:val="ConsPlusNormal"/>
        <w:spacing w:before="220"/>
        <w:ind w:firstLine="540"/>
        <w:jc w:val="both"/>
      </w:pPr>
      <w:r>
        <w:t>300000,0 рублей - для учреждения культуры с вместимостью зала до 50 человек;</w:t>
      </w:r>
    </w:p>
    <w:p w:rsidR="000009EC" w:rsidRDefault="000009EC">
      <w:pPr>
        <w:pStyle w:val="ConsPlusNormal"/>
        <w:spacing w:before="220"/>
        <w:ind w:firstLine="540"/>
        <w:jc w:val="both"/>
      </w:pPr>
      <w:r>
        <w:t>1000000,0 рублей - для учреждения культуры с вместимостью зала от 51 до 150 человек;</w:t>
      </w:r>
    </w:p>
    <w:p w:rsidR="000009EC" w:rsidRDefault="000009EC">
      <w:pPr>
        <w:pStyle w:val="ConsPlusNormal"/>
        <w:spacing w:before="220"/>
        <w:ind w:firstLine="540"/>
        <w:jc w:val="both"/>
      </w:pPr>
      <w:r>
        <w:t>2500000,0 рублей - для учреждения культуры с вместимостью зала от 151 до 300 человек;</w:t>
      </w:r>
    </w:p>
    <w:p w:rsidR="000009EC" w:rsidRDefault="000009EC">
      <w:pPr>
        <w:pStyle w:val="ConsPlusNormal"/>
        <w:spacing w:before="220"/>
        <w:ind w:firstLine="540"/>
        <w:jc w:val="both"/>
      </w:pPr>
      <w:r>
        <w:t>5700000,0 рублей - для учреждения культуры с вместимостью зала от 301 человека.</w:t>
      </w:r>
    </w:p>
    <w:p w:rsidR="000009EC" w:rsidRDefault="000009EC">
      <w:pPr>
        <w:pStyle w:val="ConsPlusNormal"/>
        <w:spacing w:before="220"/>
        <w:ind w:firstLine="540"/>
        <w:jc w:val="both"/>
      </w:pPr>
      <w:r>
        <w:t>12.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rsidR="000009EC" w:rsidRDefault="000009EC">
      <w:pPr>
        <w:pStyle w:val="ConsPlusNormal"/>
        <w:jc w:val="both"/>
      </w:pPr>
      <w:r>
        <w:t xml:space="preserve">(в ред. </w:t>
      </w:r>
      <w:hyperlink r:id="rId262">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rsidR="000009EC" w:rsidRDefault="000009EC">
      <w:pPr>
        <w:pStyle w:val="ConsPlusNormal"/>
        <w:spacing w:before="220"/>
        <w:ind w:firstLine="540"/>
        <w:jc w:val="both"/>
      </w:pPr>
      <w:r>
        <w:t>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rsidR="000009EC" w:rsidRDefault="000009EC">
      <w:pPr>
        <w:pStyle w:val="ConsPlusNormal"/>
        <w:spacing w:before="220"/>
        <w:ind w:firstLine="540"/>
        <w:jc w:val="both"/>
      </w:pPr>
      <w:r>
        <w:t>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предусмотренном соглашением.</w:t>
      </w:r>
    </w:p>
    <w:p w:rsidR="000009EC" w:rsidRDefault="000009EC">
      <w:pPr>
        <w:pStyle w:val="ConsPlusNormal"/>
        <w:spacing w:before="220"/>
        <w:ind w:firstLine="540"/>
        <w:jc w:val="both"/>
      </w:pPr>
      <w:r>
        <w:t>Отчетность представляется в электронном виде и на бумажном носителе.</w:t>
      </w:r>
    </w:p>
    <w:p w:rsidR="000009EC" w:rsidRDefault="000009EC">
      <w:pPr>
        <w:pStyle w:val="ConsPlusNormal"/>
        <w:spacing w:before="220"/>
        <w:ind w:firstLine="540"/>
        <w:jc w:val="both"/>
      </w:pPr>
      <w:r>
        <w:t>15.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rsidR="000009EC" w:rsidRDefault="000009EC">
      <w:pPr>
        <w:pStyle w:val="ConsPlusNormal"/>
        <w:spacing w:before="220"/>
        <w:ind w:firstLine="540"/>
        <w:jc w:val="both"/>
      </w:pPr>
      <w:r>
        <w:t>16. В случае если муниципальным образованием по состоянию на 25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местного бюджета муниципального образования в областной бюджет (V</w:t>
      </w:r>
      <w:r>
        <w:rPr>
          <w:vertAlign w:val="subscript"/>
        </w:rPr>
        <w:t>возврата</w:t>
      </w:r>
      <w:r>
        <w:t>), определяется по формуле:</w:t>
      </w:r>
    </w:p>
    <w:p w:rsidR="000009EC" w:rsidRDefault="000009EC">
      <w:pPr>
        <w:pStyle w:val="ConsPlusNormal"/>
        <w:jc w:val="both"/>
      </w:pPr>
    </w:p>
    <w:p w:rsidR="000009EC" w:rsidRDefault="000009EC">
      <w:pPr>
        <w:pStyle w:val="ConsPlusNormal"/>
        <w:jc w:val="center"/>
      </w:pPr>
      <w:r>
        <w:t>V</w:t>
      </w:r>
      <w:r>
        <w:rPr>
          <w:vertAlign w:val="subscript"/>
        </w:rPr>
        <w:t>возврата</w:t>
      </w:r>
      <w:r>
        <w:t xml:space="preserve"> = V</w:t>
      </w:r>
      <w:r>
        <w:rPr>
          <w:vertAlign w:val="subscript"/>
        </w:rPr>
        <w:t>т</w:t>
      </w:r>
      <w:r>
        <w:t xml:space="preserve"> x (1 - T / S) x 0,1,</w:t>
      </w:r>
    </w:p>
    <w:p w:rsidR="000009EC" w:rsidRDefault="000009EC">
      <w:pPr>
        <w:pStyle w:val="ConsPlusNormal"/>
        <w:jc w:val="both"/>
      </w:pPr>
    </w:p>
    <w:p w:rsidR="000009EC" w:rsidRDefault="000009EC">
      <w:pPr>
        <w:pStyle w:val="ConsPlusNormal"/>
        <w:ind w:firstLine="540"/>
        <w:jc w:val="both"/>
      </w:pPr>
      <w:r>
        <w:t>где:</w:t>
      </w:r>
    </w:p>
    <w:p w:rsidR="000009EC" w:rsidRDefault="000009EC">
      <w:pPr>
        <w:pStyle w:val="ConsPlusNormal"/>
        <w:spacing w:before="220"/>
        <w:ind w:firstLine="540"/>
        <w:jc w:val="both"/>
      </w:pPr>
      <w:r>
        <w:lastRenderedPageBreak/>
        <w:t>V</w:t>
      </w:r>
      <w:r>
        <w:rPr>
          <w:vertAlign w:val="subscript"/>
        </w:rPr>
        <w:t>т</w:t>
      </w:r>
      <w:r>
        <w:t xml:space="preserve"> - размер иного межбюджетного трансферта, предоставленного бюджету муниципального образования;</w:t>
      </w:r>
    </w:p>
    <w:p w:rsidR="000009EC" w:rsidRDefault="000009EC">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0009EC" w:rsidRDefault="000009EC">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0009EC" w:rsidRDefault="000009EC">
      <w:pPr>
        <w:pStyle w:val="ConsPlusNormal"/>
        <w:spacing w:before="220"/>
        <w:ind w:firstLine="540"/>
        <w:jc w:val="both"/>
      </w:pPr>
      <w:r>
        <w:t>17.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6</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23" w:name="P4103"/>
      <w:bookmarkEnd w:id="23"/>
      <w:r>
        <w:t>ПРАВИЛА</w:t>
      </w:r>
    </w:p>
    <w:p w:rsidR="000009EC" w:rsidRDefault="000009EC">
      <w:pPr>
        <w:pStyle w:val="ConsPlusTitle"/>
        <w:jc w:val="center"/>
      </w:pPr>
      <w:r>
        <w:t>ПРЕДОСТАВЛЕНИЯ И РАСПРЕДЕЛЕНИЯ СУБСИДИЙ ИЗ ОБЛАСТНОГО</w:t>
      </w:r>
    </w:p>
    <w:p w:rsidR="000009EC" w:rsidRDefault="000009EC">
      <w:pPr>
        <w:pStyle w:val="ConsPlusTitle"/>
        <w:jc w:val="center"/>
      </w:pPr>
      <w:r>
        <w:t>БЮДЖЕТА МЕСТНЫМ БЮДЖЕТАМ НА ОБЕСПЕЧЕНИЕ РАЗВИТИЯ</w:t>
      </w:r>
    </w:p>
    <w:p w:rsidR="000009EC" w:rsidRDefault="000009EC">
      <w:pPr>
        <w:pStyle w:val="ConsPlusTitle"/>
        <w:jc w:val="center"/>
      </w:pPr>
      <w:r>
        <w:t>И УКРЕПЛЕНИЯ МАТЕРИАЛЬНО-ТЕХНИЧЕСКОЙ БАЗЫ МУНИЦИПАЛЬНЫХ</w:t>
      </w:r>
    </w:p>
    <w:p w:rsidR="000009EC" w:rsidRDefault="000009EC">
      <w:pPr>
        <w:pStyle w:val="ConsPlusTitle"/>
        <w:jc w:val="center"/>
      </w:pPr>
      <w:r>
        <w:t>ДОМОВ КУЛЬТУРЫ МУРМАНСКОЙ ОБЛАСТИ</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263">
              <w:r>
                <w:rPr>
                  <w:color w:val="0000FF"/>
                </w:rPr>
                <w:t>N 64-ПП</w:t>
              </w:r>
            </w:hyperlink>
            <w:r>
              <w:rPr>
                <w:color w:val="392C69"/>
              </w:rPr>
              <w:t xml:space="preserve">, от 05.07.2022 </w:t>
            </w:r>
            <w:hyperlink r:id="rId264">
              <w:r>
                <w:rPr>
                  <w:color w:val="0000FF"/>
                </w:rPr>
                <w:t>N 531-ПП</w:t>
              </w:r>
            </w:hyperlink>
            <w:r>
              <w:rPr>
                <w:color w:val="392C69"/>
              </w:rPr>
              <w:t xml:space="preserve">, от 17.01.2023 </w:t>
            </w:r>
            <w:hyperlink r:id="rId265">
              <w:r>
                <w:rPr>
                  <w:color w:val="0000FF"/>
                </w:rPr>
                <w:t>N 19-ПП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порядок, цели и условия предоставления и распределения субсидии из областного бюджета местным бюджетам на обеспечение развития и укрепления материально-технической базы муниципальных домов культуры Мурманской области (далее - Правила, субсидия).</w:t>
      </w:r>
    </w:p>
    <w:p w:rsidR="000009EC" w:rsidRDefault="000009EC">
      <w:pPr>
        <w:pStyle w:val="ConsPlusNormal"/>
        <w:spacing w:before="220"/>
        <w:ind w:firstLine="540"/>
        <w:jc w:val="both"/>
      </w:pPr>
      <w:bookmarkStart w:id="24" w:name="P4113"/>
      <w:bookmarkEnd w:id="24"/>
      <w:r>
        <w:t>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субсидии на обеспечение развития и укрепления материально-технической базы домов культуры в населенных пунктах с числом жителей до 50 тыс. человек и предоставлению в Министерство культуры Российской Федерации отчетов о расходах, источником финансового обеспечения которых являются субсидии из федерального бюджета бюджету Мурманской области на обеспечение развития и укрепления материально-технической базы домов культуры в населенных пунктах с числом жителей до 50 тыс. человек.</w:t>
      </w:r>
    </w:p>
    <w:p w:rsidR="000009EC" w:rsidRDefault="000009EC">
      <w:pPr>
        <w:pStyle w:val="ConsPlusNormal"/>
        <w:jc w:val="both"/>
      </w:pPr>
      <w:r>
        <w:t xml:space="preserve">(в ред. </w:t>
      </w:r>
      <w:hyperlink r:id="rId266">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bookmarkStart w:id="25" w:name="P4115"/>
      <w:bookmarkEnd w:id="25"/>
      <w:r>
        <w:t>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развитие и укрепление материально-технической базы муниципальных домов культуры Мурманской области, включая следующие мероприятия:</w:t>
      </w:r>
    </w:p>
    <w:p w:rsidR="000009EC" w:rsidRDefault="000009EC">
      <w:pPr>
        <w:pStyle w:val="ConsPlusNormal"/>
        <w:spacing w:before="220"/>
        <w:ind w:firstLine="540"/>
        <w:jc w:val="both"/>
      </w:pPr>
      <w:r>
        <w:lastRenderedPageBreak/>
        <w:t>- развитие и укрепление материально-технической базы муниципальных домов культуры Мурманской области, расположенных в населенных пунктах с числом жителей до 50 тысяч человек;</w:t>
      </w:r>
    </w:p>
    <w:p w:rsidR="000009EC" w:rsidRDefault="000009EC">
      <w:pPr>
        <w:pStyle w:val="ConsPlusNormal"/>
        <w:spacing w:before="220"/>
        <w:ind w:firstLine="540"/>
        <w:jc w:val="both"/>
      </w:pPr>
      <w:r>
        <w:t>- ремонтные работы (текущий ремонт) зданий муниципальных домов культуры Мурманской области, расположенных в населенных пунктах с числом жителей до 50 тысяч человек.</w:t>
      </w:r>
    </w:p>
    <w:p w:rsidR="000009EC" w:rsidRDefault="000009EC">
      <w:pPr>
        <w:pStyle w:val="ConsPlusNormal"/>
        <w:spacing w:before="220"/>
        <w:ind w:firstLine="540"/>
        <w:jc w:val="both"/>
      </w:pPr>
      <w:r>
        <w:t>4. Министерство осуществляет конкурсный отбор и определение победителя для предоставления субсидии из областного бюджета на обеспечение развития и укрепления материально-технической базы домов культуры.</w:t>
      </w:r>
    </w:p>
    <w:p w:rsidR="000009EC" w:rsidRDefault="000009EC">
      <w:pPr>
        <w:pStyle w:val="ConsPlusNormal"/>
        <w:spacing w:before="220"/>
        <w:ind w:firstLine="540"/>
        <w:jc w:val="both"/>
      </w:pPr>
      <w:r>
        <w:t xml:space="preserve">5. Отбор муниципальных домов культуры для предоставления субсидии на проведение мероприятий, предусмотренных </w:t>
      </w:r>
      <w:hyperlink w:anchor="P4113">
        <w:r>
          <w:rPr>
            <w:color w:val="0000FF"/>
          </w:rPr>
          <w:t>пунктом 2</w:t>
        </w:r>
      </w:hyperlink>
      <w:r>
        <w:t xml:space="preserve"> настоящих Правил, осуществляется Министерством в соответствии со следующими критериями:</w:t>
      </w:r>
    </w:p>
    <w:p w:rsidR="000009EC" w:rsidRDefault="000009EC">
      <w:pPr>
        <w:pStyle w:val="ConsPlusNormal"/>
        <w:spacing w:before="220"/>
        <w:ind w:firstLine="540"/>
        <w:jc w:val="both"/>
      </w:pPr>
      <w:r>
        <w:t>а) для модернизации материально-технической базы муниципальных домов культуры:</w:t>
      </w:r>
    </w:p>
    <w:p w:rsidR="000009EC" w:rsidRDefault="000009EC">
      <w:pPr>
        <w:pStyle w:val="ConsPlusNormal"/>
        <w:spacing w:before="220"/>
        <w:ind w:firstLine="540"/>
        <w:jc w:val="both"/>
      </w:pPr>
      <w:r>
        <w:t>- наличие муниципальных программ, предусматривающих проведение указанных мероприятий;</w:t>
      </w:r>
    </w:p>
    <w:p w:rsidR="000009EC" w:rsidRDefault="000009EC">
      <w:pPr>
        <w:pStyle w:val="ConsPlusNormal"/>
        <w:spacing w:before="220"/>
        <w:ind w:firstLine="540"/>
        <w:jc w:val="both"/>
      </w:pPr>
      <w:r>
        <w:t>- рост числа участников мероприятий в муниципальных домах культуры;</w:t>
      </w:r>
    </w:p>
    <w:p w:rsidR="000009EC" w:rsidRDefault="000009EC">
      <w:pPr>
        <w:pStyle w:val="ConsPlusNormal"/>
        <w:spacing w:before="220"/>
        <w:ind w:firstLine="540"/>
        <w:jc w:val="both"/>
      </w:pPr>
      <w:r>
        <w:t>- наличие отремонтированных зданий муниципальных домов культуры;</w:t>
      </w:r>
    </w:p>
    <w:p w:rsidR="000009EC" w:rsidRDefault="000009EC">
      <w:pPr>
        <w:pStyle w:val="ConsPlusNormal"/>
        <w:spacing w:before="220"/>
        <w:ind w:firstLine="540"/>
        <w:jc w:val="both"/>
      </w:pPr>
      <w:r>
        <w:t>- укомплектованный штат специалистами культурно-досуговой деятельности;</w:t>
      </w:r>
    </w:p>
    <w:p w:rsidR="000009EC" w:rsidRDefault="000009EC">
      <w:pPr>
        <w:pStyle w:val="ConsPlusNormal"/>
        <w:spacing w:before="220"/>
        <w:ind w:firstLine="540"/>
        <w:jc w:val="both"/>
      </w:pPr>
      <w:r>
        <w:t>б) для выполнения ремонтных работ (текущий ремонт):</w:t>
      </w:r>
    </w:p>
    <w:p w:rsidR="000009EC" w:rsidRDefault="000009EC">
      <w:pPr>
        <w:pStyle w:val="ConsPlusNormal"/>
        <w:spacing w:before="220"/>
        <w:ind w:firstLine="540"/>
        <w:jc w:val="both"/>
      </w:pPr>
      <w:r>
        <w:t>- наличие сметной документации на проведение работ;</w:t>
      </w:r>
    </w:p>
    <w:p w:rsidR="000009EC" w:rsidRDefault="000009EC">
      <w:pPr>
        <w:pStyle w:val="ConsPlusNormal"/>
        <w:spacing w:before="220"/>
        <w:ind w:firstLine="540"/>
        <w:jc w:val="both"/>
      </w:pPr>
      <w:r>
        <w:t>- наличие муниципальных программ, предусматривающих проведение указанных мероприятий;</w:t>
      </w:r>
    </w:p>
    <w:p w:rsidR="000009EC" w:rsidRDefault="000009EC">
      <w:pPr>
        <w:pStyle w:val="ConsPlusNormal"/>
        <w:spacing w:before="220"/>
        <w:ind w:firstLine="540"/>
        <w:jc w:val="both"/>
      </w:pPr>
      <w:r>
        <w:t>- рост числа участников мероприятий в муниципальных домах культуры;</w:t>
      </w:r>
    </w:p>
    <w:p w:rsidR="000009EC" w:rsidRDefault="000009EC">
      <w:pPr>
        <w:pStyle w:val="ConsPlusNormal"/>
        <w:spacing w:before="220"/>
        <w:ind w:firstLine="540"/>
        <w:jc w:val="both"/>
      </w:pPr>
      <w:r>
        <w:t>- укомплектованный штат специалистами культурно-досуговой деятельности.</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267">
              <w:r>
                <w:rPr>
                  <w:color w:val="0000FF"/>
                </w:rPr>
                <w:t>постановлением</w:t>
              </w:r>
            </w:hyperlink>
            <w:r>
              <w:rPr>
                <w:color w:val="392C69"/>
              </w:rPr>
              <w:t xml:space="preserve"> Правительства Мурманской области от 17.01.2023 N 19-ПП в пункт 6 Правил предоставления и распределения субсидий из областного бюджета местным бюджетам на обеспечение развития и укрепления материально-технической базы муниципальных домов культуры Мурманской области, </w:t>
            </w:r>
            <w:hyperlink r:id="rId268">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ind w:firstLine="540"/>
        <w:jc w:val="both"/>
      </w:pPr>
      <w:r>
        <w:t>6. Условиями предоставления субсидии из областного бюджета местным бюджетам являются:</w:t>
      </w:r>
    </w:p>
    <w:p w:rsidR="000009EC" w:rsidRDefault="000009EC">
      <w:pPr>
        <w:pStyle w:val="ConsPlusNormal"/>
        <w:spacing w:before="220"/>
        <w:ind w:firstLine="540"/>
        <w:jc w:val="both"/>
      </w:pPr>
      <w:r>
        <w:t>- наличие принятого в установленном порядке муниципального нормативного правового акта, утверждающего перечень мероприятий, в целях софинансирования которых предоставляется субсидия;</w:t>
      </w:r>
    </w:p>
    <w:p w:rsidR="000009EC" w:rsidRDefault="000009EC">
      <w:pPr>
        <w:pStyle w:val="ConsPlusNormal"/>
        <w:spacing w:before="220"/>
        <w:ind w:firstLine="540"/>
        <w:jc w:val="both"/>
      </w:pPr>
      <w:r>
        <w:t xml:space="preserve">- абзац исключен. - </w:t>
      </w:r>
      <w:hyperlink r:id="rId269">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w:t>
      </w:r>
      <w:r>
        <w:lastRenderedPageBreak/>
        <w:t>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(далее - соглашение), и ответственность за невыполнение предусмотренных указанным соглашением обязательств;</w:t>
      </w:r>
    </w:p>
    <w:p w:rsidR="000009EC" w:rsidRDefault="000009EC">
      <w:pPr>
        <w:pStyle w:val="ConsPlusNormal"/>
        <w:spacing w:before="220"/>
        <w:ind w:firstLine="540"/>
        <w:jc w:val="both"/>
      </w:pPr>
      <w:r>
        <w:t xml:space="preserve">-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r:id="rId270">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r:id="rId271">
        <w:r>
          <w:rPr>
            <w:color w:val="0000FF"/>
          </w:rPr>
          <w:t>законом</w:t>
        </w:r>
      </w:hyperlink>
      <w:r>
        <w:t xml:space="preserve"> от 18.07.2011 N 223-ФЗ "О закупках товаров, работ, услуг отдельными видами юридических лиц" осуществляются заказчиками самостоятельно. Срок исполнения работ, услуг, поставки товаров в обязательном порядке предварительно согласовывается с Министерством.</w:t>
      </w:r>
    </w:p>
    <w:p w:rsidR="000009EC" w:rsidRDefault="000009EC">
      <w:pPr>
        <w:pStyle w:val="ConsPlusNormal"/>
        <w:jc w:val="both"/>
      </w:pPr>
      <w:r>
        <w:t xml:space="preserve">(в ред. </w:t>
      </w:r>
      <w:hyperlink r:id="rId272">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7.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4115">
        <w:r>
          <w:rPr>
            <w:color w:val="0000FF"/>
          </w:rPr>
          <w:t>пункте 3</w:t>
        </w:r>
      </w:hyperlink>
      <w:r>
        <w:t xml:space="preserve"> настоящих Правил, на основании соглашений, заключенных между Министерством и органами местного самоуправления муниципальных образовании (далее - соглашения) в государственной интегрированной информационной системе управления общественными финансами "Электронный бюджет".</w:t>
      </w:r>
    </w:p>
    <w:p w:rsidR="000009EC" w:rsidRDefault="000009EC">
      <w:pPr>
        <w:pStyle w:val="ConsPlusNormal"/>
        <w:jc w:val="both"/>
      </w:pPr>
      <w:r>
        <w:t xml:space="preserve">(п. 7 в ред. </w:t>
      </w:r>
      <w:hyperlink r:id="rId273">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8.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rsidR="000009EC" w:rsidRDefault="000009EC">
      <w:pPr>
        <w:pStyle w:val="ConsPlusNormal"/>
        <w:jc w:val="both"/>
      </w:pPr>
    </w:p>
    <w:p w:rsidR="000009EC" w:rsidRDefault="000009EC">
      <w:pPr>
        <w:pStyle w:val="ConsPlusNormal"/>
        <w:jc w:val="center"/>
      </w:pPr>
      <w:r>
        <w:t>V</w:t>
      </w:r>
      <w:r>
        <w:rPr>
          <w:vertAlign w:val="subscript"/>
        </w:rPr>
        <w:t>i</w:t>
      </w:r>
      <w:r>
        <w:t xml:space="preserve"> = V x З</w:t>
      </w:r>
      <w:r>
        <w:rPr>
          <w:vertAlign w:val="subscript"/>
        </w:rPr>
        <w:t>i</w:t>
      </w:r>
      <w:r>
        <w:t xml:space="preserve"> / З, где:</w:t>
      </w:r>
    </w:p>
    <w:p w:rsidR="000009EC" w:rsidRDefault="000009EC">
      <w:pPr>
        <w:pStyle w:val="ConsPlusNormal"/>
        <w:jc w:val="both"/>
      </w:pPr>
    </w:p>
    <w:p w:rsidR="000009EC" w:rsidRDefault="000009EC">
      <w:pPr>
        <w:pStyle w:val="ConsPlusNormal"/>
        <w:ind w:firstLine="540"/>
        <w:jc w:val="both"/>
      </w:pPr>
      <w:r>
        <w:t>V</w:t>
      </w:r>
      <w:r>
        <w:rPr>
          <w:vertAlign w:val="subscript"/>
        </w:rPr>
        <w:t>i</w:t>
      </w:r>
      <w:r>
        <w:t xml:space="preserve"> - размер субсидии из областного бюджета i-му получателю по итогам конкурсного отбора, но не более заявленного объема;</w:t>
      </w:r>
    </w:p>
    <w:p w:rsidR="000009EC" w:rsidRDefault="000009EC">
      <w:pPr>
        <w:pStyle w:val="ConsPlusNormal"/>
        <w:spacing w:before="220"/>
        <w:ind w:firstLine="540"/>
        <w:jc w:val="both"/>
      </w:pPr>
      <w:r>
        <w:t>V - общая сумма ассигнований областного бюджета на предоставление субсидии местным бюджетам;</w:t>
      </w:r>
    </w:p>
    <w:p w:rsidR="000009EC" w:rsidRDefault="000009EC">
      <w:pPr>
        <w:pStyle w:val="ConsPlusNormal"/>
        <w:spacing w:before="220"/>
        <w:ind w:firstLine="540"/>
        <w:jc w:val="both"/>
      </w:pPr>
      <w:r>
        <w:t>З</w:t>
      </w:r>
      <w:r>
        <w:rPr>
          <w:vertAlign w:val="subscript"/>
        </w:rPr>
        <w:t>i</w:t>
      </w:r>
      <w:r>
        <w:t xml:space="preserve"> - сумма заявки i-го муниципального образования;</w:t>
      </w:r>
    </w:p>
    <w:p w:rsidR="000009EC" w:rsidRDefault="000009EC">
      <w:pPr>
        <w:pStyle w:val="ConsPlusNormal"/>
        <w:spacing w:before="220"/>
        <w:ind w:firstLine="540"/>
        <w:jc w:val="both"/>
      </w:pPr>
      <w:r>
        <w:t>З - общий объем софинансирования, заявленный муниципальными образованиями, признанными победителями.</w:t>
      </w:r>
    </w:p>
    <w:p w:rsidR="000009EC" w:rsidRDefault="000009EC">
      <w:pPr>
        <w:pStyle w:val="ConsPlusNormal"/>
        <w:spacing w:before="220"/>
        <w:ind w:firstLine="540"/>
        <w:jc w:val="both"/>
      </w:pPr>
      <w:r>
        <w:t>9.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Правительства Мурманской области.</w:t>
      </w:r>
    </w:p>
    <w:p w:rsidR="000009EC" w:rsidRDefault="000009EC">
      <w:pPr>
        <w:pStyle w:val="ConsPlusNormal"/>
        <w:spacing w:before="220"/>
        <w:ind w:firstLine="540"/>
        <w:jc w:val="both"/>
      </w:pPr>
      <w:r>
        <w:t xml:space="preserve">10. Показателем результативности использования субсидии является средняя численность участников клубных формирований (в муниципальных домах культуры) в расчете на 1 тыс. </w:t>
      </w:r>
      <w:r>
        <w:lastRenderedPageBreak/>
        <w:t>человек. Значение показателя устанавливается в соглашении.</w:t>
      </w:r>
    </w:p>
    <w:p w:rsidR="000009EC" w:rsidRDefault="000009EC">
      <w:pPr>
        <w:pStyle w:val="ConsPlusNormal"/>
        <w:spacing w:before="220"/>
        <w:ind w:firstLine="540"/>
        <w:jc w:val="both"/>
      </w:pPr>
      <w:r>
        <w:t xml:space="preserve">Абзац исключен. - </w:t>
      </w:r>
      <w:hyperlink r:id="rId274">
        <w:r>
          <w:rPr>
            <w:color w:val="0000FF"/>
          </w:rPr>
          <w:t>Постановление</w:t>
        </w:r>
      </w:hyperlink>
      <w:r>
        <w:t xml:space="preserve"> Правительства Мурманской области от 10.02.2021 N 64-ПП.</w:t>
      </w:r>
    </w:p>
    <w:p w:rsidR="000009EC" w:rsidRDefault="000009EC">
      <w:pPr>
        <w:pStyle w:val="ConsPlusNormal"/>
        <w:spacing w:before="220"/>
        <w:ind w:firstLine="540"/>
        <w:jc w:val="both"/>
      </w:pPr>
      <w:r>
        <w:t>11. Оценка результативности использования субсидии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года.</w:t>
      </w:r>
    </w:p>
    <w:p w:rsidR="000009EC" w:rsidRDefault="000009EC">
      <w:pPr>
        <w:pStyle w:val="ConsPlusNormal"/>
        <w:spacing w:before="220"/>
        <w:ind w:firstLine="540"/>
        <w:jc w:val="both"/>
      </w:pPr>
      <w:r>
        <w:t>12.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rsidR="000009EC" w:rsidRDefault="000009EC">
      <w:pPr>
        <w:pStyle w:val="ConsPlusNormal"/>
        <w:jc w:val="both"/>
      </w:pPr>
      <w:r>
        <w:t xml:space="preserve">(в ред. </w:t>
      </w:r>
      <w:hyperlink r:id="rId275">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rsidR="000009EC" w:rsidRDefault="000009EC">
      <w:pPr>
        <w:pStyle w:val="ConsPlusNormal"/>
        <w:spacing w:before="220"/>
        <w:ind w:firstLine="540"/>
        <w:jc w:val="both"/>
      </w:pPr>
      <w:r>
        <w:t>13.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rsidR="000009EC" w:rsidRDefault="000009EC">
      <w:pPr>
        <w:pStyle w:val="ConsPlusNormal"/>
        <w:spacing w:before="220"/>
        <w:ind w:firstLine="540"/>
        <w:jc w:val="both"/>
      </w:pPr>
      <w:r>
        <w:t>14. Субсидии носят целевой характер и не могут быть использованы на другие цели.</w:t>
      </w:r>
    </w:p>
    <w:p w:rsidR="000009EC" w:rsidRDefault="000009EC">
      <w:pPr>
        <w:pStyle w:val="ConsPlusNormal"/>
        <w:spacing w:before="220"/>
        <w:ind w:firstLine="540"/>
        <w:jc w:val="both"/>
      </w:pPr>
      <w:r>
        <w:t xml:space="preserve">15.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r:id="rId276">
        <w:r>
          <w:rPr>
            <w:color w:val="0000FF"/>
          </w:rPr>
          <w:t>пунктами 12</w:t>
        </w:r>
      </w:hyperlink>
      <w:r>
        <w:t xml:space="preserve">, </w:t>
      </w:r>
      <w:hyperlink r:id="rId277">
        <w:r>
          <w:rPr>
            <w:color w:val="0000FF"/>
          </w:rPr>
          <w:t>13</w:t>
        </w:r>
      </w:hyperlink>
      <w:r>
        <w:t xml:space="preserve">, </w:t>
      </w:r>
      <w:hyperlink r:id="rId278">
        <w:r>
          <w:rPr>
            <w:color w:val="0000FF"/>
          </w:rPr>
          <w:t>14</w:t>
        </w:r>
      </w:hyperlink>
      <w:r>
        <w:t xml:space="preserve"> и </w:t>
      </w:r>
      <w:hyperlink r:id="rId279">
        <w:r>
          <w:rPr>
            <w:color w:val="0000FF"/>
          </w:rPr>
          <w:t>16</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rsidR="000009EC" w:rsidRDefault="000009EC">
      <w:pPr>
        <w:pStyle w:val="ConsPlusNormal"/>
        <w:jc w:val="both"/>
      </w:pPr>
      <w:r>
        <w:t xml:space="preserve">(в ред. </w:t>
      </w:r>
      <w:hyperlink r:id="rId280">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16.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rsidR="000009EC" w:rsidRDefault="000009EC">
      <w:pPr>
        <w:pStyle w:val="ConsPlusNormal"/>
        <w:spacing w:before="220"/>
        <w:ind w:firstLine="540"/>
        <w:jc w:val="both"/>
      </w:pPr>
      <w:r>
        <w:t>17. Органы местного самоуправления муниципального образования предоставляют в Министерство ежеквартальные отчеты о расходах и о достижении значений показателей результативности использования субсидии не позднее 5-го числа месяца, следующего за отчетным, по установленной соглашением форме.</w:t>
      </w:r>
    </w:p>
    <w:p w:rsidR="000009EC" w:rsidRDefault="000009EC">
      <w:pPr>
        <w:pStyle w:val="ConsPlusNormal"/>
        <w:spacing w:before="220"/>
        <w:ind w:firstLine="540"/>
        <w:jc w:val="both"/>
      </w:pPr>
      <w:r>
        <w:t>Отчетность представляется в электронном виде и на бумажном носителе.</w:t>
      </w:r>
    </w:p>
    <w:p w:rsidR="000009EC" w:rsidRDefault="000009EC">
      <w:pPr>
        <w:pStyle w:val="ConsPlusNormal"/>
        <w:spacing w:before="220"/>
        <w:ind w:firstLine="540"/>
        <w:jc w:val="both"/>
      </w:pPr>
      <w:r>
        <w:t xml:space="preserve">18. Ответственность за достоверность представляемых в Министерство сведений </w:t>
      </w:r>
      <w:r>
        <w:lastRenderedPageBreak/>
        <w:t>возлагается на орган местного самоуправления муниципального образования.</w:t>
      </w:r>
    </w:p>
    <w:p w:rsidR="000009EC" w:rsidRDefault="000009EC">
      <w:pPr>
        <w:pStyle w:val="ConsPlusNormal"/>
        <w:spacing w:before="220"/>
        <w:ind w:firstLine="540"/>
        <w:jc w:val="both"/>
      </w:pPr>
      <w:r>
        <w:t>19.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в сводную бюджетную роспись областного бюджета и лимиты бюджетных обязательств изменений,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spacing w:before="220"/>
        <w:ind w:firstLine="540"/>
        <w:jc w:val="both"/>
      </w:pPr>
      <w:r>
        <w:t>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21.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281">
              <w:r>
                <w:rPr>
                  <w:color w:val="0000FF"/>
                </w:rPr>
                <w:t>постановлением</w:t>
              </w:r>
            </w:hyperlink>
            <w:r>
              <w:rPr>
                <w:color w:val="392C69"/>
              </w:rPr>
              <w:t xml:space="preserve"> Правительства Мурманской области от 17.01.2023 N 19-ПП в Правила предоставления и распределения субсидии муниципальным образованиям на апробацию инновационных форм работы по организации семейного досуга, развитию творчества жителей, поддержке культурных проектов инициативных групп жителей и некоммерческих организаций, </w:t>
            </w:r>
            <w:hyperlink r:id="rId282">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jc w:val="right"/>
        <w:outlineLvl w:val="1"/>
      </w:pPr>
      <w:r>
        <w:t>Приложение N 7</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ПРАВИЛА</w:t>
      </w:r>
    </w:p>
    <w:p w:rsidR="000009EC" w:rsidRDefault="000009EC">
      <w:pPr>
        <w:pStyle w:val="ConsPlusTitle"/>
        <w:jc w:val="center"/>
      </w:pPr>
      <w:r>
        <w:t>ПРЕДОСТАВЛЕНИЯ И РАСПРЕДЕЛЕНИЯ СУБСИДИИ МУНИЦИПАЛЬНЫМ</w:t>
      </w:r>
    </w:p>
    <w:p w:rsidR="000009EC" w:rsidRDefault="000009EC">
      <w:pPr>
        <w:pStyle w:val="ConsPlusTitle"/>
        <w:jc w:val="center"/>
      </w:pPr>
      <w:r>
        <w:t>ОБРАЗОВАНИЯМ НА АПРОБАЦИЮ ИННОВАЦИОННЫХ ФОРМ РАБОТЫ</w:t>
      </w:r>
    </w:p>
    <w:p w:rsidR="000009EC" w:rsidRDefault="000009EC">
      <w:pPr>
        <w:pStyle w:val="ConsPlusTitle"/>
        <w:jc w:val="center"/>
      </w:pPr>
      <w:r>
        <w:t>ПО ОРГАНИЗАЦИИ СЕМЕЙНОГО ДОСУГА, РАЗВИТИЮ ТВОРЧЕСТВА</w:t>
      </w:r>
    </w:p>
    <w:p w:rsidR="000009EC" w:rsidRDefault="000009EC">
      <w:pPr>
        <w:pStyle w:val="ConsPlusTitle"/>
        <w:jc w:val="center"/>
      </w:pPr>
      <w:r>
        <w:t>ЖИТЕЛЕЙ, ПОДДЕРЖКЕ КУЛЬТУРНЫХ ПРОЕКТОВ ИНИЦИАТИВНЫХ ГРУПП</w:t>
      </w:r>
    </w:p>
    <w:p w:rsidR="000009EC" w:rsidRDefault="000009EC">
      <w:pPr>
        <w:pStyle w:val="ConsPlusTitle"/>
        <w:jc w:val="center"/>
      </w:pPr>
      <w:r>
        <w:t>ЖИТЕЛЕЙ И НЕКОММЕРЧЕСКИХ ОРГАНИЗАЦИЙ</w:t>
      </w:r>
    </w:p>
    <w:p w:rsidR="000009EC" w:rsidRDefault="000009EC">
      <w:pPr>
        <w:pStyle w:val="ConsPlusNormal"/>
        <w:jc w:val="both"/>
      </w:pPr>
    </w:p>
    <w:p w:rsidR="000009EC" w:rsidRDefault="000009EC">
      <w:pPr>
        <w:pStyle w:val="ConsPlusNormal"/>
        <w:jc w:val="center"/>
      </w:pPr>
      <w:r>
        <w:t xml:space="preserve">Утратили силу. - </w:t>
      </w:r>
      <w:hyperlink r:id="rId283">
        <w:r>
          <w:rPr>
            <w:color w:val="0000FF"/>
          </w:rPr>
          <w:t>Постановление</w:t>
        </w:r>
      </w:hyperlink>
      <w:r>
        <w:t xml:space="preserve"> Правительства Мурманской</w:t>
      </w:r>
    </w:p>
    <w:p w:rsidR="000009EC" w:rsidRDefault="000009EC">
      <w:pPr>
        <w:pStyle w:val="ConsPlusNormal"/>
        <w:jc w:val="center"/>
      </w:pPr>
      <w:r>
        <w:t>области от 17.01.2023 N 19-ПП.</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284">
              <w:r>
                <w:rPr>
                  <w:color w:val="0000FF"/>
                </w:rPr>
                <w:t>постановлением</w:t>
              </w:r>
            </w:hyperlink>
            <w:r>
              <w:rPr>
                <w:color w:val="392C69"/>
              </w:rPr>
              <w:t xml:space="preserve"> Правительства Мурманской области от 17.01.2023 N 19-ПП в Правила предоставления и распределения субсидии из областного бюджета местным бюджетам Мурманской области на поддержку отрасли культуры, </w:t>
            </w:r>
            <w:hyperlink r:id="rId285">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jc w:val="right"/>
        <w:outlineLvl w:val="1"/>
      </w:pPr>
      <w:r>
        <w:t>Приложение N 8</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26" w:name="P4194"/>
      <w:bookmarkEnd w:id="26"/>
      <w:r>
        <w:t>ПРАВИЛА</w:t>
      </w:r>
    </w:p>
    <w:p w:rsidR="000009EC" w:rsidRDefault="000009EC">
      <w:pPr>
        <w:pStyle w:val="ConsPlusTitle"/>
        <w:jc w:val="center"/>
      </w:pPr>
      <w:r>
        <w:t>ПРЕДОСТАВЛЕНИЯ И РАСПРЕДЕЛЕНИЯ СУБСИДИИ ИЗ ОБЛАСТНОГО</w:t>
      </w:r>
    </w:p>
    <w:p w:rsidR="000009EC" w:rsidRDefault="000009EC">
      <w:pPr>
        <w:pStyle w:val="ConsPlusTitle"/>
        <w:jc w:val="center"/>
      </w:pPr>
      <w:r>
        <w:t>БЮДЖЕТА МЕСТНЫМ БЮДЖЕТАМ МУРМАНСКОЙ ОБЛАСТИ НА ПОДДЕРЖКУ</w:t>
      </w:r>
    </w:p>
    <w:p w:rsidR="000009EC" w:rsidRDefault="000009EC">
      <w:pPr>
        <w:pStyle w:val="ConsPlusTitle"/>
        <w:jc w:val="center"/>
      </w:pPr>
      <w:r>
        <w:t>ОТРАСЛИ КУЛЬТУРЫ</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286">
              <w:r>
                <w:rPr>
                  <w:color w:val="0000FF"/>
                </w:rPr>
                <w:t>N 64-ПП</w:t>
              </w:r>
            </w:hyperlink>
            <w:r>
              <w:rPr>
                <w:color w:val="392C69"/>
              </w:rPr>
              <w:t xml:space="preserve">, от 08.04.2021 </w:t>
            </w:r>
            <w:hyperlink r:id="rId287">
              <w:r>
                <w:rPr>
                  <w:color w:val="0000FF"/>
                </w:rPr>
                <w:t>N 190-ПП</w:t>
              </w:r>
            </w:hyperlink>
            <w:r>
              <w:rPr>
                <w:color w:val="392C69"/>
              </w:rPr>
              <w:t xml:space="preserve">, от 21.12.2021 </w:t>
            </w:r>
            <w:hyperlink r:id="rId288">
              <w:r>
                <w:rPr>
                  <w:color w:val="0000FF"/>
                </w:rPr>
                <w:t>N 972-ПП</w:t>
              </w:r>
            </w:hyperlink>
            <w:r>
              <w:rPr>
                <w:color w:val="392C69"/>
              </w:rPr>
              <w:t>,</w:t>
            </w:r>
          </w:p>
          <w:p w:rsidR="000009EC" w:rsidRDefault="000009EC">
            <w:pPr>
              <w:pStyle w:val="ConsPlusNormal"/>
              <w:jc w:val="center"/>
            </w:pPr>
            <w:r>
              <w:rPr>
                <w:color w:val="392C69"/>
              </w:rPr>
              <w:t xml:space="preserve">от 17.02.2022 </w:t>
            </w:r>
            <w:hyperlink r:id="rId289">
              <w:r>
                <w:rPr>
                  <w:color w:val="0000FF"/>
                </w:rPr>
                <w:t>N 98-ПП</w:t>
              </w:r>
            </w:hyperlink>
            <w:r>
              <w:rPr>
                <w:color w:val="392C69"/>
              </w:rPr>
              <w:t xml:space="preserve">, от 05.07.2022 </w:t>
            </w:r>
            <w:hyperlink r:id="rId290">
              <w:r>
                <w:rPr>
                  <w:color w:val="0000FF"/>
                </w:rPr>
                <w:t>N 531-ПП</w:t>
              </w:r>
            </w:hyperlink>
            <w:r>
              <w:rPr>
                <w:color w:val="392C69"/>
              </w:rPr>
              <w:t xml:space="preserve">, от 17.01.2023 </w:t>
            </w:r>
            <w:hyperlink r:id="rId291">
              <w:r>
                <w:rPr>
                  <w:color w:val="0000FF"/>
                </w:rPr>
                <w:t>N 19-ПП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порядок, цели и условия предоставления и распределения субсидии из областного бюджета местным бюджетам на поддержку отрасли культуры (далее - Правила, субсидия).</w:t>
      </w:r>
    </w:p>
    <w:p w:rsidR="000009EC" w:rsidRDefault="000009EC">
      <w:pPr>
        <w:pStyle w:val="ConsPlusNormal"/>
        <w:spacing w:before="220"/>
        <w:ind w:firstLine="540"/>
        <w:jc w:val="both"/>
      </w:pPr>
      <w:r>
        <w:t>Министерство культуры Мурманской области (далее - Минкультуры, ГРБС)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субсидий на поддержку отрасли культуры и предоставлению в Министерство культуры Российской Федерации отчетов о расходах, источником финансового обеспечения которых являются субсидии на поддержку отрасли культуры.</w:t>
      </w:r>
    </w:p>
    <w:p w:rsidR="000009EC" w:rsidRDefault="000009EC">
      <w:pPr>
        <w:pStyle w:val="ConsPlusNormal"/>
        <w:jc w:val="both"/>
      </w:pPr>
      <w:r>
        <w:t xml:space="preserve">(в ред. </w:t>
      </w:r>
      <w:hyperlink r:id="rId292">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bookmarkStart w:id="27" w:name="P4206"/>
      <w:bookmarkEnd w:id="27"/>
      <w:r>
        <w:t>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предусматривающих:</w:t>
      </w:r>
    </w:p>
    <w:p w:rsidR="000009EC" w:rsidRDefault="000009EC">
      <w:pPr>
        <w:pStyle w:val="ConsPlusNormal"/>
        <w:spacing w:before="220"/>
        <w:ind w:firstLine="540"/>
        <w:jc w:val="both"/>
      </w:pPr>
      <w:r>
        <w:t>2.1. В целях обеспечения достижения целей, показателей и результатов региональных проектов:</w:t>
      </w:r>
    </w:p>
    <w:p w:rsidR="000009EC" w:rsidRDefault="000009EC">
      <w:pPr>
        <w:pStyle w:val="ConsPlusNormal"/>
        <w:spacing w:before="220"/>
        <w:ind w:firstLine="540"/>
        <w:jc w:val="both"/>
      </w:pPr>
      <w:bookmarkStart w:id="28" w:name="P4208"/>
      <w:bookmarkEnd w:id="28"/>
      <w:r>
        <w:t>2.1.1. Приобретение для детских школ искусств (далее - ДШИ) по видам искусств:</w:t>
      </w:r>
    </w:p>
    <w:p w:rsidR="000009EC" w:rsidRDefault="000009EC">
      <w:pPr>
        <w:pStyle w:val="ConsPlusNormal"/>
        <w:spacing w:before="220"/>
        <w:ind w:firstLine="540"/>
        <w:jc w:val="both"/>
      </w:pPr>
      <w:r>
        <w:t>-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0009EC" w:rsidRDefault="000009EC">
      <w:pPr>
        <w:pStyle w:val="ConsPlusNormal"/>
        <w:spacing w:before="220"/>
        <w:ind w:firstLine="540"/>
        <w:jc w:val="both"/>
      </w:pPr>
      <w:r>
        <w:t xml:space="preserve">-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w:t>
      </w:r>
      <w:r>
        <w:lastRenderedPageBreak/>
        <w:t>аудиторий, залов) и выставочного оборудования, в том числе мультимедийного оборудования с соответствующим программным обеспечением;</w:t>
      </w:r>
    </w:p>
    <w:p w:rsidR="000009EC" w:rsidRDefault="000009EC">
      <w:pPr>
        <w:pStyle w:val="ConsPlusNormal"/>
        <w:spacing w:before="220"/>
        <w:ind w:firstLine="540"/>
        <w:jc w:val="both"/>
      </w:pPr>
      <w:r>
        <w:t>- материалов (учебники, учебные пособия, в том числе электронные издания, наглядные пособия и материалы, художественные альбомы, натюрмортный фонд, нотные издания, нотный педагогический репертуар, клавиры, партитуры и хрестоматии).</w:t>
      </w:r>
    </w:p>
    <w:p w:rsidR="000009EC" w:rsidRDefault="000009EC">
      <w:pPr>
        <w:pStyle w:val="ConsPlusNormal"/>
        <w:spacing w:before="220"/>
        <w:ind w:firstLine="540"/>
        <w:jc w:val="both"/>
      </w:pPr>
      <w:bookmarkStart w:id="29" w:name="P4212"/>
      <w:bookmarkEnd w:id="29"/>
      <w:r>
        <w:t>2.1.2. Обеспечение учреждений культуры специализированным автотранспортом для обслуживания населения, в том числе сельского населения. Специализированным автотранспортом являются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rsidR="000009EC" w:rsidRDefault="000009EC">
      <w:pPr>
        <w:pStyle w:val="ConsPlusNormal"/>
        <w:jc w:val="both"/>
      </w:pPr>
      <w:r>
        <w:t xml:space="preserve">(п. 2.1.2 в ред. </w:t>
      </w:r>
      <w:hyperlink r:id="rId293">
        <w:r>
          <w:rPr>
            <w:color w:val="0000FF"/>
          </w:rPr>
          <w:t>постановления</w:t>
        </w:r>
      </w:hyperlink>
      <w:r>
        <w:t xml:space="preserve"> Правительства Мурманской области от 21.12.2021 N 972-ПП)</w:t>
      </w:r>
    </w:p>
    <w:p w:rsidR="000009EC" w:rsidRDefault="000009EC">
      <w:pPr>
        <w:pStyle w:val="ConsPlusNormal"/>
        <w:spacing w:before="220"/>
        <w:ind w:firstLine="540"/>
        <w:jc w:val="both"/>
      </w:pPr>
      <w:bookmarkStart w:id="30" w:name="P4214"/>
      <w:bookmarkEnd w:id="30"/>
      <w:r>
        <w:t xml:space="preserve">2.1.3. Утратил силу. - </w:t>
      </w:r>
      <w:hyperlink r:id="rId294">
        <w:r>
          <w:rPr>
            <w:color w:val="0000FF"/>
          </w:rPr>
          <w:t>Постановление</w:t>
        </w:r>
      </w:hyperlink>
      <w:r>
        <w:t xml:space="preserve"> Правительства Мурманской области от 17.02.2022 N 98-ПП.</w:t>
      </w:r>
    </w:p>
    <w:p w:rsidR="000009EC" w:rsidRDefault="000009EC">
      <w:pPr>
        <w:pStyle w:val="ConsPlusNormal"/>
        <w:spacing w:before="220"/>
        <w:ind w:firstLine="540"/>
        <w:jc w:val="both"/>
      </w:pPr>
      <w:bookmarkStart w:id="31" w:name="P4215"/>
      <w:bookmarkEnd w:id="31"/>
      <w:r>
        <w:t>2.1.4. Модернизацию муниципальных детских школ искусств по видам искусств.</w:t>
      </w:r>
    </w:p>
    <w:bookmarkStart w:id="32" w:name="P4216"/>
    <w:bookmarkEnd w:id="32"/>
    <w:p w:rsidR="000009EC" w:rsidRDefault="000009EC">
      <w:pPr>
        <w:pStyle w:val="ConsPlusNormal"/>
        <w:spacing w:before="220"/>
        <w:ind w:firstLine="540"/>
        <w:jc w:val="both"/>
      </w:pPr>
      <w:r>
        <w:fldChar w:fldCharType="begin"/>
      </w:r>
      <w:r>
        <w:instrText xml:space="preserve"> HYPERLINK "https://login.consultant.ru/link/?req=doc&amp;base=RLAW087&amp;n=120916&amp;dst=100667" \h </w:instrText>
      </w:r>
      <w:r>
        <w:fldChar w:fldCharType="separate"/>
      </w:r>
      <w:r>
        <w:rPr>
          <w:color w:val="0000FF"/>
        </w:rPr>
        <w:t>2.1.5</w:t>
      </w:r>
      <w:r>
        <w:rPr>
          <w:color w:val="0000FF"/>
        </w:rPr>
        <w:fldChar w:fldCharType="end"/>
      </w:r>
      <w:r>
        <w:t>. Государственную поддержку лучших работников сельских учреждений культуры (далее - поддержка лучших работников сельских учреждений культуры).</w:t>
      </w:r>
    </w:p>
    <w:bookmarkStart w:id="33" w:name="P4217"/>
    <w:bookmarkEnd w:id="33"/>
    <w:p w:rsidR="000009EC" w:rsidRDefault="000009EC">
      <w:pPr>
        <w:pStyle w:val="ConsPlusNormal"/>
        <w:spacing w:before="220"/>
        <w:ind w:firstLine="540"/>
        <w:jc w:val="both"/>
      </w:pPr>
      <w:r>
        <w:fldChar w:fldCharType="begin"/>
      </w:r>
      <w:r>
        <w:instrText xml:space="preserve"> HYPERLINK "https://login.consultant.ru/link/?req=doc&amp;base=RLAW087&amp;n=120916&amp;dst=100667" \h </w:instrText>
      </w:r>
      <w:r>
        <w:fldChar w:fldCharType="separate"/>
      </w:r>
      <w:r>
        <w:rPr>
          <w:color w:val="0000FF"/>
        </w:rPr>
        <w:t>2.1.6</w:t>
      </w:r>
      <w:r>
        <w:rPr>
          <w:color w:val="0000FF"/>
        </w:rPr>
        <w:fldChar w:fldCharType="end"/>
      </w:r>
      <w:r>
        <w:t>. Государственную поддержку лучших сельских учреждений культуры (далее - поддержка лучших сельских учреждений культуры).</w:t>
      </w:r>
    </w:p>
    <w:p w:rsidR="000009EC" w:rsidRDefault="000009EC">
      <w:pPr>
        <w:pStyle w:val="ConsPlusNormal"/>
        <w:spacing w:before="220"/>
        <w:ind w:firstLine="540"/>
        <w:jc w:val="both"/>
      </w:pPr>
      <w:bookmarkStart w:id="34" w:name="P4218"/>
      <w:bookmarkEnd w:id="34"/>
      <w:r>
        <w:t>2.2. Модернизацию общедоступных библиотек Мурманской области в части комплектования книжных фондов. За счет средств бюджетных ассигнований областного бюджета допускается приобретение печатных изданий литературно-художественной, научно-популярной, справочной и образовательной литературы, литературы для слабовидящих и незрячих, литературы по библиотечному делу, выпущенных российскими издательствами не ранее чем за три года до года подачи заявки.</w:t>
      </w:r>
    </w:p>
    <w:p w:rsidR="000009EC" w:rsidRDefault="000009EC">
      <w:pPr>
        <w:pStyle w:val="ConsPlusNormal"/>
        <w:jc w:val="both"/>
      </w:pPr>
      <w:r>
        <w:t xml:space="preserve">(п. 2.2 введен </w:t>
      </w:r>
      <w:hyperlink r:id="rId295">
        <w:r>
          <w:rPr>
            <w:color w:val="0000FF"/>
          </w:rPr>
          <w:t>постановлением</w:t>
        </w:r>
      </w:hyperlink>
      <w:r>
        <w:t xml:space="preserve"> Правительства Мурманской области от 17.01.2023 N 19-ПП)</w:t>
      </w:r>
    </w:p>
    <w:p w:rsidR="000009EC" w:rsidRDefault="000009EC">
      <w:pPr>
        <w:pStyle w:val="ConsPlusNormal"/>
        <w:spacing w:before="220"/>
        <w:ind w:firstLine="540"/>
        <w:jc w:val="both"/>
      </w:pPr>
      <w:r>
        <w:t>3. Минкультуры берет на себя обязательства по осуществлению конкурсного отбора и определению победителя конкурсного отбора.</w:t>
      </w:r>
    </w:p>
    <w:p w:rsidR="000009EC" w:rsidRDefault="000009EC">
      <w:pPr>
        <w:pStyle w:val="ConsPlusNormal"/>
        <w:spacing w:before="220"/>
        <w:ind w:firstLine="540"/>
        <w:jc w:val="both"/>
      </w:pPr>
      <w:r>
        <w:t xml:space="preserve">4. Отбор муниципальных образований Мурманской области в целях предоставления субсидии из областного бюджета на мероприятия, предусмотренные </w:t>
      </w:r>
      <w:hyperlink w:anchor="P4206">
        <w:r>
          <w:rPr>
            <w:color w:val="0000FF"/>
          </w:rPr>
          <w:t>пунктом 2</w:t>
        </w:r>
      </w:hyperlink>
      <w:r>
        <w:t xml:space="preserve"> настоящих Правил, осуществляется на основании следующих критериев:</w:t>
      </w:r>
    </w:p>
    <w:p w:rsidR="000009EC" w:rsidRDefault="000009EC">
      <w:pPr>
        <w:pStyle w:val="ConsPlusNormal"/>
        <w:spacing w:before="220"/>
        <w:ind w:firstLine="540"/>
        <w:jc w:val="both"/>
      </w:pPr>
      <w:r>
        <w:t>4.1. В части предоставления бюджетных ассигнований областного бюджета на реализацию мероприятий по приобретению музыкальных инструментов для ДШИ (максимальное значение оценки (баллов) - 100):</w:t>
      </w:r>
    </w:p>
    <w:p w:rsidR="000009EC" w:rsidRDefault="000009EC">
      <w:pPr>
        <w:pStyle w:val="ConsPlusNormal"/>
        <w:spacing w:before="220"/>
        <w:ind w:firstLine="540"/>
        <w:jc w:val="both"/>
      </w:pPr>
      <w:r>
        <w:t>- объем средств консолидированного бюджета муниципального образования Мурманской области, выделяемых на проведение творческих мероприятий для детей, обучающихся в детских школах искусств, на текущий год (менее 50 тыс. рублей - 0 баллов, от 50 тыс. рублей до 100 тыс. рублей - 15 баллов, более 100 тыс. рублей - 25 баллов);</w:t>
      </w:r>
    </w:p>
    <w:p w:rsidR="000009EC" w:rsidRDefault="000009EC">
      <w:pPr>
        <w:pStyle w:val="ConsPlusNormal"/>
        <w:spacing w:before="220"/>
        <w:ind w:firstLine="540"/>
        <w:jc w:val="both"/>
      </w:pPr>
      <w:r>
        <w:t>- уровень изношенности музыкальных инструментов (менее 1 процента - 0 баллов, от 1 процента до 20 процентов - 10 баллов, более 20 процентов - 20 баллов);</w:t>
      </w:r>
    </w:p>
    <w:p w:rsidR="000009EC" w:rsidRDefault="000009EC">
      <w:pPr>
        <w:pStyle w:val="ConsPlusNormal"/>
        <w:spacing w:before="220"/>
        <w:ind w:firstLine="540"/>
        <w:jc w:val="both"/>
      </w:pPr>
      <w:r>
        <w:lastRenderedPageBreak/>
        <w:t>- реализация дополнительных предпрофессиональных общеобразовательных программ в области искусств в среднем по детским школам искусств в муниципальном образовании Мурманской области (более 3 программ - 25 баллов, менее 3 программ - 0 баллов);</w:t>
      </w:r>
    </w:p>
    <w:p w:rsidR="000009EC" w:rsidRDefault="000009EC">
      <w:pPr>
        <w:pStyle w:val="ConsPlusNormal"/>
        <w:spacing w:before="220"/>
        <w:ind w:firstLine="540"/>
        <w:jc w:val="both"/>
      </w:pPr>
      <w:r>
        <w:t>- доля детей, обучающихся в детских школах искусств, в общей численности учащихся детей (менее 10 процентов - 0 баллов, от 10 процентов до 11,5 процента - 20 баллов, от 11,6 процента и более - 30 баллов).</w:t>
      </w:r>
    </w:p>
    <w:p w:rsidR="000009EC" w:rsidRDefault="000009EC">
      <w:pPr>
        <w:pStyle w:val="ConsPlusNormal"/>
        <w:spacing w:before="220"/>
        <w:ind w:firstLine="540"/>
        <w:jc w:val="both"/>
      </w:pPr>
      <w:r>
        <w:t>Результаты конкурсного отбора муниципальных образований для предоставления субсидии утверждаются приказом Министерства в соответствии с количеством образовательных учреждений в сфере культуры, модернизируемых в рамках национального проекта "Культура", установленным Министерством культуры Российской Федерации на соответствующий год.</w:t>
      </w:r>
    </w:p>
    <w:p w:rsidR="000009EC" w:rsidRDefault="000009EC">
      <w:pPr>
        <w:pStyle w:val="ConsPlusNormal"/>
        <w:spacing w:before="220"/>
        <w:ind w:firstLine="540"/>
        <w:jc w:val="both"/>
      </w:pPr>
      <w:bookmarkStart w:id="35" w:name="P4228"/>
      <w:bookmarkEnd w:id="35"/>
      <w:r>
        <w:t>4.2. В части предоставления бюджетных ассигнований на обеспечение учреждений культуры специализированным автотранспортом для обслуживания населения, в том числе сельского населения:</w:t>
      </w:r>
    </w:p>
    <w:p w:rsidR="000009EC" w:rsidRDefault="000009EC">
      <w:pPr>
        <w:pStyle w:val="ConsPlusNormal"/>
        <w:spacing w:before="220"/>
        <w:ind w:firstLine="540"/>
        <w:jc w:val="both"/>
      </w:pPr>
      <w:r>
        <w:t>- наличие в действующей муниципальной программе мероприятия, направленного на приобретение специализированного автотранспортного средства (да - 10 баллов, нет - 0 баллов);</w:t>
      </w:r>
    </w:p>
    <w:p w:rsidR="000009EC" w:rsidRDefault="000009EC">
      <w:pPr>
        <w:pStyle w:val="ConsPlusNormal"/>
        <w:spacing w:before="220"/>
        <w:ind w:firstLine="540"/>
        <w:jc w:val="both"/>
      </w:pPr>
      <w:r>
        <w:t>- обеспеченность специализированным транспортом для обслуживания населения ниже нормы размещения многофункциональных передвижных культурных центров, установленной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02.09.2017 N Р-965 (соответствует нормам обеспеченности - 0 баллов, не соответствует нормам обеспеченности - 20 баллов);</w:t>
      </w:r>
    </w:p>
    <w:p w:rsidR="000009EC" w:rsidRDefault="000009EC">
      <w:pPr>
        <w:pStyle w:val="ConsPlusNormal"/>
        <w:spacing w:before="220"/>
        <w:ind w:firstLine="540"/>
        <w:jc w:val="both"/>
      </w:pPr>
      <w:r>
        <w:t>- наличие в муниципальном образовании населенных пунктов, в которых отсутствуют стационарные культурно-досуговые учреждения (до 3 населенных пунктов - 5 баллов, от 4 до 5 населенных пунктов - 10 баллов, свыше 5 населенных пунктов - 15 баллов);</w:t>
      </w:r>
    </w:p>
    <w:p w:rsidR="000009EC" w:rsidRDefault="000009EC">
      <w:pPr>
        <w:pStyle w:val="ConsPlusNormal"/>
        <w:spacing w:before="220"/>
        <w:ind w:firstLine="540"/>
        <w:jc w:val="both"/>
      </w:pPr>
      <w:r>
        <w:t>- численность населения планируемых к обслуживанию населенных пунктов муниципального образования (до 500 человек - 5 баллов, от 501 до 2000 человек - 10 баллов, от 2001 до 5000 человек - 15 баллов, более 5001 человек - 20 баллов);</w:t>
      </w:r>
    </w:p>
    <w:p w:rsidR="000009EC" w:rsidRDefault="000009EC">
      <w:pPr>
        <w:pStyle w:val="ConsPlusNormal"/>
        <w:spacing w:before="220"/>
        <w:ind w:firstLine="540"/>
        <w:jc w:val="both"/>
      </w:pPr>
      <w:r>
        <w:t>- наличие гарантийного письма, подписанного главой администрации муниципального образования Мурманской области либо уполномоченным должностным лицом (да - 10 баллов, нет - 0 баллов);</w:t>
      </w:r>
    </w:p>
    <w:p w:rsidR="000009EC" w:rsidRDefault="000009EC">
      <w:pPr>
        <w:pStyle w:val="ConsPlusNormal"/>
        <w:spacing w:before="220"/>
        <w:ind w:firstLine="540"/>
        <w:jc w:val="both"/>
      </w:pPr>
      <w:r>
        <w:t>- объем гарантируемого софинансирования из местного бюджета и внебюджетных средств (равен установленному уровню софинансирования - 5 баллов, превышает установленный уровень софинансирования менее чем на 100 % - 10 баллов, превышает установленный уровень софинансирования более чем на 100 % - 20 баллов).</w:t>
      </w:r>
    </w:p>
    <w:p w:rsidR="000009EC" w:rsidRDefault="000009EC">
      <w:pPr>
        <w:pStyle w:val="ConsPlusNormal"/>
        <w:spacing w:before="220"/>
        <w:ind w:firstLine="540"/>
        <w:jc w:val="both"/>
      </w:pPr>
      <w:r>
        <w:t>Результаты конкурсного отбора определяются исходя из рейтинга, составленного на основании баллов, присвоенных муниципальным образованиям по критериям, указанным в настоящем пункте, при этом к отбору допускаются муниципальные образования, соответствующие критериям, указанным во втором или шестом абзацах настоящего пункта.</w:t>
      </w:r>
    </w:p>
    <w:p w:rsidR="000009EC" w:rsidRDefault="000009EC">
      <w:pPr>
        <w:pStyle w:val="ConsPlusNormal"/>
        <w:jc w:val="both"/>
      </w:pPr>
      <w:r>
        <w:t xml:space="preserve">(п. 4.2 в ред. </w:t>
      </w:r>
      <w:hyperlink r:id="rId296">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4.3. Утратил силу. - </w:t>
      </w:r>
      <w:hyperlink r:id="rId297">
        <w:r>
          <w:rPr>
            <w:color w:val="0000FF"/>
          </w:rPr>
          <w:t>Постановление</w:t>
        </w:r>
      </w:hyperlink>
      <w:r>
        <w:t xml:space="preserve"> Правительства Мурманской области от 17.02.2022 N 98-ПП.</w:t>
      </w:r>
    </w:p>
    <w:p w:rsidR="000009EC" w:rsidRDefault="000009EC">
      <w:pPr>
        <w:pStyle w:val="ConsPlusNormal"/>
        <w:spacing w:before="220"/>
        <w:ind w:firstLine="540"/>
        <w:jc w:val="both"/>
      </w:pPr>
      <w:r>
        <w:t xml:space="preserve">4.4. В части предоставления бюджетных ассигнований на модернизацию муниципальных детских школ искусств по видам искусств отбор осуществляется на основании следующих </w:t>
      </w:r>
      <w:r>
        <w:lastRenderedPageBreak/>
        <w:t>критериев:</w:t>
      </w:r>
    </w:p>
    <w:p w:rsidR="000009EC" w:rsidRDefault="000009EC">
      <w:pPr>
        <w:pStyle w:val="ConsPlusNormal"/>
        <w:spacing w:before="220"/>
        <w:ind w:firstLine="540"/>
        <w:jc w:val="both"/>
      </w:pPr>
      <w:r>
        <w:t>а) наличие заявки муниципального образования о предоставлении субсидии, подписанной главой администрации муниципального образования Мурманской области либо уполномоченным должностным лицом;</w:t>
      </w:r>
    </w:p>
    <w:p w:rsidR="000009EC" w:rsidRDefault="000009EC">
      <w:pPr>
        <w:pStyle w:val="ConsPlusNormal"/>
        <w:spacing w:before="220"/>
        <w:ind w:firstLine="540"/>
        <w:jc w:val="both"/>
      </w:pPr>
      <w:r>
        <w:t>б) наличие утвержденной в установленном порядке проектной документации и (или) сметы расходов на капитальный ремонт либо гарантийного письма, подписанного главой администрации муниципального образования Мурманской области либо уполномоченным должностным лицом, подтверждающего предоставление такой документации, с указанием планируемой даты ее утверждения. Корректировка указанной документации в рамках заключенного соглашения не допускается;</w:t>
      </w:r>
    </w:p>
    <w:p w:rsidR="000009EC" w:rsidRDefault="000009EC">
      <w:pPr>
        <w:pStyle w:val="ConsPlusNormal"/>
        <w:spacing w:before="220"/>
        <w:ind w:firstLine="540"/>
        <w:jc w:val="both"/>
      </w:pPr>
      <w:r>
        <w:t>в) обязательство муниципального образования при необходимости обеспечить за счет средств бюджета муниципального образования оснащение модернизируемых ДШИ.</w:t>
      </w:r>
    </w:p>
    <w:p w:rsidR="000009EC" w:rsidRDefault="000009EC">
      <w:pPr>
        <w:pStyle w:val="ConsPlusNormal"/>
        <w:spacing w:before="220"/>
        <w:ind w:firstLine="540"/>
        <w:jc w:val="both"/>
      </w:pPr>
      <w:r>
        <w:t>Результаты конкурсного отбора муниципальных образований для предоставления субсидии определяются в соответствии с перечнем образовательных учреждений в сфере культуры, модернизируемых в рамках национального проекта "Культура", установленным Министерством культуры Российской Федерации на соответствующий год.</w:t>
      </w:r>
    </w:p>
    <w:p w:rsidR="000009EC" w:rsidRDefault="000009EC">
      <w:pPr>
        <w:pStyle w:val="ConsPlusNormal"/>
        <w:jc w:val="both"/>
      </w:pPr>
      <w:r>
        <w:t xml:space="preserve">(п. 4.4 в ред. </w:t>
      </w:r>
      <w:hyperlink r:id="rId298">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4.5. В части предоставления бюджетных ассигнований на реализацию мероприятий по государственной поддержке лучших сельских учреждений культуры и лучших работников лучших сельских учреждений культуры из них:</w:t>
      </w:r>
    </w:p>
    <w:p w:rsidR="000009EC" w:rsidRDefault="000009EC">
      <w:pPr>
        <w:pStyle w:val="ConsPlusNormal"/>
        <w:spacing w:before="220"/>
        <w:ind w:firstLine="540"/>
        <w:jc w:val="both"/>
      </w:pPr>
      <w:r>
        <w:t>4.5.1. В отношении культурно-досуговой деятельности:</w:t>
      </w:r>
    </w:p>
    <w:p w:rsidR="000009EC" w:rsidRDefault="000009EC">
      <w:pPr>
        <w:pStyle w:val="ConsPlusNormal"/>
        <w:spacing w:before="220"/>
        <w:ind w:firstLine="540"/>
        <w:jc w:val="both"/>
      </w:pPr>
      <w:r>
        <w:t>- удельный вес населения, участвующего в культурно-досуговых мероприятиях (в процентах от общего числа населения);</w:t>
      </w:r>
    </w:p>
    <w:p w:rsidR="000009EC" w:rsidRDefault="000009EC">
      <w:pPr>
        <w:pStyle w:val="ConsPlusNormal"/>
        <w:spacing w:before="220"/>
        <w:ind w:firstLine="540"/>
        <w:jc w:val="both"/>
      </w:pPr>
      <w:r>
        <w:t>- 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rsidR="000009EC" w:rsidRDefault="000009EC">
      <w:pPr>
        <w:pStyle w:val="ConsPlusNormal"/>
        <w:spacing w:before="220"/>
        <w:ind w:firstLine="540"/>
        <w:jc w:val="both"/>
      </w:pPr>
      <w:r>
        <w:t>- художественно-эстетический уровень оформления помещений, состояние прилегающей территории (планировка, благоустройство, освещение, озеленение);</w:t>
      </w:r>
    </w:p>
    <w:p w:rsidR="000009EC" w:rsidRDefault="000009EC">
      <w:pPr>
        <w:pStyle w:val="ConsPlusNormal"/>
        <w:spacing w:before="220"/>
        <w:ind w:firstLine="540"/>
        <w:jc w:val="both"/>
      </w:pPr>
      <w:r>
        <w:t>- 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rsidR="000009EC" w:rsidRDefault="000009EC">
      <w:pPr>
        <w:pStyle w:val="ConsPlusNormal"/>
        <w:spacing w:before="220"/>
        <w:ind w:firstLine="540"/>
        <w:jc w:val="both"/>
      </w:pPr>
      <w:r>
        <w:t>- поиск и внедрение инновационных форм и методов работы с учетом особенностей различных категорий населения;</w:t>
      </w:r>
    </w:p>
    <w:p w:rsidR="000009EC" w:rsidRDefault="000009EC">
      <w:pPr>
        <w:pStyle w:val="ConsPlusNormal"/>
        <w:spacing w:before="220"/>
        <w:ind w:firstLine="540"/>
        <w:jc w:val="both"/>
      </w:pPr>
      <w:r>
        <w:t>- количество проводимых культурно-массовых мероприятий;</w:t>
      </w:r>
    </w:p>
    <w:p w:rsidR="000009EC" w:rsidRDefault="000009EC">
      <w:pPr>
        <w:pStyle w:val="ConsPlusNormal"/>
        <w:spacing w:before="220"/>
        <w:ind w:firstLine="540"/>
        <w:jc w:val="both"/>
      </w:pPr>
      <w:r>
        <w:t>- количество культурно-досуговых мероприятий, рассчитанных на обслуживание социально незащищенных групп - людей с ограниченными возможностями здоровья, пенсионеров (в процентах от общего числа проводимых мероприятий);</w:t>
      </w:r>
    </w:p>
    <w:p w:rsidR="000009EC" w:rsidRDefault="000009EC">
      <w:pPr>
        <w:pStyle w:val="ConsPlusNormal"/>
        <w:spacing w:before="220"/>
        <w:ind w:firstLine="540"/>
        <w:jc w:val="both"/>
      </w:pPr>
      <w:r>
        <w:t>- количество культурно-просветительских мероприятий, ориентированных на детство и юношество (в процентах от общего числа проводимых мероприятий);</w:t>
      </w:r>
    </w:p>
    <w:p w:rsidR="000009EC" w:rsidRDefault="000009EC">
      <w:pPr>
        <w:pStyle w:val="ConsPlusNormal"/>
        <w:spacing w:before="220"/>
        <w:ind w:firstLine="540"/>
        <w:jc w:val="both"/>
      </w:pPr>
      <w:r>
        <w:t>- средняя заполняемость зрительных залов на культурно-досуговых мероприятиях;</w:t>
      </w:r>
    </w:p>
    <w:p w:rsidR="000009EC" w:rsidRDefault="000009EC">
      <w:pPr>
        <w:pStyle w:val="ConsPlusNormal"/>
        <w:spacing w:before="220"/>
        <w:ind w:firstLine="540"/>
        <w:jc w:val="both"/>
      </w:pPr>
      <w:r>
        <w:lastRenderedPageBreak/>
        <w:t>- взаимодействие с муниципальными и региональными учреждениями культуры, образования, молодежной политики, социального обеспечения;</w:t>
      </w:r>
    </w:p>
    <w:p w:rsidR="000009EC" w:rsidRDefault="000009EC">
      <w:pPr>
        <w:pStyle w:val="ConsPlusNormal"/>
        <w:spacing w:before="220"/>
        <w:ind w:firstLine="540"/>
        <w:jc w:val="both"/>
      </w:pPr>
      <w:r>
        <w:t>- 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0009EC" w:rsidRDefault="000009EC">
      <w:pPr>
        <w:pStyle w:val="ConsPlusNormal"/>
        <w:spacing w:before="220"/>
        <w:ind w:firstLine="540"/>
        <w:jc w:val="both"/>
      </w:pPr>
      <w:r>
        <w:t>- работа со средствами массовой информации, информационная и PR-деятельность;</w:t>
      </w:r>
    </w:p>
    <w:p w:rsidR="000009EC" w:rsidRDefault="000009EC">
      <w:pPr>
        <w:pStyle w:val="ConsPlusNormal"/>
        <w:spacing w:before="220"/>
        <w:ind w:firstLine="540"/>
        <w:jc w:val="both"/>
      </w:pPr>
      <w:r>
        <w:t>- 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rsidR="000009EC" w:rsidRDefault="000009EC">
      <w:pPr>
        <w:pStyle w:val="ConsPlusNormal"/>
        <w:spacing w:before="220"/>
        <w:ind w:firstLine="540"/>
        <w:jc w:val="both"/>
      </w:pPr>
      <w:r>
        <w:t>- 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rsidR="000009EC" w:rsidRDefault="000009EC">
      <w:pPr>
        <w:pStyle w:val="ConsPlusNormal"/>
        <w:spacing w:before="220"/>
        <w:ind w:firstLine="540"/>
        <w:jc w:val="both"/>
      </w:pPr>
      <w:r>
        <w:t>- наличие проектов по изучению и пропаганде истории и культуры "малой Родины", краеведческой работе;</w:t>
      </w:r>
    </w:p>
    <w:p w:rsidR="000009EC" w:rsidRDefault="000009EC">
      <w:pPr>
        <w:pStyle w:val="ConsPlusNormal"/>
        <w:spacing w:before="220"/>
        <w:ind w:firstLine="540"/>
        <w:jc w:val="both"/>
      </w:pPr>
      <w:r>
        <w:t>- наличие дипломов, благодарностей, почетных грамот региональных или федеральных органов управления культурой (исполнительных органов социальной сферы), других учреждений.</w:t>
      </w:r>
    </w:p>
    <w:p w:rsidR="000009EC" w:rsidRDefault="000009EC">
      <w:pPr>
        <w:pStyle w:val="ConsPlusNormal"/>
        <w:jc w:val="both"/>
      </w:pPr>
      <w:r>
        <w:t xml:space="preserve">(в ред. </w:t>
      </w:r>
      <w:hyperlink r:id="rId299">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r>
        <w:t>4.5.2. В отношении библиотечного дела:</w:t>
      </w:r>
    </w:p>
    <w:p w:rsidR="000009EC" w:rsidRDefault="000009EC">
      <w:pPr>
        <w:pStyle w:val="ConsPlusNormal"/>
        <w:spacing w:before="220"/>
        <w:ind w:firstLine="540"/>
        <w:jc w:val="both"/>
      </w:pPr>
      <w:r>
        <w:t>- число посещений библиотеки за год;</w:t>
      </w:r>
    </w:p>
    <w:p w:rsidR="000009EC" w:rsidRDefault="000009EC">
      <w:pPr>
        <w:pStyle w:val="ConsPlusNormal"/>
        <w:spacing w:before="220"/>
        <w:ind w:firstLine="540"/>
        <w:jc w:val="both"/>
      </w:pPr>
      <w:r>
        <w:t>- процент охвата населения библиотечным обслуживанием;</w:t>
      </w:r>
    </w:p>
    <w:p w:rsidR="000009EC" w:rsidRDefault="000009EC">
      <w:pPr>
        <w:pStyle w:val="ConsPlusNormal"/>
        <w:spacing w:before="220"/>
        <w:ind w:firstLine="540"/>
        <w:jc w:val="both"/>
      </w:pPr>
      <w:r>
        <w:t>- количество культурно-просветительных мероприятий, в том числе ориентированных на детей и молодежь, социально незащищенные группы населения (людей с ограниченными возможностями здоровья, пенсионеров), за год;</w:t>
      </w:r>
    </w:p>
    <w:p w:rsidR="000009EC" w:rsidRDefault="000009EC">
      <w:pPr>
        <w:pStyle w:val="ConsPlusNormal"/>
        <w:spacing w:before="220"/>
        <w:ind w:firstLine="540"/>
        <w:jc w:val="both"/>
      </w:pPr>
      <w:r>
        <w:t>- применение информационных технологий в работе библиотеки;</w:t>
      </w:r>
    </w:p>
    <w:p w:rsidR="000009EC" w:rsidRDefault="000009EC">
      <w:pPr>
        <w:pStyle w:val="ConsPlusNormal"/>
        <w:spacing w:before="220"/>
        <w:ind w:firstLine="540"/>
        <w:jc w:val="both"/>
      </w:pPr>
      <w:r>
        <w:t>- наличие краеведческих проектов в деятельности библиотеки;</w:t>
      </w:r>
    </w:p>
    <w:p w:rsidR="000009EC" w:rsidRDefault="000009EC">
      <w:pPr>
        <w:pStyle w:val="ConsPlusNormal"/>
        <w:spacing w:before="220"/>
        <w:ind w:firstLine="540"/>
        <w:jc w:val="both"/>
      </w:pPr>
      <w:r>
        <w:t>- наличие проектов по развитию библиотечного дела;</w:t>
      </w:r>
    </w:p>
    <w:p w:rsidR="000009EC" w:rsidRDefault="000009EC">
      <w:pPr>
        <w:pStyle w:val="ConsPlusNormal"/>
        <w:spacing w:before="220"/>
        <w:ind w:firstLine="540"/>
        <w:jc w:val="both"/>
      </w:pPr>
      <w:r>
        <w:t>- участие в муниципальных, региональных и общероссийских проектах по развитию библиотечного дела;</w:t>
      </w:r>
    </w:p>
    <w:p w:rsidR="000009EC" w:rsidRDefault="000009EC">
      <w:pPr>
        <w:pStyle w:val="ConsPlusNormal"/>
        <w:spacing w:before="220"/>
        <w:ind w:firstLine="540"/>
        <w:jc w:val="both"/>
      </w:pPr>
      <w:r>
        <w:t>- 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rsidR="000009EC" w:rsidRDefault="000009EC">
      <w:pPr>
        <w:pStyle w:val="ConsPlusNormal"/>
        <w:spacing w:before="220"/>
        <w:ind w:firstLine="540"/>
        <w:jc w:val="both"/>
      </w:pPr>
      <w:r>
        <w:t>- работа со средствами массовой информации, информационная и PR-деятельность;</w:t>
      </w:r>
    </w:p>
    <w:p w:rsidR="000009EC" w:rsidRDefault="000009EC">
      <w:pPr>
        <w:pStyle w:val="ConsPlusNormal"/>
        <w:spacing w:before="220"/>
        <w:ind w:firstLine="540"/>
        <w:jc w:val="both"/>
      </w:pPr>
      <w:r>
        <w:t>- наличие дипломов, благодарностей, почетных грамот региональных или федеральных органов управления культурой (исполнительных органов социальной сферы), других учреждений.</w:t>
      </w:r>
    </w:p>
    <w:p w:rsidR="000009EC" w:rsidRDefault="000009EC">
      <w:pPr>
        <w:pStyle w:val="ConsPlusNormal"/>
        <w:jc w:val="both"/>
      </w:pPr>
      <w:r>
        <w:t xml:space="preserve">(в ред. </w:t>
      </w:r>
      <w:hyperlink r:id="rId300">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bookmarkStart w:id="36" w:name="P4275"/>
      <w:bookmarkEnd w:id="36"/>
      <w:r>
        <w:t>4.6. В части предоставления бюджетных ассигнований областного бюджета на модернизацию общедоступных библиотек Мурманской области в части комплектования книжных фондов:</w:t>
      </w:r>
    </w:p>
    <w:p w:rsidR="000009EC" w:rsidRDefault="000009EC">
      <w:pPr>
        <w:pStyle w:val="ConsPlusNormal"/>
        <w:spacing w:before="220"/>
        <w:ind w:firstLine="540"/>
        <w:jc w:val="both"/>
      </w:pPr>
      <w:r>
        <w:t>- наличие в муниципальной программе мероприятий по комплектованию книжных фондов;</w:t>
      </w:r>
    </w:p>
    <w:p w:rsidR="000009EC" w:rsidRDefault="000009EC">
      <w:pPr>
        <w:pStyle w:val="ConsPlusNormal"/>
        <w:spacing w:before="220"/>
        <w:ind w:firstLine="540"/>
        <w:jc w:val="both"/>
      </w:pPr>
      <w:r>
        <w:t xml:space="preserve">- наличие предложений по составу закупаемой за счет средств субсидии литературы, при этом количество планируемых к приобретению книг не может быть менее 300 книг для </w:t>
      </w:r>
      <w:r>
        <w:lastRenderedPageBreak/>
        <w:t>центральной библиотеки библиотечной системы и менее 100 книг для структурного подразделения или филиала центральной библиотеки библиотечной системы или библиотеки, не входящей в центральную библиотечную систему, из которых не менее 40 % книг составляют книги для детей и юношества;</w:t>
      </w:r>
    </w:p>
    <w:p w:rsidR="000009EC" w:rsidRDefault="000009EC">
      <w:pPr>
        <w:pStyle w:val="ConsPlusNormal"/>
        <w:spacing w:before="220"/>
        <w:ind w:firstLine="540"/>
        <w:jc w:val="both"/>
      </w:pPr>
      <w:r>
        <w:t>- претендующие на получение субсидии муниципальные библиотеки Мурманской области не являются победителями конкурсного отбора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в течение четырех лет, предшествующих отбору, и в год проведения отбора;</w:t>
      </w:r>
    </w:p>
    <w:p w:rsidR="000009EC" w:rsidRDefault="000009EC">
      <w:pPr>
        <w:pStyle w:val="ConsPlusNormal"/>
        <w:spacing w:before="220"/>
        <w:ind w:firstLine="540"/>
        <w:jc w:val="both"/>
      </w:pPr>
      <w:r>
        <w:t>- наличие проектов (программ, планов) по продвижению фондов (наличие утвержденной программы по продвижению чтения - 10 баллов, наличие отдельных мероприятий/проектов/предложений по продвижению чтения - 5 баллов, отсутствие мероприятий/проектов/предложений по продвижению чтения - 0 баллов);</w:t>
      </w:r>
    </w:p>
    <w:p w:rsidR="000009EC" w:rsidRDefault="000009EC">
      <w:pPr>
        <w:pStyle w:val="ConsPlusNormal"/>
        <w:spacing w:before="220"/>
        <w:ind w:firstLine="540"/>
        <w:jc w:val="both"/>
      </w:pPr>
      <w:r>
        <w:t>- актуальность, востребованность и физическое состояние текущего состава книжного фонда муниципальной библиотеки. Критерий оценивается на основании следующих показателей:</w:t>
      </w:r>
    </w:p>
    <w:p w:rsidR="000009EC" w:rsidRDefault="000009EC">
      <w:pPr>
        <w:pStyle w:val="ConsPlusNormal"/>
        <w:spacing w:before="220"/>
        <w:ind w:firstLine="540"/>
        <w:jc w:val="both"/>
      </w:pPr>
      <w:r>
        <w:t>а) обновляемость фонда (менее 1 % - 10 баллов, от 1 до 5 % - 5 баллов, более 5 % - 2 балла);</w:t>
      </w:r>
    </w:p>
    <w:p w:rsidR="000009EC" w:rsidRDefault="000009EC">
      <w:pPr>
        <w:pStyle w:val="ConsPlusNormal"/>
        <w:spacing w:before="220"/>
        <w:ind w:firstLine="540"/>
        <w:jc w:val="both"/>
      </w:pPr>
      <w:r>
        <w:t>б) обеспеченность книгами на 1 пользователя (менее 10 экз. - 10 баллов, от 10 до 25 экз. - 5 баллов, от 25 до 40 экз. - 3 балла, от 40 до 60 экз. - 1 балл, более 60 экз. - 0 баллов);</w:t>
      </w:r>
    </w:p>
    <w:p w:rsidR="000009EC" w:rsidRDefault="000009EC">
      <w:pPr>
        <w:pStyle w:val="ConsPlusNormal"/>
        <w:spacing w:before="220"/>
        <w:ind w:firstLine="540"/>
        <w:jc w:val="both"/>
      </w:pPr>
      <w:r>
        <w:t>в) количество посещений библиотек на 1 пользователя (более 10 посещений - 10 баллов, от 9 до 10 посещений - 7 баллов, от 7 до 8 посещений - 4 балла, менее 7 посещений - 1 балл);</w:t>
      </w:r>
    </w:p>
    <w:p w:rsidR="000009EC" w:rsidRDefault="000009EC">
      <w:pPr>
        <w:pStyle w:val="ConsPlusNormal"/>
        <w:spacing w:before="220"/>
        <w:ind w:firstLine="540"/>
        <w:jc w:val="both"/>
      </w:pPr>
      <w:r>
        <w:t>г) количество книговыдач на 1 пользователя (читаемость) (свыше 22 экз. - 10 баллов, от 19 до 22 экз. - 7 баллов, от 15 до 18 экз. - 4 балла, до 15 экз. - 1 балл);</w:t>
      </w:r>
    </w:p>
    <w:p w:rsidR="000009EC" w:rsidRDefault="000009EC">
      <w:pPr>
        <w:pStyle w:val="ConsPlusNormal"/>
        <w:spacing w:before="220"/>
        <w:ind w:firstLine="540"/>
        <w:jc w:val="both"/>
      </w:pPr>
      <w:r>
        <w:t>д) износ фонда (в %) (более 50 % - 10 баллов, от 20 до 50 % - 5 баллов, менее 20 % - 0 баллов);</w:t>
      </w:r>
    </w:p>
    <w:p w:rsidR="000009EC" w:rsidRDefault="000009EC">
      <w:pPr>
        <w:pStyle w:val="ConsPlusNormal"/>
        <w:spacing w:before="220"/>
        <w:ind w:firstLine="540"/>
        <w:jc w:val="both"/>
      </w:pPr>
      <w:r>
        <w:t>е) наличие документально подтвержденной потребности в комплектовании фонда (да - 20, нет - 0);</w:t>
      </w:r>
    </w:p>
    <w:p w:rsidR="000009EC" w:rsidRDefault="000009EC">
      <w:pPr>
        <w:pStyle w:val="ConsPlusNormal"/>
        <w:spacing w:before="220"/>
        <w:ind w:firstLine="540"/>
        <w:jc w:val="both"/>
      </w:pPr>
      <w:r>
        <w:t>- наличие профиля комплектования (наличие профиля комплектования по центральной библиотечной системе и филиалу - 10 баллов, наличие профиля комплектования только по центральной библиотечной системе в целом - 5 баллов, профиль комплектования отсутствует - 0 баллов).</w:t>
      </w:r>
    </w:p>
    <w:p w:rsidR="000009EC" w:rsidRDefault="000009EC">
      <w:pPr>
        <w:pStyle w:val="ConsPlusNormal"/>
        <w:spacing w:before="220"/>
        <w:ind w:firstLine="540"/>
        <w:jc w:val="both"/>
      </w:pPr>
      <w:r>
        <w:t>Результаты конкурсного отбора определяются исходя из рейтинга, составленного на основании баллов, присвоенных заявкам по критериям, указанным в пятом - шестом абзацах настоящего пункта, при этом к отбору допускаются муниципальные образования, соответствующие критериям, указанным во втором - четвертом абзацах настоящего пункта.</w:t>
      </w:r>
    </w:p>
    <w:p w:rsidR="000009EC" w:rsidRDefault="000009EC">
      <w:pPr>
        <w:pStyle w:val="ConsPlusNormal"/>
        <w:jc w:val="both"/>
      </w:pPr>
      <w:r>
        <w:t xml:space="preserve">(п. 4.6 введен </w:t>
      </w:r>
      <w:hyperlink r:id="rId301">
        <w:r>
          <w:rPr>
            <w:color w:val="0000FF"/>
          </w:rPr>
          <w:t>постановлением</w:t>
        </w:r>
      </w:hyperlink>
      <w:r>
        <w:t xml:space="preserve"> Правительства Мурманской области от 17.01.2023 N 19-ПП)</w:t>
      </w:r>
    </w:p>
    <w:p w:rsidR="000009EC" w:rsidRDefault="000009EC">
      <w:pPr>
        <w:pStyle w:val="ConsPlusNormal"/>
        <w:spacing w:before="220"/>
        <w:ind w:firstLine="540"/>
        <w:jc w:val="both"/>
      </w:pPr>
      <w:hyperlink r:id="rId302">
        <w:r>
          <w:rPr>
            <w:color w:val="0000FF"/>
          </w:rPr>
          <w:t>4(1)</w:t>
        </w:r>
      </w:hyperlink>
      <w:r>
        <w:t xml:space="preserve">. Основанием для выплаты денежного поощрения лучшим сельским учреждениям культуры и их работникам является приказ Минкультуры о присуждении денежных поощрений по результатам конкурсного отбора. Денежные средства перечисляются лучшим сельским учреждениям культуры на лицевой счет данного учреждения, лучшим работникам - на счет, открытый в российской кредитной организации. Денежные средства перечисляются муниципальными образованиями на счета получателей в 3-месячный срок со дня вступления в силу приказа Минкультуры о присуждении денежных поощрений или в течение 10 рабочих дней после предоставления соответствующим муниципальным образованием заявки на перечисление средств (если такая заявка подана муниципальным образованием позже 3-месячного срока со дня </w:t>
      </w:r>
      <w:r>
        <w:lastRenderedPageBreak/>
        <w:t>вступления в силу приказа Минкультуры о присуждении денежных поощрений), но не позднее 31 декабря текущего года.</w:t>
      </w:r>
    </w:p>
    <w:p w:rsidR="000009EC" w:rsidRDefault="000009EC">
      <w:pPr>
        <w:pStyle w:val="ConsPlusNormal"/>
        <w:spacing w:before="220"/>
        <w:ind w:firstLine="540"/>
        <w:jc w:val="both"/>
      </w:pPr>
      <w:r>
        <w:t xml:space="preserve">Денежное поощрение выплачивается в соответствии с </w:t>
      </w:r>
      <w:hyperlink r:id="rId303">
        <w:r>
          <w:rPr>
            <w:color w:val="0000FF"/>
          </w:rPr>
          <w:t>Указом</w:t>
        </w:r>
      </w:hyperlink>
      <w: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w:t>
      </w:r>
    </w:p>
    <w:p w:rsidR="000009EC" w:rsidRDefault="000009EC">
      <w:pPr>
        <w:pStyle w:val="ConsPlusNormal"/>
        <w:spacing w:before="220"/>
        <w:ind w:firstLine="540"/>
        <w:jc w:val="both"/>
      </w:pPr>
      <w:r>
        <w:t>- лучшим муниципальным учреждениям культуры, находящимся на территориях сельских поселений, за создание творческих проектов, направленных на сохранение и пропаганду народных традиций региона, а также за приобщение детей и взрослого населения к достижениям отечественной и мировой культуры;</w:t>
      </w:r>
    </w:p>
    <w:p w:rsidR="000009EC" w:rsidRDefault="000009EC">
      <w:pPr>
        <w:pStyle w:val="ConsPlusNormal"/>
        <w:spacing w:before="220"/>
        <w:ind w:firstLine="540"/>
        <w:jc w:val="both"/>
      </w:pPr>
      <w:r>
        <w:t>- лучшим работникам муниципальных учреждений культуры, находящихся на территориях сельских поселений, за создание инновационных форм работы с населением, разработку и внедрение новых форм культурно-досуговой деятельности, достижения в области информационной и просветительской деятельности, высокое профессиональное мастерство, имеющим стаж работы в таких учреждениях не менее трех лет.</w:t>
      </w:r>
    </w:p>
    <w:p w:rsidR="000009EC" w:rsidRDefault="000009EC">
      <w:pPr>
        <w:pStyle w:val="ConsPlusNormal"/>
        <w:jc w:val="both"/>
      </w:pPr>
      <w:r>
        <w:t xml:space="preserve">(п. 4(1) в ред. </w:t>
      </w:r>
      <w:hyperlink r:id="rId304">
        <w:r>
          <w:rPr>
            <w:color w:val="0000FF"/>
          </w:rPr>
          <w:t>постановления</w:t>
        </w:r>
      </w:hyperlink>
      <w:r>
        <w:t xml:space="preserve"> Правительства Мурманской области от 08.04.2021 N 190-ПП)</w:t>
      </w:r>
    </w:p>
    <w:p w:rsidR="000009EC" w:rsidRDefault="000009EC">
      <w:pPr>
        <w:pStyle w:val="ConsPlusNormal"/>
        <w:spacing w:before="220"/>
        <w:ind w:firstLine="540"/>
        <w:jc w:val="both"/>
      </w:pPr>
      <w:r>
        <w:t xml:space="preserve">5.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4206">
        <w:r>
          <w:rPr>
            <w:color w:val="0000FF"/>
          </w:rPr>
          <w:t>пункте 2</w:t>
        </w:r>
      </w:hyperlink>
      <w:r>
        <w:t xml:space="preserve"> настоящих Правил:</w:t>
      </w:r>
    </w:p>
    <w:p w:rsidR="000009EC" w:rsidRDefault="000009EC">
      <w:pPr>
        <w:pStyle w:val="ConsPlusNormal"/>
        <w:spacing w:before="220"/>
        <w:ind w:firstLine="540"/>
        <w:jc w:val="both"/>
      </w:pPr>
      <w:r>
        <w:t xml:space="preserve">5.1. Минкультурой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предусматривающих мероприятия, указанные в </w:t>
      </w:r>
      <w:hyperlink w:anchor="P4208">
        <w:r>
          <w:rPr>
            <w:color w:val="0000FF"/>
          </w:rPr>
          <w:t>подпунктах 2.1.1</w:t>
        </w:r>
      </w:hyperlink>
      <w:r>
        <w:t xml:space="preserve">, </w:t>
      </w:r>
      <w:hyperlink w:anchor="P4212">
        <w:r>
          <w:rPr>
            <w:color w:val="0000FF"/>
          </w:rPr>
          <w:t>2.1.2</w:t>
        </w:r>
      </w:hyperlink>
      <w:r>
        <w:t xml:space="preserve">, </w:t>
      </w:r>
      <w:hyperlink w:anchor="P4216">
        <w:r>
          <w:rPr>
            <w:color w:val="0000FF"/>
          </w:rPr>
          <w:t>2.1.5</w:t>
        </w:r>
      </w:hyperlink>
      <w:r>
        <w:t xml:space="preserve">, </w:t>
      </w:r>
      <w:hyperlink w:anchor="P4217">
        <w:r>
          <w:rPr>
            <w:color w:val="0000FF"/>
          </w:rPr>
          <w:t>2.5.6</w:t>
        </w:r>
      </w:hyperlink>
      <w:r>
        <w:t xml:space="preserve"> настоящих Правил.</w:t>
      </w:r>
    </w:p>
    <w:p w:rsidR="000009EC" w:rsidRDefault="000009EC">
      <w:pPr>
        <w:pStyle w:val="ConsPlusNormal"/>
        <w:spacing w:before="220"/>
        <w:ind w:firstLine="540"/>
        <w:jc w:val="both"/>
      </w:pPr>
      <w:r>
        <w:t xml:space="preserve">5.2. Министерством строительства Мурманской области (далее - Минстрой,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предусматривающих мероприятия, указанные в </w:t>
      </w:r>
      <w:hyperlink w:anchor="P4215">
        <w:r>
          <w:rPr>
            <w:color w:val="0000FF"/>
          </w:rPr>
          <w:t>подпункте 2.1.4</w:t>
        </w:r>
      </w:hyperlink>
      <w:r>
        <w:t xml:space="preserve"> настоящих Правил.</w:t>
      </w:r>
    </w:p>
    <w:p w:rsidR="000009EC" w:rsidRDefault="000009EC">
      <w:pPr>
        <w:pStyle w:val="ConsPlusNormal"/>
        <w:jc w:val="both"/>
      </w:pPr>
      <w:r>
        <w:t xml:space="preserve">(в ред. постановлений Правительства Мурманской области от 10.02.2021 </w:t>
      </w:r>
      <w:hyperlink r:id="rId305">
        <w:r>
          <w:rPr>
            <w:color w:val="0000FF"/>
          </w:rPr>
          <w:t>N 64-ПП</w:t>
        </w:r>
      </w:hyperlink>
      <w:r>
        <w:t xml:space="preserve">, от 17.01.2023 </w:t>
      </w:r>
      <w:hyperlink r:id="rId306">
        <w:r>
          <w:rPr>
            <w:color w:val="0000FF"/>
          </w:rPr>
          <w:t>N 19-ПП</w:t>
        </w:r>
      </w:hyperlink>
      <w:r>
        <w:t>)</w:t>
      </w:r>
    </w:p>
    <w:p w:rsidR="000009EC" w:rsidRDefault="000009EC">
      <w:pPr>
        <w:pStyle w:val="ConsPlusNormal"/>
        <w:spacing w:before="220"/>
        <w:ind w:firstLine="540"/>
        <w:jc w:val="both"/>
      </w:pPr>
      <w:r>
        <w:t>6. Соглашения заключаются в государственной интегрированной информационный системе управления общественными финансами "Электронный бюджет" по типовой форме, утвержденной Министерством финансов Российской Федерации (далее - соглашения).</w:t>
      </w:r>
    </w:p>
    <w:p w:rsidR="000009EC" w:rsidRDefault="000009EC">
      <w:pPr>
        <w:pStyle w:val="ConsPlusNormal"/>
        <w:spacing w:before="220"/>
        <w:ind w:firstLine="540"/>
        <w:jc w:val="both"/>
      </w:pPr>
      <w: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r:id="rId307">
        <w:r>
          <w:rPr>
            <w:color w:val="0000FF"/>
          </w:rPr>
          <w:t>абзацем первым пункта 3 статьи 132</w:t>
        </w:r>
      </w:hyperlink>
      <w:r>
        <w:t xml:space="preserve"> Бюджетного кодекса Российской Федерации.</w:t>
      </w:r>
    </w:p>
    <w:p w:rsidR="000009EC" w:rsidRDefault="000009EC">
      <w:pPr>
        <w:pStyle w:val="ConsPlusNormal"/>
        <w:spacing w:before="220"/>
        <w:ind w:firstLine="540"/>
        <w:jc w:val="both"/>
      </w:pPr>
      <w:bookmarkStart w:id="37" w:name="P4301"/>
      <w:bookmarkEnd w:id="37"/>
      <w:r>
        <w:t xml:space="preserve">В случае выделения дополнительных средств областного бюджета на реализацию мероприятий, указанных в </w:t>
      </w:r>
      <w:hyperlink w:anchor="P4212">
        <w:r>
          <w:rPr>
            <w:color w:val="0000FF"/>
          </w:rPr>
          <w:t>подпунктах 2.1.2</w:t>
        </w:r>
      </w:hyperlink>
      <w:r>
        <w:t xml:space="preserve">, </w:t>
      </w:r>
      <w:hyperlink w:anchor="P4215">
        <w:r>
          <w:rPr>
            <w:color w:val="0000FF"/>
          </w:rPr>
          <w:t>2.1.4</w:t>
        </w:r>
      </w:hyperlink>
      <w:r>
        <w:t xml:space="preserve">, субсидия предоставляется на основании соглашения, заключенного между ГРБС и администрацией соответствующего муниципального образования в программном комплексе "Реестр соглашений" электронной системы "Web-Бюджет" (далее - программный комплекс) в соответствии с типовой формой, утверждаемой </w:t>
      </w:r>
      <w:r>
        <w:lastRenderedPageBreak/>
        <w:t xml:space="preserve">Министерством финансов Мурманской области. Соглашение должно содержать положения, предусмотренные </w:t>
      </w:r>
      <w:hyperlink r:id="rId308">
        <w:r>
          <w:rPr>
            <w:color w:val="0000FF"/>
          </w:rPr>
          <w:t>Правилами</w:t>
        </w:r>
      </w:hyperlink>
      <w: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rsidR="000009EC" w:rsidRDefault="000009EC">
      <w:pPr>
        <w:pStyle w:val="ConsPlusNormal"/>
        <w:jc w:val="both"/>
      </w:pPr>
      <w:r>
        <w:t xml:space="preserve">(в ред. </w:t>
      </w:r>
      <w:hyperlink r:id="rId309">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Мурманской области, в пределах средств и на сроки, которые установлены указанными актами.</w:t>
      </w:r>
    </w:p>
    <w:p w:rsidR="000009EC" w:rsidRDefault="000009EC">
      <w:pPr>
        <w:pStyle w:val="ConsPlusNormal"/>
        <w:spacing w:before="220"/>
        <w:ind w:firstLine="540"/>
        <w:jc w:val="both"/>
      </w:pPr>
      <w:r>
        <w:t>В случае внесения в закон Мурманской области об областном бюджете на очередной финансовый год и плановый период и (или) нормативный правовой акт Правительства Мурманской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0009EC" w:rsidRDefault="000009EC">
      <w:pPr>
        <w:pStyle w:val="ConsPlusNormal"/>
        <w:jc w:val="both"/>
      </w:pPr>
      <w:r>
        <w:t xml:space="preserve">(п. 6 в ред. </w:t>
      </w:r>
      <w:hyperlink r:id="rId310">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 xml:space="preserve">7. Общий размер субсидии, предоставляемой Минкультурой бюджету i-го муниципального образования на реализацию мероприятий, указанных в </w:t>
      </w:r>
      <w:hyperlink w:anchor="P4208">
        <w:r>
          <w:rPr>
            <w:color w:val="0000FF"/>
          </w:rPr>
          <w:t>подпунктах 2.1.1</w:t>
        </w:r>
      </w:hyperlink>
      <w:r>
        <w:t xml:space="preserve">, </w:t>
      </w:r>
      <w:hyperlink w:anchor="P4212">
        <w:r>
          <w:rPr>
            <w:color w:val="0000FF"/>
          </w:rPr>
          <w:t>2.1.2</w:t>
        </w:r>
      </w:hyperlink>
      <w:r>
        <w:t xml:space="preserve">, </w:t>
      </w:r>
      <w:hyperlink w:anchor="P4216">
        <w:r>
          <w:rPr>
            <w:color w:val="0000FF"/>
          </w:rPr>
          <w:t>2.1.5</w:t>
        </w:r>
      </w:hyperlink>
      <w:r>
        <w:t xml:space="preserve">, </w:t>
      </w:r>
      <w:hyperlink w:anchor="P4217">
        <w:r>
          <w:rPr>
            <w:color w:val="0000FF"/>
          </w:rPr>
          <w:t>2.1.6</w:t>
        </w:r>
      </w:hyperlink>
      <w:r>
        <w:t xml:space="preserve"> и </w:t>
      </w:r>
      <w:hyperlink w:anchor="P4218">
        <w:r>
          <w:rPr>
            <w:color w:val="0000FF"/>
          </w:rPr>
          <w:t>пункте 2.2</w:t>
        </w:r>
      </w:hyperlink>
      <w:r>
        <w:t xml:space="preserve"> настоящих Правил (V</w:t>
      </w:r>
      <w:r>
        <w:rPr>
          <w:vertAlign w:val="subscript"/>
        </w:rPr>
        <w:t>i</w:t>
      </w:r>
      <w:r>
        <w:t>), определяется по формуле:</w:t>
      </w:r>
    </w:p>
    <w:p w:rsidR="000009EC" w:rsidRDefault="000009EC">
      <w:pPr>
        <w:pStyle w:val="ConsPlusNormal"/>
        <w:jc w:val="both"/>
      </w:pPr>
      <w:r>
        <w:t xml:space="preserve">(в ред. постановлений Правительства Мурманской области от 10.02.2021 </w:t>
      </w:r>
      <w:hyperlink r:id="rId311">
        <w:r>
          <w:rPr>
            <w:color w:val="0000FF"/>
          </w:rPr>
          <w:t>N 64-ПП</w:t>
        </w:r>
      </w:hyperlink>
      <w:r>
        <w:t xml:space="preserve">, от 17.01.2023 </w:t>
      </w:r>
      <w:hyperlink r:id="rId312">
        <w:r>
          <w:rPr>
            <w:color w:val="0000FF"/>
          </w:rPr>
          <w:t>N 19-ПП</w:t>
        </w:r>
      </w:hyperlink>
      <w:r>
        <w:t>)</w:t>
      </w:r>
    </w:p>
    <w:p w:rsidR="000009EC" w:rsidRDefault="000009EC">
      <w:pPr>
        <w:pStyle w:val="ConsPlusNormal"/>
        <w:jc w:val="both"/>
      </w:pPr>
    </w:p>
    <w:p w:rsidR="000009EC" w:rsidRDefault="000009EC">
      <w:pPr>
        <w:pStyle w:val="ConsPlusNormal"/>
        <w:jc w:val="center"/>
      </w:pPr>
      <w:r>
        <w:t>V</w:t>
      </w:r>
      <w:r>
        <w:rPr>
          <w:vertAlign w:val="subscript"/>
        </w:rPr>
        <w:t>i</w:t>
      </w:r>
      <w:r>
        <w:t xml:space="preserve"> = V1</w:t>
      </w:r>
      <w:r>
        <w:rPr>
          <w:vertAlign w:val="subscript"/>
        </w:rPr>
        <w:t>i</w:t>
      </w:r>
      <w:r>
        <w:t xml:space="preserve"> + V2</w:t>
      </w:r>
      <w:r>
        <w:rPr>
          <w:vertAlign w:val="subscript"/>
        </w:rPr>
        <w:t>i</w:t>
      </w:r>
      <w:r>
        <w:t xml:space="preserve"> + V3</w:t>
      </w:r>
      <w:r>
        <w:rPr>
          <w:vertAlign w:val="subscript"/>
        </w:rPr>
        <w:t>i</w:t>
      </w:r>
      <w:r>
        <w:t xml:space="preserve"> + V4</w:t>
      </w:r>
      <w:r>
        <w:rPr>
          <w:vertAlign w:val="subscript"/>
        </w:rPr>
        <w:t>i</w:t>
      </w:r>
      <w:r>
        <w:t xml:space="preserve"> + V8</w:t>
      </w:r>
      <w:r>
        <w:rPr>
          <w:vertAlign w:val="subscript"/>
        </w:rPr>
        <w:t>i</w:t>
      </w:r>
      <w:r>
        <w:t>, где:</w:t>
      </w:r>
    </w:p>
    <w:p w:rsidR="000009EC" w:rsidRDefault="000009EC">
      <w:pPr>
        <w:pStyle w:val="ConsPlusNormal"/>
        <w:jc w:val="center"/>
      </w:pPr>
      <w:r>
        <w:t xml:space="preserve">(в ред. </w:t>
      </w:r>
      <w:hyperlink r:id="rId313">
        <w:r>
          <w:rPr>
            <w:color w:val="0000FF"/>
          </w:rPr>
          <w:t>постановления</w:t>
        </w:r>
      </w:hyperlink>
      <w:r>
        <w:t xml:space="preserve"> Правительства Мурманской области</w:t>
      </w:r>
    </w:p>
    <w:p w:rsidR="000009EC" w:rsidRDefault="000009EC">
      <w:pPr>
        <w:pStyle w:val="ConsPlusNormal"/>
        <w:jc w:val="center"/>
      </w:pPr>
      <w:r>
        <w:t>от 17.01.2023 N 19-ПП)</w:t>
      </w:r>
    </w:p>
    <w:p w:rsidR="000009EC" w:rsidRDefault="000009EC">
      <w:pPr>
        <w:pStyle w:val="ConsPlusNormal"/>
        <w:jc w:val="both"/>
      </w:pPr>
    </w:p>
    <w:p w:rsidR="000009EC" w:rsidRDefault="000009EC">
      <w:pPr>
        <w:pStyle w:val="ConsPlusNormal"/>
        <w:ind w:firstLine="540"/>
        <w:jc w:val="both"/>
      </w:pPr>
      <w:r>
        <w:t>V</w:t>
      </w:r>
      <w:r>
        <w:rPr>
          <w:vertAlign w:val="subscript"/>
        </w:rPr>
        <w:t>i</w:t>
      </w:r>
      <w:r>
        <w:t xml:space="preserve"> - размер субсидии из областного бюджета i-му получателю субсидии, предоставляемый Минкультом;</w:t>
      </w:r>
    </w:p>
    <w:p w:rsidR="000009EC" w:rsidRDefault="000009EC">
      <w:pPr>
        <w:pStyle w:val="ConsPlusNormal"/>
        <w:spacing w:before="220"/>
        <w:ind w:firstLine="540"/>
        <w:jc w:val="both"/>
      </w:pPr>
      <w:r>
        <w:t>V1</w:t>
      </w:r>
      <w:r>
        <w:rPr>
          <w:vertAlign w:val="subscript"/>
        </w:rPr>
        <w:t>i</w:t>
      </w:r>
      <w:r>
        <w:t xml:space="preserve"> -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приобретению музыкальных инструментов, оборудования и материалов для ДШИ;</w:t>
      </w:r>
    </w:p>
    <w:p w:rsidR="000009EC" w:rsidRDefault="000009EC">
      <w:pPr>
        <w:pStyle w:val="ConsPlusNormal"/>
        <w:spacing w:before="220"/>
        <w:ind w:firstLine="540"/>
        <w:jc w:val="both"/>
      </w:pPr>
      <w:r>
        <w:t>V2</w:t>
      </w:r>
      <w:r>
        <w:rPr>
          <w:vertAlign w:val="subscript"/>
        </w:rPr>
        <w:t>i</w:t>
      </w:r>
      <w:r>
        <w:t xml:space="preserve"> - размер бюджетных ассигнований из областного бюджета, предоставляемых бюджету i-го муниципального образования Мурманской области на обеспечение учреждений культуры специализированным автотранспортом для обслуживания населения, в том числе сельского населения;</w:t>
      </w:r>
    </w:p>
    <w:p w:rsidR="000009EC" w:rsidRDefault="000009EC">
      <w:pPr>
        <w:pStyle w:val="ConsPlusNormal"/>
        <w:spacing w:before="220"/>
        <w:ind w:firstLine="540"/>
        <w:jc w:val="both"/>
      </w:pPr>
      <w:r>
        <w:t>V3</w:t>
      </w:r>
      <w:r>
        <w:rPr>
          <w:vertAlign w:val="subscript"/>
        </w:rPr>
        <w:t>i</w:t>
      </w:r>
      <w:r>
        <w:t xml:space="preserve"> -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поддержке лучших работников сельских учреждений культуры;</w:t>
      </w:r>
    </w:p>
    <w:p w:rsidR="000009EC" w:rsidRDefault="000009EC">
      <w:pPr>
        <w:pStyle w:val="ConsPlusNormal"/>
        <w:spacing w:before="220"/>
        <w:ind w:firstLine="540"/>
        <w:jc w:val="both"/>
      </w:pPr>
      <w:r>
        <w:t>V4</w:t>
      </w:r>
      <w:r>
        <w:rPr>
          <w:vertAlign w:val="subscript"/>
        </w:rPr>
        <w:t>i</w:t>
      </w:r>
      <w:r>
        <w:t xml:space="preserve"> -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поддержке лучших сельских учреждений культуры;</w:t>
      </w:r>
    </w:p>
    <w:p w:rsidR="000009EC" w:rsidRDefault="000009EC">
      <w:pPr>
        <w:pStyle w:val="ConsPlusNormal"/>
        <w:spacing w:before="220"/>
        <w:ind w:firstLine="540"/>
        <w:jc w:val="both"/>
      </w:pPr>
      <w:r>
        <w:t>V8</w:t>
      </w:r>
      <w:r>
        <w:rPr>
          <w:vertAlign w:val="subscript"/>
        </w:rPr>
        <w:t>i</w:t>
      </w:r>
      <w:r>
        <w:t xml:space="preserve"> - размер бюджетных ассигнований из областного бюджета, предоставляемых бюджету i-го муниципального образования Мурманской области на модернизацию общедоступных библиотек Мурманской области в части комплектования книжных фондов.</w:t>
      </w:r>
    </w:p>
    <w:p w:rsidR="000009EC" w:rsidRDefault="000009EC">
      <w:pPr>
        <w:pStyle w:val="ConsPlusNormal"/>
        <w:jc w:val="both"/>
      </w:pPr>
      <w:r>
        <w:t xml:space="preserve">(абзац введен </w:t>
      </w:r>
      <w:hyperlink r:id="rId314">
        <w:r>
          <w:rPr>
            <w:color w:val="0000FF"/>
          </w:rPr>
          <w:t>постановлением</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8. Размер бюджетных ассигнований из областного бюджета, предоставляемых в 2021 году бюджету i-го муниципального образования Мурманской области на реализацию мероприятий по </w:t>
      </w:r>
      <w:r>
        <w:lastRenderedPageBreak/>
        <w:t>приобретению музыкальных инструментов, оборудования и материалов для ДШИ, определяется по формуле:</w:t>
      </w:r>
    </w:p>
    <w:p w:rsidR="000009EC" w:rsidRDefault="000009EC">
      <w:pPr>
        <w:pStyle w:val="ConsPlusNormal"/>
        <w:jc w:val="both"/>
      </w:pPr>
      <w:r>
        <w:t xml:space="preserve">(в ред. </w:t>
      </w:r>
      <w:hyperlink r:id="rId315">
        <w:r>
          <w:rPr>
            <w:color w:val="0000FF"/>
          </w:rPr>
          <w:t>постановления</w:t>
        </w:r>
      </w:hyperlink>
      <w:r>
        <w:t xml:space="preserve"> Правительства Мурманской области от 08.04.2021 N 190-ПП)</w:t>
      </w:r>
    </w:p>
    <w:p w:rsidR="000009EC" w:rsidRDefault="000009EC">
      <w:pPr>
        <w:pStyle w:val="ConsPlusNormal"/>
        <w:jc w:val="both"/>
      </w:pPr>
    </w:p>
    <w:p w:rsidR="000009EC" w:rsidRDefault="000009EC">
      <w:pPr>
        <w:pStyle w:val="ConsPlusNormal"/>
        <w:jc w:val="center"/>
      </w:pPr>
      <w:r>
        <w:rPr>
          <w:noProof/>
          <w:position w:val="-12"/>
        </w:rPr>
        <w:drawing>
          <wp:inline distT="0" distB="0" distL="0" distR="0">
            <wp:extent cx="3258820"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258820" cy="304165"/>
                    </a:xfrm>
                    <a:prstGeom prst="rect">
                      <a:avLst/>
                    </a:prstGeom>
                    <a:noFill/>
                    <a:ln>
                      <a:noFill/>
                    </a:ln>
                  </pic:spPr>
                </pic:pic>
              </a:graphicData>
            </a:graphic>
          </wp:inline>
        </w:drawing>
      </w:r>
    </w:p>
    <w:p w:rsidR="000009EC" w:rsidRDefault="000009EC">
      <w:pPr>
        <w:pStyle w:val="ConsPlusNormal"/>
        <w:jc w:val="both"/>
      </w:pPr>
    </w:p>
    <w:p w:rsidR="000009EC" w:rsidRDefault="000009EC">
      <w:pPr>
        <w:pStyle w:val="ConsPlusNormal"/>
        <w:ind w:firstLine="540"/>
        <w:jc w:val="both"/>
      </w:pPr>
      <w:r>
        <w:t>V1</w:t>
      </w:r>
      <w:r>
        <w:rPr>
          <w:vertAlign w:val="subscript"/>
        </w:rPr>
        <w:t>i</w:t>
      </w:r>
      <w:r>
        <w:t xml:space="preserve"> - размер бюджетных ассигнований из областного бюджета на реализацию мероприятий по приобретению музыкальных инструментов, оборудования и материалов для ДШИ i-му получателю субсидии;</w:t>
      </w:r>
    </w:p>
    <w:p w:rsidR="000009EC" w:rsidRDefault="000009EC">
      <w:pPr>
        <w:pStyle w:val="ConsPlusNormal"/>
        <w:spacing w:before="220"/>
        <w:ind w:firstLine="540"/>
        <w:jc w:val="both"/>
      </w:pPr>
      <w:r>
        <w:t>V1 - общий объем субсидии из областного бюджета на реализацию мероприятий по приобретению музыкальных инструментов, оборудования и материалов для ДШИ;</w:t>
      </w:r>
    </w:p>
    <w:p w:rsidR="000009EC" w:rsidRDefault="000009EC">
      <w:pPr>
        <w:pStyle w:val="ConsPlusNormal"/>
        <w:spacing w:before="220"/>
        <w:ind w:firstLine="540"/>
        <w:jc w:val="both"/>
      </w:pPr>
      <w:r>
        <w:t>З</w:t>
      </w:r>
      <w:r>
        <w:rPr>
          <w:vertAlign w:val="subscript"/>
        </w:rPr>
        <w:t>1i</w:t>
      </w:r>
      <w:r>
        <w:t xml:space="preserve"> - оценка затрат i-го получателя субсидии на реализацию мероприятия по приобретению музыкальных инструментов, оборудования и материалов для ДШИ;</w:t>
      </w:r>
    </w:p>
    <w:p w:rsidR="000009EC" w:rsidRDefault="000009EC">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на текущий финансовый год, определенный в соответствии с </w:t>
      </w:r>
      <w:hyperlink r:id="rId317">
        <w:r>
          <w:rPr>
            <w:color w:val="0000FF"/>
          </w:rPr>
          <w:t>Законом</w:t>
        </w:r>
      </w:hyperlink>
      <w:r>
        <w:t xml:space="preserve"> Мурманской области от 10.12.2007 N 916-01-ЗМО "О межбюджетных отношениях в Мурманской области" и установленный на год проведения конкурса. Для поселений, входящих в состав муниципального образования, применяется уровень бюджетной обеспеченности соответствующего муниципального образования;</w:t>
      </w:r>
    </w:p>
    <w:p w:rsidR="000009EC" w:rsidRDefault="000009EC">
      <w:pPr>
        <w:pStyle w:val="ConsPlusNormal"/>
        <w:spacing w:before="220"/>
        <w:ind w:firstLine="540"/>
        <w:jc w:val="both"/>
      </w:pPr>
      <w:r>
        <w:t>m - количество получателей субсидии на реализацию мероприятия по приобретению музыкальных инструментов, оборудования и материалов для ДШИ.</w:t>
      </w:r>
    </w:p>
    <w:p w:rsidR="000009EC" w:rsidRDefault="000009EC">
      <w:pPr>
        <w:pStyle w:val="ConsPlusNormal"/>
        <w:spacing w:before="220"/>
        <w:ind w:firstLine="540"/>
        <w:jc w:val="both"/>
      </w:pPr>
      <w:r>
        <w:t>8(1) Размер бюджетных ассигнований из областного бюджета, предоставляемых начиная с 2023 года бюджету i-го муниципального образования Мурманской области на реализацию мероприятий по приобретению музыкальных инструментов, оборудования и материалов для ДШИ, определяется по формуле:</w:t>
      </w:r>
    </w:p>
    <w:p w:rsidR="000009EC" w:rsidRDefault="000009EC">
      <w:pPr>
        <w:pStyle w:val="ConsPlusNormal"/>
        <w:jc w:val="both"/>
      </w:pPr>
    </w:p>
    <w:p w:rsidR="000009EC" w:rsidRDefault="000009EC">
      <w:pPr>
        <w:pStyle w:val="ConsPlusNormal"/>
        <w:jc w:val="center"/>
      </w:pPr>
      <w:r>
        <w:t>V1</w:t>
      </w:r>
      <w:r>
        <w:rPr>
          <w:vertAlign w:val="subscript"/>
        </w:rPr>
        <w:t>i</w:t>
      </w:r>
      <w:r>
        <w:t xml:space="preserve"> = V1 x З</w:t>
      </w:r>
      <w:r>
        <w:rPr>
          <w:vertAlign w:val="subscript"/>
        </w:rPr>
        <w:t>1i</w:t>
      </w:r>
      <w:r>
        <w:t xml:space="preserve"> / З, где:</w:t>
      </w:r>
    </w:p>
    <w:p w:rsidR="000009EC" w:rsidRDefault="000009EC">
      <w:pPr>
        <w:pStyle w:val="ConsPlusNormal"/>
        <w:jc w:val="both"/>
      </w:pPr>
    </w:p>
    <w:p w:rsidR="000009EC" w:rsidRDefault="000009EC">
      <w:pPr>
        <w:pStyle w:val="ConsPlusNormal"/>
        <w:ind w:firstLine="540"/>
        <w:jc w:val="both"/>
      </w:pPr>
      <w:r>
        <w:t>V1</w:t>
      </w:r>
      <w:r>
        <w:rPr>
          <w:vertAlign w:val="subscript"/>
        </w:rPr>
        <w:t>i</w:t>
      </w:r>
      <w:r>
        <w:t xml:space="preserve"> - размер бюджетных ассигнований из областного бюджета на реализацию мероприятий по приобретению музыкальных инструментов, оборудования и материалов для ДШИ i-му получателю субсидии, но не более заявленного объема;</w:t>
      </w:r>
    </w:p>
    <w:p w:rsidR="000009EC" w:rsidRDefault="000009EC">
      <w:pPr>
        <w:pStyle w:val="ConsPlusNormal"/>
        <w:spacing w:before="220"/>
        <w:ind w:firstLine="540"/>
        <w:jc w:val="both"/>
      </w:pPr>
      <w:r>
        <w:t>V1 - общий объем субсидии из областного бюджета на реализацию мероприятий по приобретению музыкальных инструментов, оборудования и материалов для ДШИ;</w:t>
      </w:r>
    </w:p>
    <w:p w:rsidR="000009EC" w:rsidRDefault="000009EC">
      <w:pPr>
        <w:pStyle w:val="ConsPlusNormal"/>
        <w:spacing w:before="220"/>
        <w:ind w:firstLine="540"/>
        <w:jc w:val="both"/>
      </w:pPr>
      <w:r>
        <w:t>З</w:t>
      </w:r>
      <w:r>
        <w:rPr>
          <w:vertAlign w:val="subscript"/>
        </w:rPr>
        <w:t>1i</w:t>
      </w:r>
      <w:r>
        <w:t xml:space="preserve"> - оценка затрат i-го получателя субсидии на реализацию мероприятия по приобретению музыкальных инструментов, оборудования и материалов для ДШИ;</w:t>
      </w:r>
    </w:p>
    <w:p w:rsidR="000009EC" w:rsidRDefault="000009EC">
      <w:pPr>
        <w:pStyle w:val="ConsPlusNormal"/>
        <w:spacing w:before="220"/>
        <w:ind w:firstLine="540"/>
        <w:jc w:val="both"/>
      </w:pPr>
      <w:r>
        <w:t>З - общий объем затрат, заявленный муниципальными образованиями, признанными победителями по итогам конкурсного отбора.</w:t>
      </w:r>
    </w:p>
    <w:p w:rsidR="000009EC" w:rsidRDefault="000009EC">
      <w:pPr>
        <w:pStyle w:val="ConsPlusNormal"/>
        <w:jc w:val="both"/>
      </w:pPr>
      <w:r>
        <w:t xml:space="preserve">(п. 8(1) введен </w:t>
      </w:r>
      <w:hyperlink r:id="rId318">
        <w:r>
          <w:rPr>
            <w:color w:val="0000FF"/>
          </w:rPr>
          <w:t>постановлением</w:t>
        </w:r>
      </w:hyperlink>
      <w:r>
        <w:t xml:space="preserve"> Правительства Мурманской области от 08.04.2021 N 190-ПП)</w:t>
      </w:r>
    </w:p>
    <w:p w:rsidR="000009EC" w:rsidRDefault="000009EC">
      <w:pPr>
        <w:pStyle w:val="ConsPlusNormal"/>
        <w:spacing w:before="220"/>
        <w:ind w:firstLine="540"/>
        <w:jc w:val="both"/>
      </w:pPr>
      <w:r>
        <w:t xml:space="preserve">9. Размер бюджетных ассигнований из областного бюджета, предоставляемых бюджету i-го муниципального образования Мурманской области на обеспечение учреждений культуры специализированным автотранспортом для обслуживания населения, определяется решением конкурсной комиссии, созданной Минкультуры, на основании рейтинга заявок муниципальных образований (от наибольшего количества баллов к наименьшему), сформированного в соответствии с критериями отбора, указанными в </w:t>
      </w:r>
      <w:hyperlink w:anchor="P4228">
        <w:r>
          <w:rPr>
            <w:color w:val="0000FF"/>
          </w:rPr>
          <w:t>п. 4.2</w:t>
        </w:r>
      </w:hyperlink>
      <w:r>
        <w:t xml:space="preserve"> настоящих Правил. При этом размер бюджетных ассигнований из областного бюджета, предоставляемых бюджету i-го муниципального образования Мурманской области на обеспечение учреждений культуры </w:t>
      </w:r>
      <w:r>
        <w:lastRenderedPageBreak/>
        <w:t>специализированным автотранспортом для обслуживания населения, не может превышать заявленный i-м муниципальным образованием Мурманской области объем средств (с учетом уровня софинансирования из областного бюджета расходного обязательства муниципального образования).</w:t>
      </w:r>
    </w:p>
    <w:p w:rsidR="000009EC" w:rsidRDefault="000009EC">
      <w:pPr>
        <w:pStyle w:val="ConsPlusNormal"/>
        <w:spacing w:before="220"/>
        <w:ind w:firstLine="540"/>
        <w:jc w:val="both"/>
      </w:pPr>
      <w:r>
        <w:t xml:space="preserve">В случае если общий размер потребности в бюджетных ассигнованиях муниципальных образований превышает объем средств, предусмотренных в областном бюджете на соответствующий год на обеспечение учреждений культуры специализированным автотранспортом для обслуживания населения, перечень получателей субсидии определяется исходя из итогового рейтинга, составленного в соответствии с </w:t>
      </w:r>
      <w:hyperlink w:anchor="P4228">
        <w:r>
          <w:rPr>
            <w:color w:val="0000FF"/>
          </w:rPr>
          <w:t>пунктом 4.2</w:t>
        </w:r>
      </w:hyperlink>
      <w:r>
        <w:t xml:space="preserve"> настоящих Правил, и до распределения средств, предусмотренных в областном бюджете на указанные цели.</w:t>
      </w:r>
    </w:p>
    <w:p w:rsidR="000009EC" w:rsidRDefault="000009EC">
      <w:pPr>
        <w:pStyle w:val="ConsPlusNormal"/>
        <w:jc w:val="both"/>
      </w:pPr>
      <w:r>
        <w:t xml:space="preserve">(п. 9 в ред. </w:t>
      </w:r>
      <w:hyperlink r:id="rId319">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10. Размер бюджетных ассигнований из областного бюджета, предоставляемых бюджету 1-го муниципального образования Мурманской области на реализацию мероприятий по поддержке лучших работников сельских учреждений культуры, определяется по формуле:</w:t>
      </w:r>
    </w:p>
    <w:p w:rsidR="000009EC" w:rsidRDefault="000009EC">
      <w:pPr>
        <w:pStyle w:val="ConsPlusNormal"/>
        <w:jc w:val="both"/>
      </w:pPr>
    </w:p>
    <w:p w:rsidR="000009EC" w:rsidRDefault="000009EC">
      <w:pPr>
        <w:pStyle w:val="ConsPlusNormal"/>
        <w:jc w:val="center"/>
      </w:pPr>
      <w:r>
        <w:t>V3</w:t>
      </w:r>
      <w:r>
        <w:rPr>
          <w:vertAlign w:val="subscript"/>
        </w:rPr>
        <w:t>i</w:t>
      </w:r>
      <w:r>
        <w:t xml:space="preserve"> = N</w:t>
      </w:r>
      <w:r>
        <w:rPr>
          <w:vertAlign w:val="subscript"/>
        </w:rPr>
        <w:t>k</w:t>
      </w:r>
      <w:r>
        <w:t xml:space="preserve"> x (50000 + (50000 x К), где:</w:t>
      </w:r>
    </w:p>
    <w:p w:rsidR="000009EC" w:rsidRDefault="000009EC">
      <w:pPr>
        <w:pStyle w:val="ConsPlusNormal"/>
        <w:jc w:val="both"/>
      </w:pPr>
    </w:p>
    <w:p w:rsidR="000009EC" w:rsidRDefault="000009EC">
      <w:pPr>
        <w:pStyle w:val="ConsPlusNormal"/>
        <w:ind w:firstLine="540"/>
        <w:jc w:val="both"/>
      </w:pPr>
      <w:r>
        <w:t>V3</w:t>
      </w:r>
      <w:r>
        <w:rPr>
          <w:vertAlign w:val="subscript"/>
        </w:rPr>
        <w:t>i</w:t>
      </w:r>
      <w:r>
        <w:t xml:space="preserve"> - размер бюджетных ассигнований областного бюджета, предоставляемых бюджету i-го муниципального образования на реализацию мероприятий по поддержке лучших работников сельских учреждений культуры;</w:t>
      </w:r>
    </w:p>
    <w:p w:rsidR="000009EC" w:rsidRDefault="000009EC">
      <w:pPr>
        <w:pStyle w:val="ConsPlusNormal"/>
        <w:spacing w:before="220"/>
        <w:ind w:firstLine="540"/>
        <w:jc w:val="both"/>
      </w:pPr>
      <w:r>
        <w:t>N</w:t>
      </w:r>
      <w:r>
        <w:rPr>
          <w:vertAlign w:val="subscript"/>
        </w:rPr>
        <w:t>k</w:t>
      </w:r>
      <w:r>
        <w:t xml:space="preserve"> - количество денежных поощрений для i-го муниципального образования Мурманской области по итогам конкурсного отбора;</w:t>
      </w:r>
    </w:p>
    <w:p w:rsidR="000009EC" w:rsidRDefault="000009EC">
      <w:pPr>
        <w:pStyle w:val="ConsPlusNormal"/>
        <w:spacing w:before="220"/>
        <w:ind w:firstLine="540"/>
        <w:jc w:val="both"/>
      </w:pPr>
      <w:r>
        <w:t xml:space="preserve">50000 (рублей) - размер денежного поощрения в соответствии с </w:t>
      </w:r>
      <w:hyperlink r:id="rId320">
        <w:r>
          <w:rPr>
            <w:color w:val="0000FF"/>
          </w:rPr>
          <w:t>Указом</w:t>
        </w:r>
      </w:hyperlink>
      <w: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w:t>
      </w:r>
    </w:p>
    <w:p w:rsidR="000009EC" w:rsidRDefault="000009EC">
      <w:pPr>
        <w:pStyle w:val="ConsPlusNormal"/>
        <w:spacing w:before="220"/>
        <w:ind w:firstLine="540"/>
        <w:jc w:val="both"/>
      </w:pPr>
      <w:r>
        <w:t xml:space="preserve">К - коэффициент, равный отношению разницы между 100 процентами и предельным уровнем софинансирования расходного обязательства Мурманской области, возникшего при реализации региональных проектов, направленных на реализацию федеральных проектов, утвержденным </w:t>
      </w:r>
      <w:hyperlink r:id="rId321">
        <w:r>
          <w:rPr>
            <w:color w:val="0000FF"/>
          </w:rPr>
          <w:t>распоряжением</w:t>
        </w:r>
      </w:hyperlink>
      <w:r>
        <w:t xml:space="preserve"> Правительства Российской Федерации от 18.10.2019 N 2468-Р, к вышеназванному предельному уровню софинансирования расходного обязательства Мурманской области.</w:t>
      </w:r>
    </w:p>
    <w:p w:rsidR="000009EC" w:rsidRDefault="000009EC">
      <w:pPr>
        <w:pStyle w:val="ConsPlusNormal"/>
        <w:jc w:val="both"/>
      </w:pPr>
      <w:r>
        <w:t xml:space="preserve">(в ред. </w:t>
      </w:r>
      <w:hyperlink r:id="rId322">
        <w:r>
          <w:rPr>
            <w:color w:val="0000FF"/>
          </w:rPr>
          <w:t>постановления</w:t>
        </w:r>
      </w:hyperlink>
      <w:r>
        <w:t xml:space="preserve"> Правительства Мурманской области от 21.12.2021 N 972-ПП)</w:t>
      </w:r>
    </w:p>
    <w:p w:rsidR="000009EC" w:rsidRDefault="000009EC">
      <w:pPr>
        <w:pStyle w:val="ConsPlusNormal"/>
        <w:jc w:val="both"/>
      </w:pPr>
      <w:r>
        <w:t xml:space="preserve">(п. 10 в ред. </w:t>
      </w:r>
      <w:hyperlink r:id="rId323">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11.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поддержке лучших сельских учреждений культуры, определяется по формуле:</w:t>
      </w:r>
    </w:p>
    <w:p w:rsidR="000009EC" w:rsidRDefault="000009EC">
      <w:pPr>
        <w:pStyle w:val="ConsPlusNormal"/>
        <w:jc w:val="both"/>
      </w:pPr>
    </w:p>
    <w:p w:rsidR="000009EC" w:rsidRDefault="000009EC">
      <w:pPr>
        <w:pStyle w:val="ConsPlusNormal"/>
        <w:jc w:val="center"/>
      </w:pPr>
      <w:r>
        <w:t>V4</w:t>
      </w:r>
      <w:r>
        <w:rPr>
          <w:vertAlign w:val="subscript"/>
        </w:rPr>
        <w:t>i</w:t>
      </w:r>
      <w:r>
        <w:t xml:space="preserve"> = N</w:t>
      </w:r>
      <w:r>
        <w:rPr>
          <w:vertAlign w:val="subscript"/>
        </w:rPr>
        <w:t>k</w:t>
      </w:r>
      <w:r>
        <w:t xml:space="preserve"> x (100000 + (100000 x К), где:</w:t>
      </w:r>
    </w:p>
    <w:p w:rsidR="000009EC" w:rsidRDefault="000009EC">
      <w:pPr>
        <w:pStyle w:val="ConsPlusNormal"/>
        <w:jc w:val="both"/>
      </w:pPr>
    </w:p>
    <w:p w:rsidR="000009EC" w:rsidRDefault="000009EC">
      <w:pPr>
        <w:pStyle w:val="ConsPlusNormal"/>
        <w:ind w:firstLine="540"/>
        <w:jc w:val="both"/>
      </w:pPr>
      <w:r>
        <w:t>V4</w:t>
      </w:r>
      <w:r>
        <w:rPr>
          <w:vertAlign w:val="subscript"/>
        </w:rPr>
        <w:t>i</w:t>
      </w:r>
      <w:r>
        <w:t xml:space="preserve"> - размер бюджетных ассигнований областного бюджета, предоставляемых бюджету i-го муниципального образования на реализацию мероприятий по поддержке лучших сельских учреждений культуры;</w:t>
      </w:r>
    </w:p>
    <w:p w:rsidR="000009EC" w:rsidRDefault="000009EC">
      <w:pPr>
        <w:pStyle w:val="ConsPlusNormal"/>
        <w:spacing w:before="220"/>
        <w:ind w:firstLine="540"/>
        <w:jc w:val="both"/>
      </w:pPr>
      <w:r>
        <w:t>N</w:t>
      </w:r>
      <w:r>
        <w:rPr>
          <w:vertAlign w:val="subscript"/>
        </w:rPr>
        <w:t>k</w:t>
      </w:r>
      <w:r>
        <w:t xml:space="preserve"> - количество денежных поощрений для i-го муниципального образования по итогам конкурсного отбора;</w:t>
      </w:r>
    </w:p>
    <w:p w:rsidR="000009EC" w:rsidRDefault="000009EC">
      <w:pPr>
        <w:pStyle w:val="ConsPlusNormal"/>
        <w:spacing w:before="220"/>
        <w:ind w:firstLine="540"/>
        <w:jc w:val="both"/>
      </w:pPr>
      <w:r>
        <w:t xml:space="preserve">100000 (рублей) - размер денежного поощрения в соответствии с </w:t>
      </w:r>
      <w:hyperlink r:id="rId324">
        <w:r>
          <w:rPr>
            <w:color w:val="0000FF"/>
          </w:rPr>
          <w:t>Указом</w:t>
        </w:r>
      </w:hyperlink>
      <w:r>
        <w:t xml:space="preserve"> Президента Российской Федерации от 28.07.2012 N 1062 "О мерах государственной поддержки </w:t>
      </w:r>
      <w:r>
        <w:lastRenderedPageBreak/>
        <w:t>муниципальных учреждений культуры, находящихся на территориях сельских поселений, и их работников";</w:t>
      </w:r>
    </w:p>
    <w:p w:rsidR="000009EC" w:rsidRDefault="000009EC">
      <w:pPr>
        <w:pStyle w:val="ConsPlusNormal"/>
        <w:spacing w:before="220"/>
        <w:ind w:firstLine="540"/>
        <w:jc w:val="both"/>
      </w:pPr>
      <w:r>
        <w:t xml:space="preserve">К - коэффициент, равный отношению разницы между 100 процентами и предельным уровнем софинансирования расходного обязательства Мурманской области, возникшего при реализации региональных проектов, направленных на реализацию федеральных проектов, утвержденным </w:t>
      </w:r>
      <w:hyperlink r:id="rId325">
        <w:r>
          <w:rPr>
            <w:color w:val="0000FF"/>
          </w:rPr>
          <w:t>распоряжением</w:t>
        </w:r>
      </w:hyperlink>
      <w:r>
        <w:t xml:space="preserve"> Правительства Российской Федерации от 18.10.2019 N 2468-Р, к вышеназванному предельному уровню софинансирования расходного обязательства Мурманской области.</w:t>
      </w:r>
    </w:p>
    <w:p w:rsidR="000009EC" w:rsidRDefault="000009EC">
      <w:pPr>
        <w:pStyle w:val="ConsPlusNormal"/>
        <w:jc w:val="both"/>
      </w:pPr>
      <w:r>
        <w:t xml:space="preserve">(в ред. </w:t>
      </w:r>
      <w:hyperlink r:id="rId326">
        <w:r>
          <w:rPr>
            <w:color w:val="0000FF"/>
          </w:rPr>
          <w:t>постановления</w:t>
        </w:r>
      </w:hyperlink>
      <w:r>
        <w:t xml:space="preserve"> Правительства Мурманской области от 21.12.2021 N 972-ПП)</w:t>
      </w:r>
    </w:p>
    <w:p w:rsidR="000009EC" w:rsidRDefault="000009EC">
      <w:pPr>
        <w:pStyle w:val="ConsPlusNormal"/>
        <w:jc w:val="both"/>
      </w:pPr>
      <w:r>
        <w:t xml:space="preserve">(п. 11 в ред. </w:t>
      </w:r>
      <w:hyperlink r:id="rId327">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11(1). Размер бюджетных ассигнований из областного бюджета, предоставляемых начиная с 2023 года бюджету i-го муниципального образования Мурманской области на модернизацию общедоступных библиотек Мурманской области в части комплектования книжных фондов, определяется по формуле:</w:t>
      </w:r>
    </w:p>
    <w:p w:rsidR="000009EC" w:rsidRDefault="000009EC">
      <w:pPr>
        <w:pStyle w:val="ConsPlusNormal"/>
        <w:jc w:val="both"/>
      </w:pPr>
    </w:p>
    <w:p w:rsidR="000009EC" w:rsidRDefault="000009EC">
      <w:pPr>
        <w:pStyle w:val="ConsPlusNormal"/>
        <w:ind w:firstLine="540"/>
        <w:jc w:val="both"/>
      </w:pPr>
      <w:r>
        <w:t>V8</w:t>
      </w:r>
      <w:r>
        <w:rPr>
          <w:vertAlign w:val="subscript"/>
        </w:rPr>
        <w:t>i</w:t>
      </w:r>
      <w:r>
        <w:t xml:space="preserve"> = V8 x З8</w:t>
      </w:r>
      <w:r>
        <w:rPr>
          <w:vertAlign w:val="subscript"/>
        </w:rPr>
        <w:t>i</w:t>
      </w:r>
      <w:r>
        <w:t xml:space="preserve"> / З, где:</w:t>
      </w:r>
    </w:p>
    <w:p w:rsidR="000009EC" w:rsidRDefault="000009EC">
      <w:pPr>
        <w:pStyle w:val="ConsPlusNormal"/>
        <w:jc w:val="both"/>
      </w:pPr>
    </w:p>
    <w:p w:rsidR="000009EC" w:rsidRDefault="000009EC">
      <w:pPr>
        <w:pStyle w:val="ConsPlusNormal"/>
        <w:ind w:firstLine="540"/>
        <w:jc w:val="both"/>
      </w:pPr>
      <w:r>
        <w:t>V8</w:t>
      </w:r>
      <w:r>
        <w:rPr>
          <w:vertAlign w:val="subscript"/>
        </w:rPr>
        <w:t>i</w:t>
      </w:r>
      <w:r>
        <w:t xml:space="preserve"> - размер бюджетных ассигнований из областного бюджета на модернизацию общедоступных библиотек Мурманской области в части комплектования книжных фондов i-му получателю субсидии, но не более заявленного объема;</w:t>
      </w:r>
    </w:p>
    <w:p w:rsidR="000009EC" w:rsidRDefault="000009EC">
      <w:pPr>
        <w:pStyle w:val="ConsPlusNormal"/>
        <w:spacing w:before="220"/>
        <w:ind w:firstLine="540"/>
        <w:jc w:val="both"/>
      </w:pPr>
      <w:r>
        <w:t>V8 - общий объем субсидии из областного бюджета на модернизацию общедоступных библиотек Мурманской области в части комплектования книжных фондов;</w:t>
      </w:r>
    </w:p>
    <w:p w:rsidR="000009EC" w:rsidRDefault="000009EC">
      <w:pPr>
        <w:pStyle w:val="ConsPlusNormal"/>
        <w:spacing w:before="220"/>
        <w:ind w:firstLine="540"/>
        <w:jc w:val="both"/>
      </w:pPr>
      <w:r>
        <w:t>З8</w:t>
      </w:r>
      <w:r>
        <w:rPr>
          <w:vertAlign w:val="subscript"/>
        </w:rPr>
        <w:t>i</w:t>
      </w:r>
      <w:r>
        <w:t xml:space="preserve"> - оценка затрат i-го получателя субсидии на модернизацию общедоступных библиотек Мурманской области в части комплектования книжных фондов;</w:t>
      </w:r>
    </w:p>
    <w:p w:rsidR="000009EC" w:rsidRDefault="000009EC">
      <w:pPr>
        <w:pStyle w:val="ConsPlusNormal"/>
        <w:spacing w:before="220"/>
        <w:ind w:firstLine="540"/>
        <w:jc w:val="both"/>
      </w:pPr>
      <w:r>
        <w:t>З - общий объем затрат, заявленный муниципальными образованиями, признанными победителями по итогам конкурсного отбора.</w:t>
      </w:r>
    </w:p>
    <w:p w:rsidR="000009EC" w:rsidRDefault="000009EC">
      <w:pPr>
        <w:pStyle w:val="ConsPlusNormal"/>
        <w:spacing w:before="220"/>
        <w:ind w:firstLine="540"/>
        <w:jc w:val="both"/>
      </w:pPr>
      <w:r>
        <w:t xml:space="preserve">В случае если общий размер потребности в бюджетных ассигнованиях муниципальных образований превышает объем средств, предусмотренных в областном бюджете на соответствующий год на модернизацию общедоступных библиотек Мурманской области в части комплектования книжных фондов, перечень получателей субсидии определяется исходя из итогового рейтинга, составленного в соответствии с </w:t>
      </w:r>
      <w:hyperlink w:anchor="P4275">
        <w:r>
          <w:rPr>
            <w:color w:val="0000FF"/>
          </w:rPr>
          <w:t>пунктом 4.6</w:t>
        </w:r>
      </w:hyperlink>
      <w:r>
        <w:t xml:space="preserve"> настоящих Правил, и до распределения средств, предусмотренных в областном бюджете на указанные цели.</w:t>
      </w:r>
    </w:p>
    <w:p w:rsidR="000009EC" w:rsidRDefault="000009EC">
      <w:pPr>
        <w:pStyle w:val="ConsPlusNormal"/>
        <w:jc w:val="both"/>
      </w:pPr>
      <w:r>
        <w:t xml:space="preserve">(п. 11(1) введен </w:t>
      </w:r>
      <w:hyperlink r:id="rId328">
        <w:r>
          <w:rPr>
            <w:color w:val="0000FF"/>
          </w:rPr>
          <w:t>постановлением</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12 - 13. Утратили силу. - </w:t>
      </w:r>
      <w:hyperlink r:id="rId329">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14. Размер бюджетных ассигнований из областного бюджета, предоставляемых Минстроем бюджету i-го муниципального образования Мурманской области на модернизацию муниципальных детских школ искусств по видам искусств.</w:t>
      </w:r>
    </w:p>
    <w:p w:rsidR="000009EC" w:rsidRDefault="000009EC">
      <w:pPr>
        <w:pStyle w:val="ConsPlusNormal"/>
        <w:spacing w:before="220"/>
        <w:ind w:firstLine="540"/>
        <w:jc w:val="both"/>
      </w:pPr>
      <w:r>
        <w:t>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rsidR="000009EC" w:rsidRDefault="000009EC">
      <w:pPr>
        <w:pStyle w:val="ConsPlusNormal"/>
        <w:jc w:val="both"/>
      </w:pPr>
    </w:p>
    <w:p w:rsidR="000009EC" w:rsidRDefault="000009EC">
      <w:pPr>
        <w:pStyle w:val="ConsPlusNormal"/>
        <w:jc w:val="center"/>
      </w:pPr>
      <w:r>
        <w:t>V7</w:t>
      </w:r>
      <w:r>
        <w:rPr>
          <w:vertAlign w:val="subscript"/>
        </w:rPr>
        <w:t>i</w:t>
      </w:r>
      <w:r>
        <w:t xml:space="preserve"> = V7 x З</w:t>
      </w:r>
      <w:r>
        <w:rPr>
          <w:vertAlign w:val="subscript"/>
        </w:rPr>
        <w:t>6i</w:t>
      </w:r>
      <w:r>
        <w:t xml:space="preserve"> / З, где:</w:t>
      </w:r>
    </w:p>
    <w:p w:rsidR="000009EC" w:rsidRDefault="000009EC">
      <w:pPr>
        <w:pStyle w:val="ConsPlusNormal"/>
        <w:jc w:val="both"/>
      </w:pPr>
    </w:p>
    <w:p w:rsidR="000009EC" w:rsidRDefault="000009EC">
      <w:pPr>
        <w:pStyle w:val="ConsPlusNormal"/>
        <w:ind w:firstLine="540"/>
        <w:jc w:val="both"/>
      </w:pPr>
      <w:r>
        <w:t>V7</w:t>
      </w:r>
      <w:r>
        <w:rPr>
          <w:vertAlign w:val="subscript"/>
        </w:rPr>
        <w:t>i</w:t>
      </w:r>
      <w:r>
        <w:t xml:space="preserve"> - размер бюджетных ассигнований областного бюджета, предоставляемых бюджету i-го муниципального образования на модернизацию муниципальных детских школ искусств по видам </w:t>
      </w:r>
      <w:r>
        <w:lastRenderedPageBreak/>
        <w:t>искусств, но не более заявленного объема;</w:t>
      </w:r>
    </w:p>
    <w:p w:rsidR="000009EC" w:rsidRDefault="000009EC">
      <w:pPr>
        <w:pStyle w:val="ConsPlusNormal"/>
        <w:spacing w:before="220"/>
        <w:ind w:firstLine="540"/>
        <w:jc w:val="both"/>
      </w:pPr>
      <w:r>
        <w:t>V - общая сумма бюджетных ассигнований областного бюджета на модернизацию муниципальных детских школ искусств по видам искусств;</w:t>
      </w:r>
    </w:p>
    <w:p w:rsidR="000009EC" w:rsidRDefault="000009EC">
      <w:pPr>
        <w:pStyle w:val="ConsPlusNormal"/>
        <w:spacing w:before="220"/>
        <w:ind w:firstLine="540"/>
        <w:jc w:val="both"/>
      </w:pPr>
      <w:r>
        <w:t>З</w:t>
      </w:r>
      <w:r>
        <w:rPr>
          <w:vertAlign w:val="subscript"/>
        </w:rPr>
        <w:t>6i</w:t>
      </w:r>
      <w:r>
        <w:t xml:space="preserve"> - сумма заявки i-го получателя субсидии на модернизацию муниципальных детских школ искусств по видам искусств;</w:t>
      </w:r>
    </w:p>
    <w:p w:rsidR="000009EC" w:rsidRDefault="000009EC">
      <w:pPr>
        <w:pStyle w:val="ConsPlusNormal"/>
        <w:spacing w:before="220"/>
        <w:ind w:firstLine="540"/>
        <w:jc w:val="both"/>
      </w:pPr>
      <w:r>
        <w:t>З - общий объем затрат, заявленный муниципальными образованиями, признанными победителями по итогам конкурсного отбора.</w:t>
      </w:r>
    </w:p>
    <w:p w:rsidR="000009EC" w:rsidRDefault="000009EC">
      <w:pPr>
        <w:pStyle w:val="ConsPlusNormal"/>
        <w:spacing w:before="220"/>
        <w:ind w:firstLine="540"/>
        <w:jc w:val="both"/>
      </w:pPr>
      <w:r>
        <w:t>15. Условиями предоставления субсидии являются:</w:t>
      </w:r>
    </w:p>
    <w:p w:rsidR="000009EC" w:rsidRDefault="000009EC">
      <w:pPr>
        <w:pStyle w:val="ConsPlusNormal"/>
        <w:spacing w:before="220"/>
        <w:ind w:firstLine="540"/>
        <w:jc w:val="both"/>
      </w:pPr>
      <w:r>
        <w:t>а) наличие принятого в установленном порядке муниципального нормативного правового акта, утверждающего перечень мероприятий, в целях софинансирования которых предоставляется субсидия;</w:t>
      </w:r>
    </w:p>
    <w:p w:rsidR="000009EC" w:rsidRDefault="000009EC">
      <w:pPr>
        <w:pStyle w:val="ConsPlusNormal"/>
        <w:spacing w:before="220"/>
        <w:ind w:firstLine="540"/>
        <w:jc w:val="both"/>
      </w:pPr>
      <w:r>
        <w:t xml:space="preserve">б) утратил силу. - </w:t>
      </w:r>
      <w:hyperlink r:id="rId330">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в) заключение между Минкультурой или Минстроем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009EC" w:rsidRDefault="000009EC">
      <w:pPr>
        <w:pStyle w:val="ConsPlusNormal"/>
        <w:spacing w:before="220"/>
        <w:ind w:firstLine="540"/>
        <w:jc w:val="both"/>
      </w:pPr>
      <w:r>
        <w:t xml:space="preserve">г)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r:id="rId33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r:id="rId332">
        <w:r>
          <w:rPr>
            <w:color w:val="0000FF"/>
          </w:rPr>
          <w:t>законом</w:t>
        </w:r>
      </w:hyperlink>
      <w: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r:id="rId333">
        <w:r>
          <w:rPr>
            <w:color w:val="0000FF"/>
          </w:rPr>
          <w:t>Законом</w:t>
        </w:r>
      </w:hyperlink>
      <w: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rsidR="000009EC" w:rsidRDefault="000009EC">
      <w:pPr>
        <w:pStyle w:val="ConsPlusNormal"/>
        <w:jc w:val="both"/>
      </w:pPr>
      <w:r>
        <w:t xml:space="preserve">(подп. "г" в ред. </w:t>
      </w:r>
      <w:hyperlink r:id="rId334">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д) наличие действующей учетной записи (доступа) к информационной системе "Центр управления регионом" (с указанием ответственного лица за внесение сведений и необходимых документов) для работы муниципальных образований в данной информационной системе с целью осуществления контроля и мониторинга использования субсидии.</w:t>
      </w:r>
    </w:p>
    <w:p w:rsidR="000009EC" w:rsidRDefault="000009EC">
      <w:pPr>
        <w:pStyle w:val="ConsPlusNormal"/>
        <w:jc w:val="both"/>
      </w:pPr>
      <w:r>
        <w:t xml:space="preserve">(подп. "д" введен </w:t>
      </w:r>
      <w:hyperlink r:id="rId335">
        <w:r>
          <w:rPr>
            <w:color w:val="0000FF"/>
          </w:rPr>
          <w:t>постановлением</w:t>
        </w:r>
      </w:hyperlink>
      <w:r>
        <w:t xml:space="preserve"> Правительства Мурманской области от 17.02.2022 N 98-ПП)</w:t>
      </w:r>
    </w:p>
    <w:p w:rsidR="000009EC" w:rsidRDefault="000009EC">
      <w:pPr>
        <w:pStyle w:val="ConsPlusNormal"/>
        <w:spacing w:before="220"/>
        <w:ind w:firstLine="540"/>
        <w:jc w:val="both"/>
      </w:pPr>
      <w:r>
        <w:t xml:space="preserve">16. Субсидия предоставляется в целях реализации одного или нескольких мероприятий, </w:t>
      </w:r>
      <w:r>
        <w:lastRenderedPageBreak/>
        <w:t xml:space="preserve">указанных в </w:t>
      </w:r>
      <w:hyperlink w:anchor="P4206">
        <w:r>
          <w:rPr>
            <w:color w:val="0000FF"/>
          </w:rPr>
          <w:t>пункте 2</w:t>
        </w:r>
      </w:hyperlink>
      <w:r>
        <w:t xml:space="preserve"> настоящих Правил.</w:t>
      </w:r>
    </w:p>
    <w:p w:rsidR="000009EC" w:rsidRDefault="000009EC">
      <w:pPr>
        <w:pStyle w:val="ConsPlusNormal"/>
        <w:spacing w:before="220"/>
        <w:ind w:firstLine="540"/>
        <w:jc w:val="both"/>
      </w:pPr>
      <w:r>
        <w:t>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постановлением Правительства Мурманской области на год, в котором предоставляется субсидия.</w:t>
      </w:r>
    </w:p>
    <w:p w:rsidR="000009EC" w:rsidRDefault="000009EC">
      <w:pPr>
        <w:pStyle w:val="ConsPlusNormal"/>
        <w:spacing w:before="220"/>
        <w:ind w:firstLine="540"/>
        <w:jc w:val="both"/>
      </w:pPr>
      <w:r>
        <w:t xml:space="preserve">Абзацы третий - пятый исключены. - </w:t>
      </w:r>
      <w:hyperlink r:id="rId336">
        <w:r>
          <w:rPr>
            <w:color w:val="0000FF"/>
          </w:rPr>
          <w:t>Постановление</w:t>
        </w:r>
      </w:hyperlink>
      <w:r>
        <w:t xml:space="preserve"> Правительства Мурманской области от 10.02.2021 N 64-ПП.</w:t>
      </w:r>
    </w:p>
    <w:p w:rsidR="000009EC" w:rsidRDefault="000009EC">
      <w:pPr>
        <w:pStyle w:val="ConsPlusNormal"/>
        <w:spacing w:before="220"/>
        <w:ind w:firstLine="540"/>
        <w:jc w:val="both"/>
      </w:pPr>
      <w:r>
        <w:t>17.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rsidR="000009EC" w:rsidRDefault="000009EC">
      <w:pPr>
        <w:pStyle w:val="ConsPlusNormal"/>
        <w:spacing w:before="220"/>
        <w:ind w:firstLine="540"/>
        <w:jc w:val="both"/>
      </w:pPr>
      <w:r>
        <w:t>18. Субсидии носят целевой характер и не могут быть использованы на другие цели.</w:t>
      </w:r>
    </w:p>
    <w:p w:rsidR="000009EC" w:rsidRDefault="000009EC">
      <w:pPr>
        <w:pStyle w:val="ConsPlusNormal"/>
        <w:spacing w:before="220"/>
        <w:ind w:firstLine="540"/>
        <w:jc w:val="both"/>
      </w:pPr>
      <w:r>
        <w:t>19.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rsidR="000009EC" w:rsidRDefault="000009EC">
      <w:pPr>
        <w:pStyle w:val="ConsPlusNormal"/>
        <w:jc w:val="both"/>
      </w:pPr>
      <w:r>
        <w:t xml:space="preserve">(п. 19 в ред. </w:t>
      </w:r>
      <w:hyperlink r:id="rId337">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20. Органам местного самоуправления муниципальных образований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ГРБС документации о закупке, а также обеспечивать участие его представителя в составе комиссии по осуществлению закупок.</w:t>
      </w:r>
    </w:p>
    <w:p w:rsidR="000009EC" w:rsidRDefault="000009EC">
      <w:pPr>
        <w:pStyle w:val="ConsPlusNormal"/>
        <w:spacing w:before="220"/>
        <w:ind w:firstLine="540"/>
        <w:jc w:val="both"/>
      </w:pPr>
      <w:r>
        <w:t>21. Органы местного самоуправления муниципальных образований предоставляют в ГРБС отчетность об исполнении условий расходования субсидии, а также о достижении значений показателей результативности использования субсидии по установленной соглашением форме (в системе "Электронный бюджет" и на бумажном носителе), включая:</w:t>
      </w:r>
    </w:p>
    <w:p w:rsidR="000009EC" w:rsidRDefault="000009EC">
      <w:pPr>
        <w:pStyle w:val="ConsPlusNormal"/>
        <w:spacing w:before="220"/>
        <w:ind w:firstLine="540"/>
        <w:jc w:val="both"/>
      </w:pPr>
      <w:r>
        <w:t>1) отчет о расходах бюджета муниципального образования Мурманской области, в целях софинансирования которых представлена субсидия, не позднее 5-го числа месяца, следующего за кварталом, в котором была получена субсидия, по форме, установленной соглашением;</w:t>
      </w:r>
    </w:p>
    <w:p w:rsidR="000009EC" w:rsidRDefault="000009EC">
      <w:pPr>
        <w:pStyle w:val="ConsPlusNormal"/>
        <w:spacing w:before="220"/>
        <w:ind w:firstLine="540"/>
        <w:jc w:val="both"/>
      </w:pPr>
      <w:r>
        <w:t>2) отчет о достижении значений показателей результативности использования субсидии не позднее 5-го числа месяца, следующего за кварталом, в котором была получена субсидия, по форме, установленной соглашением.</w:t>
      </w:r>
    </w:p>
    <w:p w:rsidR="000009EC" w:rsidRDefault="000009EC">
      <w:pPr>
        <w:pStyle w:val="ConsPlusNormal"/>
        <w:spacing w:before="220"/>
        <w:ind w:firstLine="540"/>
        <w:jc w:val="both"/>
      </w:pPr>
      <w:r>
        <w:t xml:space="preserve">В случае заключения соглашения, указанного в </w:t>
      </w:r>
      <w:hyperlink w:anchor="P4301">
        <w:r>
          <w:rPr>
            <w:color w:val="0000FF"/>
          </w:rPr>
          <w:t>абзаце третьем пункта 6</w:t>
        </w:r>
      </w:hyperlink>
      <w:r>
        <w:t xml:space="preserve"> настоящих Правил, уполномоченные органы муниципальных образований представляют в Минстрой посредством программного комплекса следующие формы отчетности:</w:t>
      </w:r>
    </w:p>
    <w:p w:rsidR="000009EC" w:rsidRDefault="000009EC">
      <w:pPr>
        <w:pStyle w:val="ConsPlusNormal"/>
        <w:spacing w:before="220"/>
        <w:ind w:firstLine="540"/>
        <w:jc w:val="both"/>
      </w:pPr>
      <w:r>
        <w:t>1) о расходах бюджета муниципального образования, в целях софинансирования которых предоставляется субсидия, не позднее 5 числа месяца, следующего за отчетным месяцем, в котором была получена субсидия, не позднее 15 января за год;</w:t>
      </w:r>
    </w:p>
    <w:p w:rsidR="000009EC" w:rsidRDefault="000009EC">
      <w:pPr>
        <w:pStyle w:val="ConsPlusNormal"/>
        <w:spacing w:before="220"/>
        <w:ind w:firstLine="540"/>
        <w:jc w:val="both"/>
      </w:pPr>
      <w:r>
        <w:lastRenderedPageBreak/>
        <w:t>2) о достижении значений показателей результативности использования субсидии ежегодно не позднее 15 января года, следующего за отчетным, в котором была получена субсидия;</w:t>
      </w:r>
    </w:p>
    <w:p w:rsidR="000009EC" w:rsidRDefault="000009EC">
      <w:pPr>
        <w:pStyle w:val="ConsPlusNormal"/>
        <w:spacing w:before="220"/>
        <w:ind w:firstLine="540"/>
        <w:jc w:val="both"/>
      </w:pPr>
      <w:r>
        <w:t>3) в случае предоставления субсидии на проектирование и (или) строительство (реконструкцию) объектов капитального строительства - об исполнении графика мероприятий по проектированию и (или) строительству (реконструкции) объектов капитального строительства муниципальной собственности, не позднее 5 числа месяца, следующего за отчетным кварталом, в котором была получена субсидия.</w:t>
      </w:r>
    </w:p>
    <w:p w:rsidR="000009EC" w:rsidRDefault="000009EC">
      <w:pPr>
        <w:pStyle w:val="ConsPlusNormal"/>
        <w:spacing w:before="220"/>
        <w:ind w:firstLine="540"/>
        <w:jc w:val="both"/>
      </w:pPr>
      <w:r>
        <w:t>ГРБС имеет право установить порядок, сроки и формы представления получателем субсидии дополнительной отчетности.</w:t>
      </w:r>
    </w:p>
    <w:p w:rsidR="000009EC" w:rsidRDefault="000009EC">
      <w:pPr>
        <w:pStyle w:val="ConsPlusNormal"/>
        <w:jc w:val="both"/>
      </w:pPr>
      <w:r>
        <w:t xml:space="preserve">(подп. 21 в ред. </w:t>
      </w:r>
      <w:hyperlink r:id="rId338">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22. Ответственность за достоверность представляемых ГРБС сведений возлагается на орган местного самоуправления муниципального образования Мурманской области.</w:t>
      </w:r>
    </w:p>
    <w:p w:rsidR="000009EC" w:rsidRDefault="000009EC">
      <w:pPr>
        <w:pStyle w:val="ConsPlusNormal"/>
        <w:spacing w:before="220"/>
        <w:ind w:firstLine="540"/>
        <w:jc w:val="both"/>
      </w:pPr>
      <w:r>
        <w:t xml:space="preserve">23. Минстрой не позднее 8-го числа месяца, следующего за отчетным кварталом, предоставляет в Минкультуры информацию о ходе реализации мероприятий на софинансирование которых муниципальным образованиям предоставлены субсидии в части мероприятий, указанных в </w:t>
      </w:r>
      <w:hyperlink w:anchor="P4214">
        <w:r>
          <w:rPr>
            <w:color w:val="0000FF"/>
          </w:rPr>
          <w:t>подпунктах 2.1.3</w:t>
        </w:r>
      </w:hyperlink>
      <w:r>
        <w:t xml:space="preserve">, </w:t>
      </w:r>
      <w:hyperlink w:anchor="P4215">
        <w:r>
          <w:rPr>
            <w:color w:val="0000FF"/>
          </w:rPr>
          <w:t>2.1.4</w:t>
        </w:r>
      </w:hyperlink>
      <w:r>
        <w:t xml:space="preserve"> настоящих Правил, с приложением копий отчетов о расходовании субсидий и достижении значений показателей результативности использования указанных субсидий, представленных органами местного самоуправления.</w:t>
      </w:r>
    </w:p>
    <w:p w:rsidR="000009EC" w:rsidRDefault="000009EC">
      <w:pPr>
        <w:pStyle w:val="ConsPlusNormal"/>
        <w:spacing w:before="220"/>
        <w:ind w:firstLine="540"/>
        <w:jc w:val="both"/>
      </w:pPr>
      <w:r>
        <w:t>24. Показателями результативности использования субсидии являются:</w:t>
      </w:r>
    </w:p>
    <w:p w:rsidR="000009EC" w:rsidRDefault="000009EC">
      <w:pPr>
        <w:pStyle w:val="ConsPlusNormal"/>
        <w:spacing w:before="220"/>
        <w:ind w:firstLine="540"/>
        <w:jc w:val="both"/>
      </w:pPr>
      <w:r>
        <w:t>- в рамках соглашений, заключенных в государственной интегрированной информационной системе управления общественными финансами "Электронный бюджет":</w:t>
      </w:r>
    </w:p>
    <w:p w:rsidR="000009EC" w:rsidRDefault="000009EC">
      <w:pPr>
        <w:pStyle w:val="ConsPlusNormal"/>
        <w:spacing w:before="220"/>
        <w:ind w:firstLine="540"/>
        <w:jc w:val="both"/>
      </w:pPr>
      <w:r>
        <w:t>а) количество приобретенных книг;</w:t>
      </w:r>
    </w:p>
    <w:p w:rsidR="000009EC" w:rsidRDefault="000009EC">
      <w:pPr>
        <w:pStyle w:val="ConsPlusNormal"/>
        <w:jc w:val="both"/>
      </w:pPr>
      <w:r>
        <w:t xml:space="preserve">(подп. "а" в ред. </w:t>
      </w:r>
      <w:hyperlink r:id="rId339">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б) 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p w:rsidR="000009EC" w:rsidRDefault="000009EC">
      <w:pPr>
        <w:pStyle w:val="ConsPlusNormal"/>
        <w:spacing w:before="220"/>
        <w:ind w:firstLine="540"/>
        <w:jc w:val="both"/>
      </w:pPr>
      <w:r>
        <w:t>в) количество приобретенных передвижных многофункциональных культурных центров (автоклубов) для обслуживания сельского населения;</w:t>
      </w:r>
    </w:p>
    <w:p w:rsidR="000009EC" w:rsidRDefault="000009EC">
      <w:pPr>
        <w:pStyle w:val="ConsPlusNormal"/>
        <w:spacing w:before="220"/>
        <w:ind w:firstLine="540"/>
        <w:jc w:val="both"/>
      </w:pPr>
      <w:r>
        <w:t>г) количество лучших работников сельских учреждений культуры, которым оказана государственная поддержка в виде денежного поощрения;</w:t>
      </w:r>
    </w:p>
    <w:p w:rsidR="000009EC" w:rsidRDefault="000009EC">
      <w:pPr>
        <w:pStyle w:val="ConsPlusNormal"/>
        <w:spacing w:before="220"/>
        <w:ind w:firstLine="540"/>
        <w:jc w:val="both"/>
      </w:pPr>
      <w:r>
        <w:t>д) количество лучших сельских учреждений культуры, которым оказана государственная поддержка в виде денежного поощрения;</w:t>
      </w:r>
    </w:p>
    <w:p w:rsidR="000009EC" w:rsidRDefault="000009EC">
      <w:pPr>
        <w:pStyle w:val="ConsPlusNormal"/>
        <w:spacing w:before="220"/>
        <w:ind w:firstLine="540"/>
        <w:jc w:val="both"/>
      </w:pPr>
      <w:r>
        <w:t>е) количество реконструированных и (или) капитально отремонтированных муниципальных детских школ искусств по видам искусств;</w:t>
      </w:r>
    </w:p>
    <w:p w:rsidR="000009EC" w:rsidRDefault="000009EC">
      <w:pPr>
        <w:pStyle w:val="ConsPlusNormal"/>
        <w:spacing w:before="220"/>
        <w:ind w:firstLine="540"/>
        <w:jc w:val="both"/>
      </w:pPr>
      <w:r>
        <w:t>- в рамках соглашений, заключенных в программном комплексе:</w:t>
      </w:r>
    </w:p>
    <w:p w:rsidR="000009EC" w:rsidRDefault="000009EC">
      <w:pPr>
        <w:pStyle w:val="ConsPlusNormal"/>
        <w:spacing w:before="220"/>
        <w:ind w:firstLine="540"/>
        <w:jc w:val="both"/>
      </w:pPr>
      <w:r>
        <w:t>а) доля использованной субсидии на осуществление ремонтных работ в общем объеме перечисленной субсидии на указанные цели;</w:t>
      </w:r>
    </w:p>
    <w:p w:rsidR="000009EC" w:rsidRDefault="000009EC">
      <w:pPr>
        <w:pStyle w:val="ConsPlusNormal"/>
        <w:spacing w:before="220"/>
        <w:ind w:firstLine="540"/>
        <w:jc w:val="both"/>
      </w:pPr>
      <w:r>
        <w:t>б) уровень технической готовности объекта.</w:t>
      </w:r>
    </w:p>
    <w:p w:rsidR="000009EC" w:rsidRDefault="000009EC">
      <w:pPr>
        <w:pStyle w:val="ConsPlusNormal"/>
        <w:spacing w:before="220"/>
        <w:ind w:firstLine="540"/>
        <w:jc w:val="both"/>
      </w:pPr>
      <w:r>
        <w:t>Оценка результативности использования субсидии осуществляется исходя из степени достижения показателя результативности на основании отчетных данных, представленных муниципальными образованиями, путем сравнения фактически достигнутых значений и установленных соглашениями значений показателей результативности использования субсидий.</w:t>
      </w:r>
    </w:p>
    <w:p w:rsidR="000009EC" w:rsidRDefault="000009EC">
      <w:pPr>
        <w:pStyle w:val="ConsPlusNormal"/>
        <w:jc w:val="both"/>
      </w:pPr>
      <w:r>
        <w:lastRenderedPageBreak/>
        <w:t xml:space="preserve">(п. 24 в ред. </w:t>
      </w:r>
      <w:hyperlink r:id="rId340">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 xml:space="preserve">25.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r:id="rId341">
        <w:r>
          <w:rPr>
            <w:color w:val="0000FF"/>
          </w:rPr>
          <w:t>пунктами 12</w:t>
        </w:r>
      </w:hyperlink>
      <w:r>
        <w:t xml:space="preserve">, </w:t>
      </w:r>
      <w:hyperlink r:id="rId342">
        <w:r>
          <w:rPr>
            <w:color w:val="0000FF"/>
          </w:rPr>
          <w:t>13</w:t>
        </w:r>
      </w:hyperlink>
      <w:r>
        <w:t xml:space="preserve">, </w:t>
      </w:r>
      <w:hyperlink r:id="rId343">
        <w:r>
          <w:rPr>
            <w:color w:val="0000FF"/>
          </w:rPr>
          <w:t>14</w:t>
        </w:r>
      </w:hyperlink>
      <w:r>
        <w:t xml:space="preserve"> и </w:t>
      </w:r>
      <w:hyperlink r:id="rId344">
        <w:r>
          <w:rPr>
            <w:color w:val="0000FF"/>
          </w:rPr>
          <w:t>16</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rsidR="000009EC" w:rsidRDefault="000009EC">
      <w:pPr>
        <w:pStyle w:val="ConsPlusNormal"/>
        <w:jc w:val="both"/>
      </w:pPr>
      <w:r>
        <w:t xml:space="preserve">(в ред. </w:t>
      </w:r>
      <w:hyperlink r:id="rId345">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26. Не использованные на 1 января текущего финансового года средства субсидии подлежат возврату в доход областного бюджета.</w:t>
      </w:r>
    </w:p>
    <w:p w:rsidR="000009EC" w:rsidRDefault="000009EC">
      <w:pPr>
        <w:pStyle w:val="ConsPlusNormal"/>
        <w:spacing w:before="220"/>
        <w:ind w:firstLine="540"/>
        <w:jc w:val="both"/>
      </w:pPr>
      <w:r>
        <w:t>В соответствии с решением главного распорядителя средств областного бюджета о наличии потребности в межбюджетном трансферте, полученном в форме субсидии, не использованном в отчетном финансовом году, согласованным с Министерством финансов Мурманской области, средства в объеме, не превышающем остатка субсидии,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rsidR="000009EC" w:rsidRDefault="000009EC">
      <w:pPr>
        <w:pStyle w:val="ConsPlusNormal"/>
        <w:spacing w:before="220"/>
        <w:ind w:firstLine="540"/>
        <w:jc w:val="both"/>
      </w:pPr>
      <w:r>
        <w:t>В случае если неиспользованный остаток межбюджетного трансферта, полученного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rsidR="000009EC" w:rsidRDefault="000009EC">
      <w:pPr>
        <w:pStyle w:val="ConsPlusNormal"/>
        <w:spacing w:before="220"/>
        <w:ind w:firstLine="540"/>
        <w:jc w:val="both"/>
      </w:pPr>
      <w:r>
        <w:t>Потребность в неиспользованных остатках межбюджетного трансферта, перечисление которого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субсидии, предоставление которой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jc w:val="both"/>
      </w:pPr>
      <w:r>
        <w:t xml:space="preserve">(п. 26 в ред. </w:t>
      </w:r>
      <w:hyperlink r:id="rId346">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27. Контроль за соблюдением органом местного самоуправления муниципального образования условий, целей и порядка получения субсидий, установленных при их предоставлении, осуществляется ГРБС и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347">
              <w:r>
                <w:rPr>
                  <w:color w:val="0000FF"/>
                </w:rPr>
                <w:t>постановлением</w:t>
              </w:r>
            </w:hyperlink>
            <w:r>
              <w:rPr>
                <w:color w:val="392C69"/>
              </w:rPr>
              <w:t xml:space="preserve"> Правительства Мурманской области от 17.01.2023 N 19-ПП в Правила предоставления и распределения субсидий из областного </w:t>
            </w:r>
            <w:r>
              <w:rPr>
                <w:color w:val="392C69"/>
              </w:rPr>
              <w:lastRenderedPageBreak/>
              <w:t xml:space="preserve">бюджета местным бюджетам на 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 в рамках реализации национального проекта "Культура", </w:t>
            </w:r>
            <w:hyperlink r:id="rId348">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jc w:val="right"/>
        <w:outlineLvl w:val="1"/>
      </w:pPr>
      <w:r>
        <w:lastRenderedPageBreak/>
        <w:t>Приложение N 9</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38" w:name="P4441"/>
      <w:bookmarkEnd w:id="38"/>
      <w:r>
        <w:t>ПРАВИЛА</w:t>
      </w:r>
    </w:p>
    <w:p w:rsidR="000009EC" w:rsidRDefault="000009EC">
      <w:pPr>
        <w:pStyle w:val="ConsPlusTitle"/>
        <w:jc w:val="center"/>
      </w:pPr>
      <w:r>
        <w:t>ПРЕДОСТАВЛЕНИЯ И РАСПРЕДЕЛЕНИЯ СУБСИДИИ ИЗ ОБЛАСТНОГО</w:t>
      </w:r>
    </w:p>
    <w:p w:rsidR="000009EC" w:rsidRDefault="000009EC">
      <w:pPr>
        <w:pStyle w:val="ConsPlusTitle"/>
        <w:jc w:val="center"/>
      </w:pPr>
      <w:r>
        <w:t>БЮДЖЕТА МЕСТНЫМ БЮДЖЕТАМ МУРМАНСКОЙ ОБЛАСТИ НА</w:t>
      </w:r>
    </w:p>
    <w:p w:rsidR="000009EC" w:rsidRDefault="000009EC">
      <w:pPr>
        <w:pStyle w:val="ConsPlusTitle"/>
        <w:jc w:val="center"/>
      </w:pPr>
      <w:r>
        <w:t>СОФИНАНСИРОВАНИЕ РАСХОДНЫХ ОБЯЗАТЕЛЬСТВ МУНИЦИПАЛЬНЫХ</w:t>
      </w:r>
    </w:p>
    <w:p w:rsidR="000009EC" w:rsidRDefault="000009EC">
      <w:pPr>
        <w:pStyle w:val="ConsPlusTitle"/>
        <w:jc w:val="center"/>
      </w:pPr>
      <w:r>
        <w:t>ОБРАЗОВАНИЙ МУРМАНСКОЙ ОБЛАСТИ НА РАЗВИТИЕ СЕТИ УЧРЕЖДЕНИЙ</w:t>
      </w:r>
    </w:p>
    <w:p w:rsidR="000009EC" w:rsidRDefault="000009EC">
      <w:pPr>
        <w:pStyle w:val="ConsPlusTitle"/>
        <w:jc w:val="center"/>
      </w:pPr>
      <w:r>
        <w:t>КУЛЬТУРНО-ДОСУГОВОГО ТИПА, ВОЗНИКАЮЩИХ ПРИ РЕАЛИЗАЦИИ</w:t>
      </w:r>
    </w:p>
    <w:p w:rsidR="000009EC" w:rsidRDefault="000009EC">
      <w:pPr>
        <w:pStyle w:val="ConsPlusTitle"/>
        <w:jc w:val="center"/>
      </w:pPr>
      <w:r>
        <w:t>МЕРОПРИЯТИЙ ПО СОЗДАНИЮ ЦЕНТРОВ КУЛЬТУРНОГО РАЗВИТИЯ</w:t>
      </w:r>
    </w:p>
    <w:p w:rsidR="000009EC" w:rsidRDefault="000009EC">
      <w:pPr>
        <w:pStyle w:val="ConsPlusTitle"/>
        <w:jc w:val="center"/>
      </w:pPr>
      <w:r>
        <w:t>В ГОРОДАХ С ЧИСЛОМ ДО 300 ТЫСЯЧ ЧЕЛОВЕК В РАМКАХ РЕАЛИЗАЦИИ</w:t>
      </w:r>
    </w:p>
    <w:p w:rsidR="000009EC" w:rsidRDefault="000009EC">
      <w:pPr>
        <w:pStyle w:val="ConsPlusTitle"/>
        <w:jc w:val="center"/>
      </w:pPr>
      <w:r>
        <w:t>НАЦИОНАЛЬНОГО ПРОЕКТА "КУЛЬТУРА"</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349">
              <w:r>
                <w:rPr>
                  <w:color w:val="0000FF"/>
                </w:rPr>
                <w:t>N 64-ПП</w:t>
              </w:r>
            </w:hyperlink>
            <w:r>
              <w:rPr>
                <w:color w:val="392C69"/>
              </w:rPr>
              <w:t xml:space="preserve">, от 05.07.2022 </w:t>
            </w:r>
            <w:hyperlink r:id="rId350">
              <w:r>
                <w:rPr>
                  <w:color w:val="0000FF"/>
                </w:rPr>
                <w:t>N 531-ПП</w:t>
              </w:r>
            </w:hyperlink>
            <w:r>
              <w:rPr>
                <w:color w:val="392C69"/>
              </w:rPr>
              <w:t xml:space="preserve">, от 17.01.2023 </w:t>
            </w:r>
            <w:hyperlink r:id="rId351">
              <w:r>
                <w:rPr>
                  <w:color w:val="0000FF"/>
                </w:rPr>
                <w:t>N 19-ПП</w:t>
              </w:r>
            </w:hyperlink>
            <w:r>
              <w:rPr>
                <w:color w:val="392C69"/>
              </w:rPr>
              <w:t>,</w:t>
            </w:r>
          </w:p>
          <w:p w:rsidR="000009EC" w:rsidRDefault="000009EC">
            <w:pPr>
              <w:pStyle w:val="ConsPlusNormal"/>
              <w:jc w:val="center"/>
            </w:pPr>
            <w:r>
              <w:rPr>
                <w:color w:val="392C69"/>
              </w:rPr>
              <w:t xml:space="preserve">от 14.02.2023 </w:t>
            </w:r>
            <w:hyperlink r:id="rId352">
              <w:r>
                <w:rPr>
                  <w:color w:val="0000FF"/>
                </w:rPr>
                <w:t>N 109-ПП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порядок, цели и условия предоставления и распределения субсидий местным бюджетам на 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 (далее соответственно - Правила, субсидии, ЦКР).</w:t>
      </w:r>
    </w:p>
    <w:p w:rsidR="000009EC" w:rsidRDefault="000009EC">
      <w:pPr>
        <w:pStyle w:val="ConsPlusNormal"/>
        <w:spacing w:before="220"/>
        <w:ind w:firstLine="540"/>
        <w:jc w:val="both"/>
      </w:pPr>
      <w:r>
        <w:t>2. Министерство строительства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субсидии на развитие сети учреждений культурно-досугового типа в части выполнения мероприятий по созданию центров культурного развития в субъектах Российской Федерации в городах с числом жителей до 300 тысяч человек в рамках национального проекта "Культура" и предоставлению в Министерство культуры Российской Федерации отчетов о расходах, источником финансового обеспечения которых является субсидия.</w:t>
      </w:r>
    </w:p>
    <w:p w:rsidR="000009EC" w:rsidRDefault="000009EC">
      <w:pPr>
        <w:pStyle w:val="ConsPlusNormal"/>
        <w:jc w:val="both"/>
      </w:pPr>
      <w:r>
        <w:t xml:space="preserve">(п. 2 в ред. </w:t>
      </w:r>
      <w:hyperlink r:id="rId353">
        <w:r>
          <w:rPr>
            <w:color w:val="0000FF"/>
          </w:rPr>
          <w:t>постановления</w:t>
        </w:r>
      </w:hyperlink>
      <w:r>
        <w:t xml:space="preserve"> Правительства Мурманской области от 14.02.2023 N 109-ПП)</w:t>
      </w:r>
    </w:p>
    <w:p w:rsidR="000009EC" w:rsidRDefault="000009EC">
      <w:pPr>
        <w:pStyle w:val="ConsPlusNormal"/>
        <w:spacing w:before="220"/>
        <w:ind w:firstLine="540"/>
        <w:jc w:val="both"/>
      </w:pPr>
      <w:bookmarkStart w:id="39" w:name="P4458"/>
      <w:bookmarkEnd w:id="39"/>
      <w:r>
        <w:t>3. Субсидии предоставляются Министерством в целях софинансирования расходных обязательств муниципальных образований, возникающих при реализации мероприятий муниципальных программ по созданию ЦКР.</w:t>
      </w:r>
    </w:p>
    <w:p w:rsidR="000009EC" w:rsidRDefault="000009EC">
      <w:pPr>
        <w:pStyle w:val="ConsPlusNormal"/>
        <w:spacing w:before="220"/>
        <w:ind w:firstLine="540"/>
        <w:jc w:val="both"/>
      </w:pPr>
      <w:r>
        <w:t>Субсидии не предоставляются в целях софинансирования расходных обязательств муниципальных образований по корректировке проектно-сметной документации в части привязки проектов к местности, благоустройства территории, прилегающей к объекту капитального строительства, подключению к инженерным сетям, по закупке и установке немонтируемого оборудования (цифровое, аудиовизуальное и пр.), мебели, компьютерной и оргтехники.</w:t>
      </w:r>
    </w:p>
    <w:p w:rsidR="000009EC" w:rsidRDefault="000009EC">
      <w:pPr>
        <w:pStyle w:val="ConsPlusNormal"/>
        <w:spacing w:before="220"/>
        <w:ind w:firstLine="540"/>
        <w:jc w:val="both"/>
      </w:pPr>
      <w:r>
        <w:lastRenderedPageBreak/>
        <w:t>4. Распределение субсидий между муниципальными образованиями утверждается законом Мурманской области об областном бюджете на соответствующий финансовый год и плановый период.</w:t>
      </w:r>
    </w:p>
    <w:p w:rsidR="000009EC" w:rsidRDefault="000009EC">
      <w:pPr>
        <w:pStyle w:val="ConsPlusNormal"/>
        <w:spacing w:before="220"/>
        <w:ind w:firstLine="540"/>
        <w:jc w:val="both"/>
      </w:pPr>
      <w:r>
        <w:t>5. Субсидии предоставляются бюджетам муниципальных образований, заявки которых прошли отбор Министерства культуры Российской Федерации.</w:t>
      </w:r>
    </w:p>
    <w:p w:rsidR="000009EC" w:rsidRDefault="000009EC">
      <w:pPr>
        <w:pStyle w:val="ConsPlusNormal"/>
        <w:spacing w:before="220"/>
        <w:ind w:firstLine="540"/>
        <w:jc w:val="both"/>
      </w:pPr>
      <w:r>
        <w:t>Адресное (пообъектное) распределение субсидий по объектам определяется соглашениями о предоставлении субсидий, заключаемыми между Министерством культуры Российской Федерации и Правительством Мурманской области.</w:t>
      </w:r>
    </w:p>
    <w:p w:rsidR="000009EC" w:rsidRDefault="000009EC">
      <w:pPr>
        <w:pStyle w:val="ConsPlusNormal"/>
        <w:spacing w:before="220"/>
        <w:ind w:firstLine="540"/>
        <w:jc w:val="both"/>
      </w:pPr>
      <w:r>
        <w:t>6. Критериями отбора муниципальных образований для предоставления субсидий являются:</w:t>
      </w:r>
    </w:p>
    <w:p w:rsidR="000009EC" w:rsidRDefault="000009EC">
      <w:pPr>
        <w:pStyle w:val="ConsPlusNormal"/>
        <w:spacing w:before="220"/>
        <w:ind w:firstLine="540"/>
        <w:jc w:val="both"/>
      </w:pPr>
      <w:bookmarkStart w:id="40" w:name="P4464"/>
      <w:bookmarkEnd w:id="40"/>
      <w:r>
        <w:t>а) наличие заявки муниципального образования о предоставлении субсидии, подписанной главой администрации муниципального образования Мурманской области, либо уполномоченным должностным лицом;</w:t>
      </w:r>
    </w:p>
    <w:p w:rsidR="000009EC" w:rsidRDefault="000009EC">
      <w:pPr>
        <w:pStyle w:val="ConsPlusNormal"/>
        <w:spacing w:before="220"/>
        <w:ind w:firstLine="540"/>
        <w:jc w:val="both"/>
      </w:pPr>
      <w:r>
        <w:t>б)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либо гарантийного письма, подписанного главой администрации муниципального образования Мурманской области либо уполномоченным должностным лицом, подтверждающего предоставление такой документации, с указанием планируемой даты ее утверждения.</w:t>
      </w:r>
    </w:p>
    <w:p w:rsidR="000009EC" w:rsidRDefault="000009EC">
      <w:pPr>
        <w:pStyle w:val="ConsPlusNormal"/>
        <w:spacing w:before="220"/>
        <w:ind w:firstLine="540"/>
        <w:jc w:val="both"/>
      </w:pPr>
      <w:r>
        <w:t xml:space="preserve">Корректировка документации, указанной в </w:t>
      </w:r>
      <w:hyperlink w:anchor="P4464">
        <w:r>
          <w:rPr>
            <w:color w:val="0000FF"/>
          </w:rPr>
          <w:t>абзаце первом</w:t>
        </w:r>
      </w:hyperlink>
      <w:r>
        <w:t xml:space="preserve"> настоящего пункта, в рамках заключенного соглашения не допускается;</w:t>
      </w:r>
    </w:p>
    <w:p w:rsidR="000009EC" w:rsidRDefault="000009EC">
      <w:pPr>
        <w:pStyle w:val="ConsPlusNormal"/>
        <w:spacing w:before="220"/>
        <w:ind w:firstLine="540"/>
        <w:jc w:val="both"/>
      </w:pPr>
      <w:r>
        <w:t>в) обязательство муниципального образования обеспечить завершение строительства объекта капитального строительства и ввод его в эксплуатацию в установленные сроки (в соответствии с паспортом инвестиционного проекта), но не позднее 2024 года;</w:t>
      </w:r>
    </w:p>
    <w:p w:rsidR="000009EC" w:rsidRDefault="000009EC">
      <w:pPr>
        <w:pStyle w:val="ConsPlusNormal"/>
        <w:spacing w:before="220"/>
        <w:ind w:firstLine="540"/>
        <w:jc w:val="both"/>
      </w:pPr>
      <w:r>
        <w:t>г) наличие положительных заключений по результатам проверок инвестиционных проектов на предмет эффективности использования бюджетных средств.</w:t>
      </w:r>
    </w:p>
    <w:p w:rsidR="000009EC" w:rsidRDefault="000009EC">
      <w:pPr>
        <w:pStyle w:val="ConsPlusNormal"/>
        <w:spacing w:before="220"/>
        <w:ind w:firstLine="540"/>
        <w:jc w:val="both"/>
      </w:pPr>
      <w:r>
        <w:t>7. Условиями предоставления субсидии являются:</w:t>
      </w:r>
    </w:p>
    <w:p w:rsidR="000009EC" w:rsidRDefault="000009EC">
      <w:pPr>
        <w:pStyle w:val="ConsPlusNormal"/>
        <w:spacing w:before="220"/>
        <w:ind w:firstLine="540"/>
        <w:jc w:val="both"/>
      </w:pPr>
      <w:r>
        <w:t>а) наличие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предоставляются субсидии;</w:t>
      </w:r>
    </w:p>
    <w:p w:rsidR="000009EC" w:rsidRDefault="000009EC">
      <w:pPr>
        <w:pStyle w:val="ConsPlusNormal"/>
        <w:spacing w:before="220"/>
        <w:ind w:firstLine="540"/>
        <w:jc w:val="both"/>
      </w:pPr>
      <w:r>
        <w:t xml:space="preserve">б) утратил силу. - </w:t>
      </w:r>
      <w:hyperlink r:id="rId354">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в)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009EC" w:rsidRDefault="000009EC">
      <w:pPr>
        <w:pStyle w:val="ConsPlusNormal"/>
        <w:spacing w:before="220"/>
        <w:ind w:firstLine="540"/>
        <w:jc w:val="both"/>
      </w:pPr>
      <w:r>
        <w:t xml:space="preserve">г)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r:id="rId355">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w:t>
      </w:r>
      <w:r>
        <w:lastRenderedPageBreak/>
        <w:t xml:space="preserve">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r:id="rId356">
        <w:r>
          <w:rPr>
            <w:color w:val="0000FF"/>
          </w:rPr>
          <w:t>законом</w:t>
        </w:r>
      </w:hyperlink>
      <w: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r:id="rId357">
        <w:r>
          <w:rPr>
            <w:color w:val="0000FF"/>
          </w:rPr>
          <w:t>Законом</w:t>
        </w:r>
      </w:hyperlink>
      <w: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rsidR="000009EC" w:rsidRDefault="000009EC">
      <w:pPr>
        <w:pStyle w:val="ConsPlusNormal"/>
        <w:jc w:val="both"/>
      </w:pPr>
      <w:r>
        <w:t xml:space="preserve">(подп. "г" в ред. </w:t>
      </w:r>
      <w:hyperlink r:id="rId358">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8.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4458">
        <w:r>
          <w:rPr>
            <w:color w:val="0000FF"/>
          </w:rPr>
          <w:t>пункте 3</w:t>
        </w:r>
      </w:hyperlink>
      <w:r>
        <w:t xml:space="preserve"> настоящих Правил, на основании соглашений, заключенных между Министерством и органами местного самоуправления муниципальных образовании (далее - соглашения)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соглашение).</w:t>
      </w:r>
    </w:p>
    <w:p w:rsidR="000009EC" w:rsidRDefault="000009EC">
      <w:pPr>
        <w:pStyle w:val="ConsPlusNormal"/>
        <w:jc w:val="both"/>
      </w:pPr>
      <w:r>
        <w:t xml:space="preserve">(в ред. </w:t>
      </w:r>
      <w:hyperlink r:id="rId359">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r:id="rId360">
        <w:r>
          <w:rPr>
            <w:color w:val="0000FF"/>
          </w:rPr>
          <w:t>абзацем первым пункта 3 статьи 132</w:t>
        </w:r>
      </w:hyperlink>
      <w:r>
        <w:t xml:space="preserve"> Бюджетного кодекса Российской Федерации.</w:t>
      </w:r>
    </w:p>
    <w:p w:rsidR="000009EC" w:rsidRDefault="000009EC">
      <w:pPr>
        <w:pStyle w:val="ConsPlusNormal"/>
        <w:spacing w:before="220"/>
        <w:ind w:firstLine="540"/>
        <w:jc w:val="both"/>
      </w:pPr>
      <w:r>
        <w:t>9.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rsidR="000009EC" w:rsidRDefault="000009EC">
      <w:pPr>
        <w:pStyle w:val="ConsPlusNormal"/>
        <w:jc w:val="both"/>
      </w:pPr>
    </w:p>
    <w:p w:rsidR="000009EC" w:rsidRDefault="000009EC">
      <w:pPr>
        <w:pStyle w:val="ConsPlusNormal"/>
        <w:jc w:val="center"/>
      </w:pPr>
      <w:r>
        <w:t>Vi = V x Зi / З, где:</w:t>
      </w:r>
    </w:p>
    <w:p w:rsidR="000009EC" w:rsidRDefault="000009EC">
      <w:pPr>
        <w:pStyle w:val="ConsPlusNormal"/>
        <w:jc w:val="both"/>
      </w:pPr>
    </w:p>
    <w:p w:rsidR="000009EC" w:rsidRDefault="000009EC">
      <w:pPr>
        <w:pStyle w:val="ConsPlusNormal"/>
        <w:ind w:firstLine="540"/>
        <w:jc w:val="both"/>
      </w:pPr>
      <w:r>
        <w:t>Vi - размер субсидии из областного бюджета муниципальному образованию, но не более заявленного объема;</w:t>
      </w:r>
    </w:p>
    <w:p w:rsidR="000009EC" w:rsidRDefault="000009EC">
      <w:pPr>
        <w:pStyle w:val="ConsPlusNormal"/>
        <w:spacing w:before="220"/>
        <w:ind w:firstLine="540"/>
        <w:jc w:val="both"/>
      </w:pPr>
      <w:r>
        <w:t>V - общая сумма ассигнований областного бюджета на предоставление субсидии местным бюджетам;</w:t>
      </w:r>
    </w:p>
    <w:p w:rsidR="000009EC" w:rsidRDefault="000009EC">
      <w:pPr>
        <w:pStyle w:val="ConsPlusNormal"/>
        <w:spacing w:before="220"/>
        <w:ind w:firstLine="540"/>
        <w:jc w:val="both"/>
      </w:pPr>
      <w:r>
        <w:t>Зi - сумма заявки i-го муниципального образования;</w:t>
      </w:r>
    </w:p>
    <w:p w:rsidR="000009EC" w:rsidRDefault="000009EC">
      <w:pPr>
        <w:pStyle w:val="ConsPlusNormal"/>
        <w:spacing w:before="220"/>
        <w:ind w:firstLine="540"/>
        <w:jc w:val="both"/>
      </w:pPr>
      <w:r>
        <w:t>З - общий объем софинансирования, заявленный муниципальными образованиями, признанными победителями.</w:t>
      </w:r>
    </w:p>
    <w:p w:rsidR="000009EC" w:rsidRDefault="000009EC">
      <w:pPr>
        <w:pStyle w:val="ConsPlusNormal"/>
        <w:spacing w:before="220"/>
        <w:ind w:firstLine="540"/>
        <w:jc w:val="both"/>
      </w:pPr>
      <w:r>
        <w:lastRenderedPageBreak/>
        <w:t>10.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на год, в котором предоставляется субсидия, утвержденным постановлением Правительства Мурманской области.</w:t>
      </w:r>
    </w:p>
    <w:p w:rsidR="000009EC" w:rsidRDefault="000009EC">
      <w:pPr>
        <w:pStyle w:val="ConsPlusNormal"/>
        <w:spacing w:before="220"/>
        <w:ind w:firstLine="540"/>
        <w:jc w:val="both"/>
      </w:pPr>
      <w:r>
        <w:t>11. Оценка эффективности использования субсидий муниципальными образованиями осуществляется Министерством по итогам финансового года путем сравнения фактически достигнутых значений и установленных соглашением значений показателей результативности использования субсидий - количество построенных ЦКР.</w:t>
      </w:r>
    </w:p>
    <w:p w:rsidR="000009EC" w:rsidRDefault="000009EC">
      <w:pPr>
        <w:pStyle w:val="ConsPlusNormal"/>
        <w:spacing w:before="220"/>
        <w:ind w:firstLine="540"/>
        <w:jc w:val="both"/>
      </w:pPr>
      <w:r>
        <w:t>12.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rsidR="000009EC" w:rsidRDefault="000009EC">
      <w:pPr>
        <w:pStyle w:val="ConsPlusNormal"/>
        <w:jc w:val="both"/>
      </w:pPr>
      <w:r>
        <w:t xml:space="preserve">(в ред. </w:t>
      </w:r>
      <w:hyperlink r:id="rId361">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rsidR="000009EC" w:rsidRDefault="000009EC">
      <w:pPr>
        <w:pStyle w:val="ConsPlusNormal"/>
        <w:spacing w:before="220"/>
        <w:ind w:firstLine="540"/>
        <w:jc w:val="both"/>
      </w:pPr>
      <w:r>
        <w:t>13. Субсидии носят целевой характер и не могут быть использованы на другие цели.</w:t>
      </w:r>
    </w:p>
    <w:p w:rsidR="000009EC" w:rsidRDefault="000009EC">
      <w:pPr>
        <w:pStyle w:val="ConsPlusNormal"/>
        <w:spacing w:before="220"/>
        <w:ind w:firstLine="540"/>
        <w:jc w:val="both"/>
      </w:pPr>
      <w:r>
        <w:t xml:space="preserve">14.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r:id="rId362">
        <w:r>
          <w:rPr>
            <w:color w:val="0000FF"/>
          </w:rPr>
          <w:t>пунктами 12</w:t>
        </w:r>
      </w:hyperlink>
      <w:r>
        <w:t xml:space="preserve">, </w:t>
      </w:r>
      <w:hyperlink r:id="rId363">
        <w:r>
          <w:rPr>
            <w:color w:val="0000FF"/>
          </w:rPr>
          <w:t>13</w:t>
        </w:r>
      </w:hyperlink>
      <w:r>
        <w:t xml:space="preserve">, </w:t>
      </w:r>
      <w:hyperlink r:id="rId364">
        <w:r>
          <w:rPr>
            <w:color w:val="0000FF"/>
          </w:rPr>
          <w:t>14</w:t>
        </w:r>
      </w:hyperlink>
      <w:r>
        <w:t xml:space="preserve"> и </w:t>
      </w:r>
      <w:hyperlink r:id="rId365">
        <w:r>
          <w:rPr>
            <w:color w:val="0000FF"/>
          </w:rPr>
          <w:t>16</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rsidR="000009EC" w:rsidRDefault="000009EC">
      <w:pPr>
        <w:pStyle w:val="ConsPlusNormal"/>
        <w:jc w:val="both"/>
      </w:pPr>
      <w:r>
        <w:t xml:space="preserve">(в ред. </w:t>
      </w:r>
      <w:hyperlink r:id="rId366">
        <w:r>
          <w:rPr>
            <w:color w:val="0000FF"/>
          </w:rPr>
          <w:t>постановления</w:t>
        </w:r>
      </w:hyperlink>
      <w:r>
        <w:t xml:space="preserve"> Правительства Мурманской области от 10.02.2021 N 64-ПП)</w:t>
      </w:r>
    </w:p>
    <w:p w:rsidR="000009EC" w:rsidRDefault="000009EC">
      <w:pPr>
        <w:pStyle w:val="ConsPlusNormal"/>
        <w:spacing w:before="220"/>
        <w:ind w:firstLine="540"/>
        <w:jc w:val="both"/>
      </w:pPr>
      <w:r>
        <w:t>15. Органы местного самоуправления муниципального образования размещают в государственной интегрированной информационной системе управления общественными финансами "Электронный бюджет" отчет о расходовании субсидии и отчет о достижении значений показателей результативности использования субсидии в сроки, установленные соглашением.</w:t>
      </w:r>
    </w:p>
    <w:p w:rsidR="000009EC" w:rsidRDefault="000009EC">
      <w:pPr>
        <w:pStyle w:val="ConsPlusNormal"/>
        <w:spacing w:before="220"/>
        <w:ind w:firstLine="540"/>
        <w:jc w:val="both"/>
      </w:pPr>
      <w:r>
        <w:t>Министерство имеет право установить порядок, сроки и формы представления получателем субсидии дополнительной отчетности.</w:t>
      </w:r>
    </w:p>
    <w:p w:rsidR="000009EC" w:rsidRDefault="000009EC">
      <w:pPr>
        <w:pStyle w:val="ConsPlusNormal"/>
        <w:spacing w:before="220"/>
        <w:ind w:firstLine="540"/>
        <w:jc w:val="both"/>
      </w:pPr>
      <w:r>
        <w:t>16.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rsidR="000009EC" w:rsidRDefault="000009EC">
      <w:pPr>
        <w:pStyle w:val="ConsPlusNormal"/>
        <w:spacing w:before="220"/>
        <w:ind w:firstLine="540"/>
        <w:jc w:val="both"/>
      </w:pPr>
      <w:r>
        <w:t>17.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 xml:space="preserve">Внесение в установленном порядке в сводную бюджетную роспись областного бюджета и лимиты бюджетных обязательств изменений, предусматривающих увеличение бюджетных </w:t>
      </w:r>
      <w:r>
        <w:lastRenderedPageBreak/>
        <w:t>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spacing w:before="220"/>
        <w:ind w:firstLine="540"/>
        <w:jc w:val="both"/>
      </w:pPr>
      <w:r>
        <w:t>18.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19.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367">
              <w:r>
                <w:rPr>
                  <w:color w:val="0000FF"/>
                </w:rPr>
                <w:t>постановлением</w:t>
              </w:r>
            </w:hyperlink>
            <w:r>
              <w:rPr>
                <w:color w:val="392C69"/>
              </w:rPr>
              <w:t xml:space="preserve"> Правительства Мурманской области от 17.01.2023 N 19-ПП в Правила предоставления и распределения субсидий из областного бюджета местным бюджетам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 </w:t>
            </w:r>
            <w:hyperlink r:id="rId368">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jc w:val="right"/>
        <w:outlineLvl w:val="1"/>
      </w:pPr>
      <w:r>
        <w:t>Приложение N 10</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41" w:name="P4511"/>
      <w:bookmarkEnd w:id="41"/>
      <w:r>
        <w:t>ПРАВИЛА</w:t>
      </w:r>
    </w:p>
    <w:p w:rsidR="000009EC" w:rsidRDefault="000009EC">
      <w:pPr>
        <w:pStyle w:val="ConsPlusTitle"/>
        <w:jc w:val="center"/>
      </w:pPr>
      <w:r>
        <w:t>ПРЕДОСТАВЛЕНИЯ И РАСПРЕДЕЛЕНИЯ СУБСИДИЙ ИЗ ОБЛАСТНОГО</w:t>
      </w:r>
    </w:p>
    <w:p w:rsidR="000009EC" w:rsidRDefault="000009EC">
      <w:pPr>
        <w:pStyle w:val="ConsPlusTitle"/>
        <w:jc w:val="center"/>
      </w:pPr>
      <w:r>
        <w:t>БЮДЖЕТА МЕСТНЫМ БЮДЖЕТАМ НА УСТОЙЧИВОЕ РАЗВИТИЕ СЕЛЬСКИХ</w:t>
      </w:r>
    </w:p>
    <w:p w:rsidR="000009EC" w:rsidRDefault="000009EC">
      <w:pPr>
        <w:pStyle w:val="ConsPlusTitle"/>
        <w:jc w:val="center"/>
      </w:pPr>
      <w:r>
        <w:t>ТЕРРИТОРИЙ В ЧАСТИ РЕАЛИЗАЦИИ МЕРОПРИЯТИЙ ПО РАЗВИТИЮ СЕТИ</w:t>
      </w:r>
    </w:p>
    <w:p w:rsidR="000009EC" w:rsidRDefault="000009EC">
      <w:pPr>
        <w:pStyle w:val="ConsPlusTitle"/>
        <w:jc w:val="center"/>
      </w:pPr>
      <w:r>
        <w:t>УЧРЕЖДЕНИЙ КУЛЬТУРНО-ДОСУГОВОГО ТИПА НАСЕЛЕННЫХ ПУНКТОВ,</w:t>
      </w:r>
    </w:p>
    <w:p w:rsidR="000009EC" w:rsidRDefault="000009EC">
      <w:pPr>
        <w:pStyle w:val="ConsPlusTitle"/>
        <w:jc w:val="center"/>
      </w:pPr>
      <w:r>
        <w:t>РАСПОЛОЖЕННЫХ В СЕЛЬСКОЙ МЕСТНОСТИ</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10.02.2021 </w:t>
            </w:r>
            <w:hyperlink r:id="rId369">
              <w:r>
                <w:rPr>
                  <w:color w:val="0000FF"/>
                </w:rPr>
                <w:t>N 64-ПП</w:t>
              </w:r>
            </w:hyperlink>
            <w:r>
              <w:rPr>
                <w:color w:val="392C69"/>
              </w:rPr>
              <w:t xml:space="preserve">, от 17.02.2022 </w:t>
            </w:r>
            <w:hyperlink r:id="rId370">
              <w:r>
                <w:rPr>
                  <w:color w:val="0000FF"/>
                </w:rPr>
                <w:t>N 98-ПП</w:t>
              </w:r>
            </w:hyperlink>
            <w:r>
              <w:rPr>
                <w:color w:val="392C69"/>
              </w:rPr>
              <w:t xml:space="preserve">, от 05.07.2022 </w:t>
            </w:r>
            <w:hyperlink r:id="rId371">
              <w:r>
                <w:rPr>
                  <w:color w:val="0000FF"/>
                </w:rPr>
                <w:t>N 531-ПП</w:t>
              </w:r>
            </w:hyperlink>
            <w:r>
              <w:rPr>
                <w:color w:val="392C69"/>
              </w:rPr>
              <w:t>,</w:t>
            </w:r>
          </w:p>
          <w:p w:rsidR="000009EC" w:rsidRDefault="000009EC">
            <w:pPr>
              <w:pStyle w:val="ConsPlusNormal"/>
              <w:jc w:val="center"/>
            </w:pPr>
            <w:r>
              <w:rPr>
                <w:color w:val="392C69"/>
              </w:rPr>
              <w:t xml:space="preserve">от 17.01.2023 </w:t>
            </w:r>
            <w:hyperlink r:id="rId372">
              <w:r>
                <w:rPr>
                  <w:color w:val="0000FF"/>
                </w:rPr>
                <w:t>N 19-ПП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порядок, цели и условия предоставления и распределения субсидий местным бюджетам на создание и модернизацию учреждений культурно-досугового типа в населенных пунктах, расположенных в сельской местности, включая строительство, реконструкцию и капитальный ремонт зданий (далее соответственно - Правила, сельские населенные пункты, субсидии).</w:t>
      </w:r>
    </w:p>
    <w:p w:rsidR="000009EC" w:rsidRDefault="000009EC">
      <w:pPr>
        <w:pStyle w:val="ConsPlusNormal"/>
        <w:jc w:val="both"/>
      </w:pPr>
      <w:r>
        <w:t xml:space="preserve">(п. 1 в ред. </w:t>
      </w:r>
      <w:hyperlink r:id="rId373">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 xml:space="preserve">2. Министерство строительства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субсидий, на реализацию государственных </w:t>
      </w:r>
      <w:r>
        <w:lastRenderedPageBreak/>
        <w:t>программ субъектов Российской Федерации, направленных на устойчивое развитие сельских территорий, и предоставлению в Министерство культуры Российской Федерации отчетов о расходах, источником финансового обеспечения которых являются указанные субсидии.</w:t>
      </w:r>
    </w:p>
    <w:p w:rsidR="000009EC" w:rsidRDefault="000009EC">
      <w:pPr>
        <w:pStyle w:val="ConsPlusNormal"/>
        <w:jc w:val="both"/>
      </w:pPr>
      <w:r>
        <w:t xml:space="preserve">(в ред. </w:t>
      </w:r>
      <w:hyperlink r:id="rId374">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bookmarkStart w:id="42" w:name="P4526"/>
      <w:bookmarkEnd w:id="42"/>
      <w:r>
        <w:t>3. Субсидии предоставляются Министерством в целях софинансирования расходных обязательств муниципальных образований, возникающих при реализации мероприятий муниципальных программ, направленных на развитие сети учреждений культурно-досугового типа в сельских населенных пунктах.</w:t>
      </w:r>
    </w:p>
    <w:p w:rsidR="000009EC" w:rsidRDefault="000009EC">
      <w:pPr>
        <w:pStyle w:val="ConsPlusNormal"/>
        <w:spacing w:before="220"/>
        <w:ind w:firstLine="540"/>
        <w:jc w:val="both"/>
      </w:pPr>
      <w:r>
        <w:t>4. Распределение субсидий между муниципальными образованиями утверждается законом Мурманской области об областном бюджете на соответствующий финансовый год и плановый период.</w:t>
      </w:r>
    </w:p>
    <w:p w:rsidR="000009EC" w:rsidRDefault="000009EC">
      <w:pPr>
        <w:pStyle w:val="ConsPlusNormal"/>
        <w:spacing w:before="220"/>
        <w:ind w:firstLine="540"/>
        <w:jc w:val="both"/>
      </w:pPr>
      <w:r>
        <w:t>5. Субсидии предоставляются бюджетам муниципальных образований, заявки которых прошли отбор Министерства культуры Российской Федерации.</w:t>
      </w:r>
    </w:p>
    <w:p w:rsidR="000009EC" w:rsidRDefault="000009EC">
      <w:pPr>
        <w:pStyle w:val="ConsPlusNormal"/>
        <w:spacing w:before="220"/>
        <w:ind w:firstLine="540"/>
        <w:jc w:val="both"/>
      </w:pPr>
      <w:r>
        <w:t>Адресное (пообъектное) распределение субсидий по объектам определяется соглашениями о предоставлении субсидий, заключаемыми между Министерством культуры Российской Федерации и Правительством Мурманской области.</w:t>
      </w:r>
    </w:p>
    <w:p w:rsidR="000009EC" w:rsidRDefault="000009EC">
      <w:pPr>
        <w:pStyle w:val="ConsPlusNormal"/>
        <w:spacing w:before="220"/>
        <w:ind w:firstLine="540"/>
        <w:jc w:val="both"/>
      </w:pPr>
      <w:r>
        <w:t>6. Отбор муниципальных образований осуществляется на основании следующих критериев:</w:t>
      </w:r>
    </w:p>
    <w:p w:rsidR="000009EC" w:rsidRDefault="000009EC">
      <w:pPr>
        <w:pStyle w:val="ConsPlusNormal"/>
        <w:jc w:val="both"/>
      </w:pPr>
      <w:r>
        <w:t xml:space="preserve">(в ред. </w:t>
      </w:r>
      <w:hyperlink r:id="rId375">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Абзацы второй - девятый исключены. - </w:t>
      </w:r>
      <w:hyperlink r:id="rId376">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а) наличие заявки муниципального образования о предоставлении субсидии, подписанной главой администрации муниципального образования Мурманской области либо уполномоченным должностным лицом;</w:t>
      </w:r>
    </w:p>
    <w:p w:rsidR="000009EC" w:rsidRDefault="000009EC">
      <w:pPr>
        <w:pStyle w:val="ConsPlusNormal"/>
        <w:spacing w:before="220"/>
        <w:ind w:firstLine="540"/>
        <w:jc w:val="both"/>
      </w:pPr>
      <w:r>
        <w:t>б) наличие гарантии муниципального образования о последующем профильном использовании учреждения культурно-досугового типа;</w:t>
      </w:r>
    </w:p>
    <w:p w:rsidR="000009EC" w:rsidRDefault="000009EC">
      <w:pPr>
        <w:pStyle w:val="ConsPlusNormal"/>
        <w:spacing w:before="220"/>
        <w:ind w:firstLine="540"/>
        <w:jc w:val="both"/>
      </w:pPr>
      <w:r>
        <w:t>в) обязательство муниципального образования обеспечить завершение строительства (реконструкции) и (или) капитального ремонта учреждения культурно-досугового типа и ввод его в эксплуатацию в установленные сроки (в соответствии с паспортом инвестиционного проекта), но не позднее 2024 года;</w:t>
      </w:r>
    </w:p>
    <w:p w:rsidR="000009EC" w:rsidRDefault="000009EC">
      <w:pPr>
        <w:pStyle w:val="ConsPlusNormal"/>
        <w:spacing w:before="220"/>
        <w:ind w:firstLine="540"/>
        <w:jc w:val="both"/>
      </w:pPr>
      <w:r>
        <w:t>г) наличие положительных заключений по результатам проверок инвестиционных проектов на предмет эффективности использования бюджетных средств. Корректировка указанной документации в рамках заключенного соглашения не допускается.</w:t>
      </w:r>
    </w:p>
    <w:p w:rsidR="000009EC" w:rsidRDefault="000009EC">
      <w:pPr>
        <w:pStyle w:val="ConsPlusNormal"/>
        <w:jc w:val="both"/>
      </w:pPr>
      <w:r>
        <w:t xml:space="preserve">(п. 6 в ред. </w:t>
      </w:r>
      <w:hyperlink r:id="rId377">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7. Условиями предоставления субсидии являются:</w:t>
      </w:r>
    </w:p>
    <w:p w:rsidR="000009EC" w:rsidRDefault="000009EC">
      <w:pPr>
        <w:pStyle w:val="ConsPlusNormal"/>
        <w:spacing w:before="220"/>
        <w:ind w:firstLine="540"/>
        <w:jc w:val="both"/>
      </w:pPr>
      <w:r>
        <w:t>а) наличие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предоставляются субсидии;</w:t>
      </w:r>
    </w:p>
    <w:p w:rsidR="000009EC" w:rsidRDefault="000009EC">
      <w:pPr>
        <w:pStyle w:val="ConsPlusNormal"/>
        <w:spacing w:before="220"/>
        <w:ind w:firstLine="540"/>
        <w:jc w:val="both"/>
      </w:pPr>
      <w:r>
        <w:t xml:space="preserve">б) утратил силу. - </w:t>
      </w:r>
      <w:hyperlink r:id="rId378">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 xml:space="preserve">в)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w:t>
      </w:r>
      <w:r>
        <w:lastRenderedPageBreak/>
        <w:t>невыполнение предусмотренных указанным соглашением обязательств;</w:t>
      </w:r>
    </w:p>
    <w:p w:rsidR="000009EC" w:rsidRDefault="000009EC">
      <w:pPr>
        <w:pStyle w:val="ConsPlusNormal"/>
        <w:spacing w:before="220"/>
        <w:ind w:firstLine="540"/>
        <w:jc w:val="both"/>
      </w:pPr>
      <w:r>
        <w:t xml:space="preserve">г)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r:id="rId379">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r:id="rId380">
        <w:r>
          <w:rPr>
            <w:color w:val="0000FF"/>
          </w:rPr>
          <w:t>законом</w:t>
        </w:r>
      </w:hyperlink>
      <w: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r:id="rId381">
        <w:r>
          <w:rPr>
            <w:color w:val="0000FF"/>
          </w:rPr>
          <w:t>Законом</w:t>
        </w:r>
      </w:hyperlink>
      <w: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rsidR="000009EC" w:rsidRDefault="000009EC">
      <w:pPr>
        <w:pStyle w:val="ConsPlusNormal"/>
        <w:jc w:val="both"/>
      </w:pPr>
      <w:r>
        <w:t xml:space="preserve">(подп. "г" в ред. </w:t>
      </w:r>
      <w:hyperlink r:id="rId382">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д) наличие действующей учетной записи (доступа) к информационной системе "Центр управления регионом" (с указанием ответственного лица за внесение сведений и необходимых документов) для работы муниципальных образований в данной информационной системе с целью осуществления контроля и мониторинга использования субсидии.</w:t>
      </w:r>
    </w:p>
    <w:p w:rsidR="000009EC" w:rsidRDefault="000009EC">
      <w:pPr>
        <w:pStyle w:val="ConsPlusNormal"/>
        <w:jc w:val="both"/>
      </w:pPr>
      <w:r>
        <w:t xml:space="preserve">(подп. "д" введен </w:t>
      </w:r>
      <w:hyperlink r:id="rId383">
        <w:r>
          <w:rPr>
            <w:color w:val="0000FF"/>
          </w:rPr>
          <w:t>постановлением</w:t>
        </w:r>
      </w:hyperlink>
      <w:r>
        <w:t xml:space="preserve"> Правительства Мурманской области от 17.02.2022 N 98-ПП)</w:t>
      </w:r>
    </w:p>
    <w:p w:rsidR="000009EC" w:rsidRDefault="000009EC">
      <w:pPr>
        <w:pStyle w:val="ConsPlusNormal"/>
        <w:spacing w:before="220"/>
        <w:ind w:firstLine="540"/>
        <w:jc w:val="both"/>
      </w:pPr>
      <w:r>
        <w:t xml:space="preserve">8. Субсидия предоставляется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4526">
        <w:r>
          <w:rPr>
            <w:color w:val="0000FF"/>
          </w:rPr>
          <w:t>пункте 3</w:t>
        </w:r>
      </w:hyperlink>
      <w:r>
        <w:t xml:space="preserve"> настоящих Правил, на основании соглашений, заключенных между Министерством и органами местного самоуправления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0009EC" w:rsidRDefault="000009EC">
      <w:pPr>
        <w:pStyle w:val="ConsPlusNormal"/>
        <w:spacing w:before="220"/>
        <w:ind w:firstLine="540"/>
        <w:jc w:val="both"/>
      </w:pPr>
      <w: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r:id="rId384">
        <w:r>
          <w:rPr>
            <w:color w:val="0000FF"/>
          </w:rPr>
          <w:t>абзацем первым пункта 3 статьи 132</w:t>
        </w:r>
      </w:hyperlink>
      <w:r>
        <w:t xml:space="preserve"> Бюджетного кодекса Российской Федерации.</w:t>
      </w:r>
    </w:p>
    <w:p w:rsidR="000009EC" w:rsidRDefault="000009EC">
      <w:pPr>
        <w:pStyle w:val="ConsPlusNormal"/>
        <w:spacing w:before="220"/>
        <w:ind w:firstLine="540"/>
        <w:jc w:val="both"/>
      </w:pPr>
      <w:bookmarkStart w:id="43" w:name="P4548"/>
      <w:bookmarkEnd w:id="43"/>
      <w:r>
        <w:t xml:space="preserve">В случаи выделения дополнительных средств областного бюджета на реализацию мероприятия субсидия предоставляется на основании соглашения, заключенного между Министерством строительства Мурманской области и администрацией соответствующего </w:t>
      </w:r>
      <w:r>
        <w:lastRenderedPageBreak/>
        <w:t xml:space="preserve">муниципального образования в программном комплексе "Реестр соглашений" электронной системы "Web-Бюджет" (далее - программный комплекс) в соответствии с типовой формой, утверждаемой Министерством финансов Мурманской области. Соглашение должно содержать положения, предусмотренные </w:t>
      </w:r>
      <w:hyperlink r:id="rId385">
        <w:r>
          <w:rPr>
            <w:color w:val="0000FF"/>
          </w:rPr>
          <w:t>Правилами</w:t>
        </w:r>
      </w:hyperlink>
      <w: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 (далее - Правила N 445-ПП).</w:t>
      </w:r>
    </w:p>
    <w:p w:rsidR="000009EC" w:rsidRDefault="000009EC">
      <w:pPr>
        <w:pStyle w:val="ConsPlusNormal"/>
        <w:spacing w:before="220"/>
        <w:ind w:firstLine="540"/>
        <w:jc w:val="both"/>
      </w:pPr>
      <w:r>
        <w:t>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Мурманской области, в пределах средств и на сроки, которые установлены указанными актами.</w:t>
      </w:r>
    </w:p>
    <w:p w:rsidR="000009EC" w:rsidRDefault="000009EC">
      <w:pPr>
        <w:pStyle w:val="ConsPlusNormal"/>
        <w:spacing w:before="220"/>
        <w:ind w:firstLine="540"/>
        <w:jc w:val="both"/>
      </w:pPr>
      <w:r>
        <w:t>В случае внесения в закон Мурманской области об областном бюджете на очередной финансовый год и плановый период и (или) нормативный правовой акт Правительства Мурманской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0009EC" w:rsidRDefault="000009EC">
      <w:pPr>
        <w:pStyle w:val="ConsPlusNormal"/>
        <w:jc w:val="both"/>
      </w:pPr>
      <w:r>
        <w:t xml:space="preserve">(п. 8 в ред. </w:t>
      </w:r>
      <w:hyperlink r:id="rId386">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9. При заключении соглашения орган местного самоуправления представляет в Министерство (в электронном виде и на бумажном носителе) отчетность об исполнении условий предоставления субсидии.</w:t>
      </w:r>
    </w:p>
    <w:p w:rsidR="000009EC" w:rsidRDefault="000009EC">
      <w:pPr>
        <w:pStyle w:val="ConsPlusNormal"/>
        <w:spacing w:before="220"/>
        <w:ind w:firstLine="540"/>
        <w:jc w:val="both"/>
      </w:pPr>
      <w:r>
        <w:t>10.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009EC" w:rsidRDefault="000009EC">
      <w:pPr>
        <w:pStyle w:val="ConsPlusNormal"/>
        <w:spacing w:before="220"/>
        <w:ind w:firstLine="540"/>
        <w:jc w:val="both"/>
      </w:pPr>
      <w:r>
        <w:t>11.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rsidR="000009EC" w:rsidRDefault="000009EC">
      <w:pPr>
        <w:pStyle w:val="ConsPlusNormal"/>
        <w:jc w:val="both"/>
      </w:pPr>
    </w:p>
    <w:p w:rsidR="000009EC" w:rsidRDefault="000009EC">
      <w:pPr>
        <w:pStyle w:val="ConsPlusNormal"/>
        <w:jc w:val="center"/>
      </w:pPr>
      <w:r>
        <w:t>Vi = V x Зi / З, где:</w:t>
      </w:r>
    </w:p>
    <w:p w:rsidR="000009EC" w:rsidRDefault="000009EC">
      <w:pPr>
        <w:pStyle w:val="ConsPlusNormal"/>
        <w:jc w:val="both"/>
      </w:pPr>
    </w:p>
    <w:p w:rsidR="000009EC" w:rsidRDefault="000009EC">
      <w:pPr>
        <w:pStyle w:val="ConsPlusNormal"/>
        <w:ind w:firstLine="540"/>
        <w:jc w:val="both"/>
      </w:pPr>
      <w:r>
        <w:t>Vi - размер субсидии из областного бюджета муниципальному образованию, но не более заявленного объема;</w:t>
      </w:r>
    </w:p>
    <w:p w:rsidR="000009EC" w:rsidRDefault="000009EC">
      <w:pPr>
        <w:pStyle w:val="ConsPlusNormal"/>
        <w:spacing w:before="220"/>
        <w:ind w:firstLine="540"/>
        <w:jc w:val="both"/>
      </w:pPr>
      <w:r>
        <w:t>V - общая сумма ассигнований областного бюджета на предоставление субсидии местным бюджетам;</w:t>
      </w:r>
    </w:p>
    <w:p w:rsidR="000009EC" w:rsidRDefault="000009EC">
      <w:pPr>
        <w:pStyle w:val="ConsPlusNormal"/>
        <w:spacing w:before="220"/>
        <w:ind w:firstLine="540"/>
        <w:jc w:val="both"/>
      </w:pPr>
      <w:r>
        <w:t>Зi - сумма заявки i-го муниципального образования;</w:t>
      </w:r>
    </w:p>
    <w:p w:rsidR="000009EC" w:rsidRDefault="000009EC">
      <w:pPr>
        <w:pStyle w:val="ConsPlusNormal"/>
        <w:spacing w:before="220"/>
        <w:ind w:firstLine="540"/>
        <w:jc w:val="both"/>
      </w:pPr>
      <w:r>
        <w:t>З - общий объем софинансирования, заявленный муниципальными образованиями, признанными победителями.</w:t>
      </w:r>
    </w:p>
    <w:p w:rsidR="000009EC" w:rsidRDefault="000009EC">
      <w:pPr>
        <w:pStyle w:val="ConsPlusNormal"/>
        <w:spacing w:before="220"/>
        <w:ind w:firstLine="540"/>
        <w:jc w:val="both"/>
      </w:pPr>
      <w:r>
        <w:t>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rsidR="000009EC" w:rsidRDefault="000009EC">
      <w:pPr>
        <w:pStyle w:val="ConsPlusNormal"/>
        <w:spacing w:before="220"/>
        <w:ind w:firstLine="540"/>
        <w:jc w:val="both"/>
      </w:pPr>
      <w: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w:t>
      </w:r>
      <w:r>
        <w:lastRenderedPageBreak/>
        <w:t>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рассчитываются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rsidR="000009EC" w:rsidRDefault="000009EC">
      <w:pPr>
        <w:pStyle w:val="ConsPlusNormal"/>
        <w:jc w:val="both"/>
      </w:pPr>
      <w:r>
        <w:t xml:space="preserve">(п. 12 в ред. </w:t>
      </w:r>
      <w:hyperlink r:id="rId387">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13. Показателями результативности использования субсидии являются:</w:t>
      </w:r>
    </w:p>
    <w:p w:rsidR="000009EC" w:rsidRDefault="000009EC">
      <w:pPr>
        <w:pStyle w:val="ConsPlusNormal"/>
        <w:spacing w:before="220"/>
        <w:ind w:firstLine="540"/>
        <w:jc w:val="both"/>
      </w:pPr>
      <w:r>
        <w:t>- в рамках соглашений, заключенных в программном комплексе:</w:t>
      </w:r>
    </w:p>
    <w:p w:rsidR="000009EC" w:rsidRDefault="000009EC">
      <w:pPr>
        <w:pStyle w:val="ConsPlusNormal"/>
        <w:spacing w:before="220"/>
        <w:ind w:firstLine="540"/>
        <w:jc w:val="both"/>
      </w:pPr>
      <w:r>
        <w:t>а) доля использованной субсидии на осуществление ремонтных работ в общем объеме перечисленной субсидии на указанные цели;</w:t>
      </w:r>
    </w:p>
    <w:p w:rsidR="000009EC" w:rsidRDefault="000009EC">
      <w:pPr>
        <w:pStyle w:val="ConsPlusNormal"/>
        <w:spacing w:before="220"/>
        <w:ind w:firstLine="540"/>
        <w:jc w:val="both"/>
      </w:pPr>
      <w:r>
        <w:t>б) уровень технической готовности объекта;</w:t>
      </w:r>
    </w:p>
    <w:p w:rsidR="000009EC" w:rsidRDefault="000009EC">
      <w:pPr>
        <w:pStyle w:val="ConsPlusNormal"/>
        <w:spacing w:before="220"/>
        <w:ind w:firstLine="540"/>
        <w:jc w:val="both"/>
      </w:pPr>
      <w:r>
        <w:t>- в рамках соглашений, заключенных в государственной интегрированной информационной системе управления общественными финансами "Электронный бюджет", - количество построенных (реконструированных) и (или) капитально отремонтированных культурно-досуговых организаций в сельской местности.</w:t>
      </w:r>
    </w:p>
    <w:p w:rsidR="000009EC" w:rsidRDefault="000009EC">
      <w:pPr>
        <w:pStyle w:val="ConsPlusNormal"/>
        <w:spacing w:before="220"/>
        <w:ind w:firstLine="540"/>
        <w:jc w:val="both"/>
      </w:pPr>
      <w:r>
        <w:t>Оценка результативности использования субсидии осуществляется исходя из степени достижения показателя результативности на основании отчетных данных, представленных муниципальными образованиями, путем сравнения фактически достигнутых значений и установленных соглашениями значений показателей результативности использования субсидий.</w:t>
      </w:r>
    </w:p>
    <w:p w:rsidR="000009EC" w:rsidRDefault="000009EC">
      <w:pPr>
        <w:pStyle w:val="ConsPlusNormal"/>
        <w:jc w:val="both"/>
      </w:pPr>
      <w:r>
        <w:t xml:space="preserve">(п. 13 в ред. </w:t>
      </w:r>
      <w:hyperlink r:id="rId388">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14. Перечисление субсидий в бюджеты муниципальных образований осуществляется в установленном порядке на счета, открытые в территориальных органах Федерального казначейства для кассового обслуживания исполнения местных бюджетов, на лицевой счет соответствующего администратора доходов, уполномоченного на использование субсидии.</w:t>
      </w:r>
    </w:p>
    <w:p w:rsidR="000009EC" w:rsidRDefault="000009EC">
      <w:pPr>
        <w:pStyle w:val="ConsPlusNormal"/>
        <w:spacing w:before="220"/>
        <w:ind w:firstLine="540"/>
        <w:jc w:val="both"/>
      </w:pPr>
      <w:r>
        <w:t>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rsidR="000009EC" w:rsidRDefault="000009EC">
      <w:pPr>
        <w:pStyle w:val="ConsPlusNormal"/>
        <w:jc w:val="both"/>
      </w:pPr>
      <w:r>
        <w:t xml:space="preserve">(абзац введен </w:t>
      </w:r>
      <w:hyperlink r:id="rId389">
        <w:r>
          <w:rPr>
            <w:color w:val="0000FF"/>
          </w:rPr>
          <w:t>постановлением</w:t>
        </w:r>
      </w:hyperlink>
      <w:r>
        <w:t xml:space="preserve"> Правительства Мурманской области от 10.02.2021 N 64-ПП)</w:t>
      </w:r>
    </w:p>
    <w:p w:rsidR="000009EC" w:rsidRDefault="000009EC">
      <w:pPr>
        <w:pStyle w:val="ConsPlusNormal"/>
        <w:spacing w:before="220"/>
        <w:ind w:firstLine="540"/>
        <w:jc w:val="both"/>
      </w:pPr>
      <w:r>
        <w:t>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rsidR="000009EC" w:rsidRDefault="000009EC">
      <w:pPr>
        <w:pStyle w:val="ConsPlusNormal"/>
        <w:spacing w:before="220"/>
        <w:ind w:firstLine="540"/>
        <w:jc w:val="both"/>
      </w:pPr>
      <w:r>
        <w:t>15. Субсидии носят целевой характер и не могут быть использованы на другие цели.</w:t>
      </w:r>
    </w:p>
    <w:p w:rsidR="000009EC" w:rsidRDefault="000009EC">
      <w:pPr>
        <w:pStyle w:val="ConsPlusNormal"/>
        <w:spacing w:before="220"/>
        <w:ind w:firstLine="540"/>
        <w:jc w:val="both"/>
      </w:pPr>
      <w:r>
        <w:t xml:space="preserve">16.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r:id="rId390">
        <w:r>
          <w:rPr>
            <w:color w:val="0000FF"/>
          </w:rPr>
          <w:t>пунктами 12</w:t>
        </w:r>
      </w:hyperlink>
      <w:r>
        <w:t xml:space="preserve"> - </w:t>
      </w:r>
      <w:hyperlink r:id="rId391">
        <w:r>
          <w:rPr>
            <w:color w:val="0000FF"/>
          </w:rPr>
          <w:t>16</w:t>
        </w:r>
      </w:hyperlink>
      <w:r>
        <w:t xml:space="preserve"> Правил N 445-ПП.</w:t>
      </w:r>
    </w:p>
    <w:p w:rsidR="000009EC" w:rsidRDefault="000009EC">
      <w:pPr>
        <w:pStyle w:val="ConsPlusNormal"/>
        <w:jc w:val="both"/>
      </w:pPr>
      <w:r>
        <w:t xml:space="preserve">(п. 16 в ред. </w:t>
      </w:r>
      <w:hyperlink r:id="rId392">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 xml:space="preserve">17. Органы местного самоуправления муниципального образования размещают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и отчет о достижении значений результатов использования субсидии и </w:t>
      </w:r>
      <w:r>
        <w:lastRenderedPageBreak/>
        <w:t>обязательствах, принятых в целях их достижения, установленные соглашением.</w:t>
      </w:r>
    </w:p>
    <w:p w:rsidR="000009EC" w:rsidRDefault="000009EC">
      <w:pPr>
        <w:pStyle w:val="ConsPlusNormal"/>
        <w:spacing w:before="220"/>
        <w:ind w:firstLine="540"/>
        <w:jc w:val="both"/>
      </w:pPr>
      <w:r>
        <w:t xml:space="preserve">В случае заключения соглашения, указанного в </w:t>
      </w:r>
      <w:hyperlink w:anchor="P4548">
        <w:r>
          <w:rPr>
            <w:color w:val="0000FF"/>
          </w:rPr>
          <w:t>абзаце третьем пункта 8</w:t>
        </w:r>
      </w:hyperlink>
      <w:r>
        <w:t xml:space="preserve"> настоящих Правил, уполномоченные органы муниципальных образований представляют в Министерство посредством программного комплекса следующие формы отчетности:</w:t>
      </w:r>
    </w:p>
    <w:p w:rsidR="000009EC" w:rsidRDefault="000009EC">
      <w:pPr>
        <w:pStyle w:val="ConsPlusNormal"/>
        <w:spacing w:before="220"/>
        <w:ind w:firstLine="540"/>
        <w:jc w:val="both"/>
      </w:pPr>
      <w:r>
        <w:t>- о расходах бюджета муниципального образования, в целях софинансирования которых предоставляется субсидия, не позднее 5 числа месяца, следующего за отчетным месяцем, в котором была получена субсидия, не позднее 15 января за год;</w:t>
      </w:r>
    </w:p>
    <w:p w:rsidR="000009EC" w:rsidRDefault="000009EC">
      <w:pPr>
        <w:pStyle w:val="ConsPlusNormal"/>
        <w:spacing w:before="220"/>
        <w:ind w:firstLine="540"/>
        <w:jc w:val="both"/>
      </w:pPr>
      <w:r>
        <w:t>- о достижении значений показателей результативности использования субсидии ежегодно не позднее 15 января года, следующего за отчетным, в котором была получена субсидия.</w:t>
      </w:r>
    </w:p>
    <w:p w:rsidR="000009EC" w:rsidRDefault="000009EC">
      <w:pPr>
        <w:pStyle w:val="ConsPlusNormal"/>
        <w:spacing w:before="220"/>
        <w:ind w:firstLine="540"/>
        <w:jc w:val="both"/>
      </w:pPr>
      <w:r>
        <w:t>Министерство имеет право установить порядок, сроки и формы представления получателем субсидии дополнительной отчетности.</w:t>
      </w:r>
    </w:p>
    <w:p w:rsidR="000009EC" w:rsidRDefault="000009EC">
      <w:pPr>
        <w:pStyle w:val="ConsPlusNormal"/>
        <w:jc w:val="both"/>
      </w:pPr>
      <w:r>
        <w:t xml:space="preserve">(п. 17 в ред. </w:t>
      </w:r>
      <w:hyperlink r:id="rId393">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18.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rsidR="000009EC" w:rsidRDefault="000009EC">
      <w:pPr>
        <w:pStyle w:val="ConsPlusNormal"/>
        <w:spacing w:before="220"/>
        <w:ind w:firstLine="540"/>
        <w:jc w:val="both"/>
      </w:pPr>
      <w:r>
        <w:t>19. Не использованные на 1 января текущего финансового года средства субсидии подлежат возврату в доход областного бюджета.</w:t>
      </w:r>
    </w:p>
    <w:p w:rsidR="000009EC" w:rsidRDefault="000009EC">
      <w:pPr>
        <w:pStyle w:val="ConsPlusNormal"/>
        <w:spacing w:before="220"/>
        <w:ind w:firstLine="540"/>
        <w:jc w:val="both"/>
      </w:pPr>
      <w:r>
        <w:t>В соответствии с решением главного распорядителя средств областного бюджета о наличии потребности в межбюджетном трансферте, полученном в форме субсидии, не использованном в отчетном финансовом году, согласованным с Министерством финансов Мурманской области, средства в объеме, не превышающем остатка субсидии,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rsidR="000009EC" w:rsidRDefault="000009EC">
      <w:pPr>
        <w:pStyle w:val="ConsPlusNormal"/>
        <w:spacing w:before="220"/>
        <w:ind w:firstLine="540"/>
        <w:jc w:val="both"/>
      </w:pPr>
      <w:r>
        <w:t>В случае если неиспользованный остаток межбюджетного трансферта, полученного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rsidR="000009EC" w:rsidRDefault="000009EC">
      <w:pPr>
        <w:pStyle w:val="ConsPlusNormal"/>
        <w:spacing w:before="220"/>
        <w:ind w:firstLine="540"/>
        <w:jc w:val="both"/>
      </w:pPr>
      <w:r>
        <w:t>Потребность в неиспользованных остатках межбюджетного трансферта, перечисление которого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субсидии, предоставление которой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jc w:val="both"/>
      </w:pPr>
      <w:r>
        <w:t xml:space="preserve">(п. 19 в ред. </w:t>
      </w:r>
      <w:hyperlink r:id="rId394">
        <w:r>
          <w:rPr>
            <w:color w:val="0000FF"/>
          </w:rPr>
          <w:t>постановления</w:t>
        </w:r>
      </w:hyperlink>
      <w:r>
        <w:t xml:space="preserve"> Правительства Мурманской области от 17.02.2022 N 98-ПП)</w:t>
      </w:r>
    </w:p>
    <w:p w:rsidR="000009EC" w:rsidRDefault="000009EC">
      <w:pPr>
        <w:pStyle w:val="ConsPlusNormal"/>
        <w:spacing w:before="220"/>
        <w:ind w:firstLine="540"/>
        <w:jc w:val="both"/>
      </w:pPr>
      <w:r>
        <w:t>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lastRenderedPageBreak/>
        <w:t>21.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11</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ПРАВИЛА</w:t>
      </w:r>
    </w:p>
    <w:p w:rsidR="000009EC" w:rsidRDefault="000009EC">
      <w:pPr>
        <w:pStyle w:val="ConsPlusTitle"/>
        <w:jc w:val="center"/>
      </w:pPr>
      <w:r>
        <w:t>ПРЕДОСТАВЛЕНИЯ ИЗ ОБЛАСТНОГО БЮДЖЕТА МЕСТНЫМ БЮДЖЕТАМ ИНЫХ</w:t>
      </w:r>
    </w:p>
    <w:p w:rsidR="000009EC" w:rsidRDefault="000009EC">
      <w:pPr>
        <w:pStyle w:val="ConsPlusTitle"/>
        <w:jc w:val="center"/>
      </w:pPr>
      <w:r>
        <w:t>МЕЖБЮДЖЕТНЫХ ТРАНСФЕРТОВ НА ПРОВЕДЕНИЕ РАБОТ ПО СОХРАНЕНИЮ</w:t>
      </w:r>
    </w:p>
    <w:p w:rsidR="000009EC" w:rsidRDefault="000009EC">
      <w:pPr>
        <w:pStyle w:val="ConsPlusTitle"/>
        <w:jc w:val="center"/>
      </w:pPr>
      <w:r>
        <w:t>ОБЪЕКТА КУЛЬТУРНОГО НАСЛЕДИЯ РЕГИОНАЛЬНОГО ЗНАЧЕНИЯ "ЦЕРКОВЬ</w:t>
      </w:r>
    </w:p>
    <w:p w:rsidR="000009EC" w:rsidRDefault="000009EC">
      <w:pPr>
        <w:pStyle w:val="ConsPlusTitle"/>
        <w:jc w:val="center"/>
      </w:pPr>
      <w:r>
        <w:t>ПЕТРА И ПАВЛА", РАСПОЛОЖЕННОГО В С. ВАРЗУГА ТЕРСКОГО РАЙОНА</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(введены </w:t>
            </w:r>
            <w:hyperlink r:id="rId395">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10.02.2021 N 64-ПП;</w:t>
            </w:r>
          </w:p>
          <w:p w:rsidR="000009EC" w:rsidRDefault="000009EC">
            <w:pPr>
              <w:pStyle w:val="ConsPlusNormal"/>
              <w:jc w:val="center"/>
            </w:pPr>
            <w:r>
              <w:rPr>
                <w:color w:val="392C69"/>
              </w:rPr>
              <w:t xml:space="preserve">в ред. </w:t>
            </w:r>
            <w:hyperlink r:id="rId396">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11.09.2023 N 664-ПП)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цели, условия и порядок предоставления иных межбюджетных трансфертов из областного бюджета местным бюджетам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 (далее - иные межбюджетные трансферты).</w:t>
      </w:r>
    </w:p>
    <w:p w:rsidR="000009EC" w:rsidRDefault="000009EC">
      <w:pPr>
        <w:pStyle w:val="ConsPlusNormal"/>
        <w:spacing w:before="220"/>
        <w:ind w:firstLine="540"/>
        <w:jc w:val="both"/>
      </w:pPr>
      <w:r>
        <w:t>2. Иные межбюджетные трансферты предоставляются Министерством культуры Мурманской области (далее - Министерство) на софинансирование расходных обязательств муниципальных образований Мурманской области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w:t>
      </w:r>
    </w:p>
    <w:p w:rsidR="000009EC" w:rsidRDefault="000009EC">
      <w:pPr>
        <w:pStyle w:val="ConsPlusNormal"/>
        <w:spacing w:before="220"/>
        <w:ind w:firstLine="540"/>
        <w:jc w:val="both"/>
      </w:pPr>
      <w:r>
        <w:t>3. Иные межбюджетные трансферты предоставляются по итогам рассмотрения заявок, поступивших в адрес Министерства от органов местного самоуправления муниципальных образований. Основанием для отказа в предоставлении иных межбюджетных трансфертов является отсутствие документов, подтверждающих соблюдение критериев и условий предоставления иных межбюджетных трансфертов.</w:t>
      </w:r>
    </w:p>
    <w:p w:rsidR="000009EC" w:rsidRDefault="000009EC">
      <w:pPr>
        <w:pStyle w:val="ConsPlusNormal"/>
        <w:spacing w:before="220"/>
        <w:ind w:firstLine="540"/>
        <w:jc w:val="both"/>
      </w:pPr>
      <w:bookmarkStart w:id="44" w:name="P4616"/>
      <w:bookmarkEnd w:id="44"/>
      <w:r>
        <w:t>4. Критерием отбора муниципальных образований для предоставления иных межбюджетных трансфертов является наличие в муниципальном образовании действующей муниципальной программы, финансируемой за счет средств местного бюджета, предусматривающей мероприятия по:</w:t>
      </w:r>
    </w:p>
    <w:p w:rsidR="000009EC" w:rsidRDefault="000009EC">
      <w:pPr>
        <w:pStyle w:val="ConsPlusNormal"/>
        <w:spacing w:before="220"/>
        <w:ind w:firstLine="540"/>
        <w:jc w:val="both"/>
      </w:pPr>
      <w:r>
        <w:t>- сохранению объекта культурного наследия регионального значения "Церковь Петра и Павла", расположенного в с. Варзуга Терского района;</w:t>
      </w:r>
    </w:p>
    <w:p w:rsidR="000009EC" w:rsidRDefault="000009EC">
      <w:pPr>
        <w:pStyle w:val="ConsPlusNormal"/>
        <w:spacing w:before="220"/>
        <w:ind w:firstLine="540"/>
        <w:jc w:val="both"/>
      </w:pPr>
      <w:r>
        <w:t>- популяризации объекта культурного наследия регионального значения "Церковь Петра и Павла", расположенного в с. Варзуга Терского района.</w:t>
      </w:r>
    </w:p>
    <w:p w:rsidR="000009EC" w:rsidRDefault="000009EC">
      <w:pPr>
        <w:pStyle w:val="ConsPlusNormal"/>
        <w:spacing w:before="220"/>
        <w:ind w:firstLine="540"/>
        <w:jc w:val="both"/>
      </w:pPr>
      <w:r>
        <w:t>5. Условиями предоставления иных межбюджетных трансфертов из областного бюджета бюджету муниципального образования являются:</w:t>
      </w:r>
    </w:p>
    <w:p w:rsidR="000009EC" w:rsidRDefault="000009EC">
      <w:pPr>
        <w:pStyle w:val="ConsPlusNormal"/>
        <w:spacing w:before="220"/>
        <w:ind w:firstLine="540"/>
        <w:jc w:val="both"/>
      </w:pPr>
      <w:r>
        <w:lastRenderedPageBreak/>
        <w:t>5.1.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w:t>
      </w:r>
    </w:p>
    <w:p w:rsidR="000009EC" w:rsidRDefault="000009EC">
      <w:pPr>
        <w:pStyle w:val="ConsPlusNormal"/>
        <w:spacing w:before="220"/>
        <w:ind w:firstLine="540"/>
        <w:jc w:val="both"/>
      </w:pPr>
      <w:r>
        <w:t xml:space="preserve">5.2. Утратил силу. - </w:t>
      </w:r>
      <w:hyperlink r:id="rId397">
        <w:r>
          <w:rPr>
            <w:color w:val="0000FF"/>
          </w:rPr>
          <w:t>Постановление</w:t>
        </w:r>
      </w:hyperlink>
      <w:r>
        <w:t xml:space="preserve"> Правительства Мурманской области от 11.09.2023 N 664-ПП.</w:t>
      </w:r>
    </w:p>
    <w:p w:rsidR="000009EC" w:rsidRDefault="000009EC">
      <w:pPr>
        <w:pStyle w:val="ConsPlusNormal"/>
        <w:spacing w:before="220"/>
        <w:ind w:firstLine="540"/>
        <w:jc w:val="both"/>
      </w:pPr>
      <w:r>
        <w:t>5.3. Заключение между Министерством и органом местного самоуправления муниципального образования соглашения о предоставлении иного межбюджетного трансферта из областного бюджета местному бюджету (далее - соглашение).</w:t>
      </w:r>
    </w:p>
    <w:p w:rsidR="000009EC" w:rsidRDefault="000009EC">
      <w:pPr>
        <w:pStyle w:val="ConsPlusNormal"/>
        <w:spacing w:before="220"/>
        <w:ind w:firstLine="540"/>
        <w:jc w:val="both"/>
      </w:pPr>
      <w:r>
        <w:t>5.4. В случае если иной межбюджетный трансферт предоставляется на реализацию мероприятия по реставрации объекта культурного наследия - наличие проектно-сметной документации на выполнение работ по реставрации объекта культурного наследия, прошедшей государственную историко-культурную экспертизу и имеющей положительное заключение.</w:t>
      </w:r>
    </w:p>
    <w:p w:rsidR="000009EC" w:rsidRDefault="000009EC">
      <w:pPr>
        <w:pStyle w:val="ConsPlusNormal"/>
        <w:spacing w:before="220"/>
        <w:ind w:firstLine="540"/>
        <w:jc w:val="both"/>
      </w:pPr>
      <w:r>
        <w:t>6. Иные межбюджетные трансферты предоставляются на основании соглашения между Министерством и органом местного самоуправления о предоставлении иного межбюджетного трансферта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 Форма соглашения утверждается Министерством.</w:t>
      </w:r>
    </w:p>
    <w:p w:rsidR="000009EC" w:rsidRDefault="000009EC">
      <w:pPr>
        <w:pStyle w:val="ConsPlusNormal"/>
        <w:spacing w:before="220"/>
        <w:ind w:firstLine="540"/>
        <w:jc w:val="both"/>
      </w:pPr>
      <w:r>
        <w:t>7. В соглашении предусматриваются:</w:t>
      </w:r>
    </w:p>
    <w:p w:rsidR="000009EC" w:rsidRDefault="000009EC">
      <w:pPr>
        <w:pStyle w:val="ConsPlusNormal"/>
        <w:spacing w:before="220"/>
        <w:ind w:firstLine="540"/>
        <w:jc w:val="both"/>
      </w:pPr>
      <w:r>
        <w:t>7.1. Сведения о наличии муниципального нормативного правового акта, устанавливающего расходные обязательства муниципального образования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w:t>
      </w:r>
    </w:p>
    <w:p w:rsidR="000009EC" w:rsidRDefault="000009EC">
      <w:pPr>
        <w:pStyle w:val="ConsPlusNormal"/>
        <w:spacing w:before="220"/>
        <w:ind w:firstLine="540"/>
        <w:jc w:val="both"/>
      </w:pPr>
      <w:r>
        <w:t>7.2. Размер предоставляемого иного межбюджетного трансферта, условия предоставления и расходования иного межбюджетного трансферта.</w:t>
      </w:r>
    </w:p>
    <w:p w:rsidR="000009EC" w:rsidRDefault="000009EC">
      <w:pPr>
        <w:pStyle w:val="ConsPlusNormal"/>
        <w:spacing w:before="220"/>
        <w:ind w:firstLine="540"/>
        <w:jc w:val="both"/>
      </w:pPr>
      <w:r>
        <w:t>7.3. Значения целевых показателей результативности использования иного межбюджетного трансферта.</w:t>
      </w:r>
    </w:p>
    <w:p w:rsidR="000009EC" w:rsidRDefault="000009EC">
      <w:pPr>
        <w:pStyle w:val="ConsPlusNormal"/>
        <w:spacing w:before="220"/>
        <w:ind w:firstLine="540"/>
        <w:jc w:val="both"/>
      </w:pPr>
      <w:r>
        <w:t>7.4. Перечень и объем работ, направленных на сохранение объекта культурного наследия регионального значения "Церковь Петра и Павла", расположенного в с. Варзуга Терского района.</w:t>
      </w:r>
    </w:p>
    <w:p w:rsidR="000009EC" w:rsidRDefault="000009EC">
      <w:pPr>
        <w:pStyle w:val="ConsPlusNormal"/>
        <w:spacing w:before="220"/>
        <w:ind w:firstLine="540"/>
        <w:jc w:val="both"/>
      </w:pPr>
      <w:r>
        <w:t>7.5. Сроки и порядок представления муниципальным образованием отчетности об исполнении условий предоставления иного межбюджетного трансферта и его использовании.</w:t>
      </w:r>
    </w:p>
    <w:p w:rsidR="000009EC" w:rsidRDefault="000009EC">
      <w:pPr>
        <w:pStyle w:val="ConsPlusNormal"/>
        <w:spacing w:before="220"/>
        <w:ind w:firstLine="540"/>
        <w:jc w:val="both"/>
      </w:pPr>
      <w:r>
        <w:t>7.6. Осуществление контроля за соблюдением муниципальным образованием условий, установленных при предоставлении иного межбюджетного трансферта.</w:t>
      </w:r>
    </w:p>
    <w:p w:rsidR="000009EC" w:rsidRDefault="000009EC">
      <w:pPr>
        <w:pStyle w:val="ConsPlusNormal"/>
        <w:spacing w:before="220"/>
        <w:ind w:firstLine="540"/>
        <w:jc w:val="both"/>
      </w:pPr>
      <w:r>
        <w:t>7.7. Ответственность за недостижение муниципальным образованием установленных значений целевых показателей результативности использования иного межбюджетного трансферта.</w:t>
      </w:r>
    </w:p>
    <w:p w:rsidR="000009EC" w:rsidRDefault="000009EC">
      <w:pPr>
        <w:pStyle w:val="ConsPlusNormal"/>
        <w:spacing w:before="220"/>
        <w:ind w:firstLine="540"/>
        <w:jc w:val="both"/>
      </w:pPr>
      <w:r>
        <w:t>7.8. Ответственность сторон за нарушение условий соглашения.</w:t>
      </w:r>
    </w:p>
    <w:p w:rsidR="000009EC" w:rsidRDefault="000009EC">
      <w:pPr>
        <w:pStyle w:val="ConsPlusNormal"/>
        <w:spacing w:before="220"/>
        <w:ind w:firstLine="540"/>
        <w:jc w:val="both"/>
      </w:pPr>
      <w:r>
        <w:t>8. При заключении соглашения уполномоченными органами местного самоуправления муниципальных образований Министерству представляются следующие документы:</w:t>
      </w:r>
    </w:p>
    <w:p w:rsidR="000009EC" w:rsidRDefault="000009EC">
      <w:pPr>
        <w:pStyle w:val="ConsPlusNormal"/>
        <w:spacing w:before="220"/>
        <w:ind w:firstLine="540"/>
        <w:jc w:val="both"/>
      </w:pPr>
      <w:r>
        <w:t>- выписка из решения о бюджете (сводной бюджетной росписи местного бюджета) с объемом средств на исполнение расходного обязательства муниципального образования;</w:t>
      </w:r>
    </w:p>
    <w:p w:rsidR="000009EC" w:rsidRDefault="000009EC">
      <w:pPr>
        <w:pStyle w:val="ConsPlusNormal"/>
        <w:spacing w:before="220"/>
        <w:ind w:firstLine="540"/>
        <w:jc w:val="both"/>
      </w:pPr>
      <w:r>
        <w:lastRenderedPageBreak/>
        <w:t xml:space="preserve">- заверенные копии документов, подтверждающих соблюдение условий, указанных в </w:t>
      </w:r>
      <w:hyperlink w:anchor="P4616">
        <w:r>
          <w:rPr>
            <w:color w:val="0000FF"/>
          </w:rPr>
          <w:t>пункте 4</w:t>
        </w:r>
      </w:hyperlink>
      <w:r>
        <w:t xml:space="preserve"> настоящих Правил.</w:t>
      </w:r>
    </w:p>
    <w:p w:rsidR="000009EC" w:rsidRDefault="000009EC">
      <w:pPr>
        <w:pStyle w:val="ConsPlusNormal"/>
        <w:spacing w:before="220"/>
        <w:ind w:firstLine="540"/>
        <w:jc w:val="both"/>
      </w:pPr>
      <w:r>
        <w:t>9. Оценка результативности использования иного межбюджетного трансферта осуществляется Министерством исходя из степени достижения показателя результативности использования иного межбюджетного трансферта на основании отчетных данных, представленных муниципальным образованием по итогам отчетного года.</w:t>
      </w:r>
    </w:p>
    <w:p w:rsidR="000009EC" w:rsidRDefault="000009EC">
      <w:pPr>
        <w:pStyle w:val="ConsPlusNormal"/>
        <w:spacing w:before="220"/>
        <w:ind w:firstLine="540"/>
        <w:jc w:val="both"/>
      </w:pPr>
      <w:r>
        <w:t>10. Распределение иных межбюджетных трансфертов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работ по сохранению объекта культурного наследия регионального значения "Церковь. Петра и Павла", расположенного в с. Варзуга Терского района, между муниципальными образованиями при распределении иных межбюджетных трансфертов между бюджетами двух и более муниципальных образований производится по формуле:</w:t>
      </w:r>
    </w:p>
    <w:p w:rsidR="000009EC" w:rsidRDefault="000009EC">
      <w:pPr>
        <w:pStyle w:val="ConsPlusNormal"/>
        <w:jc w:val="both"/>
      </w:pPr>
    </w:p>
    <w:p w:rsidR="000009EC" w:rsidRDefault="000009EC">
      <w:pPr>
        <w:pStyle w:val="ConsPlusNormal"/>
        <w:jc w:val="center"/>
      </w:pPr>
      <w:r>
        <w:t>V</w:t>
      </w:r>
      <w:r>
        <w:rPr>
          <w:vertAlign w:val="subscript"/>
        </w:rPr>
        <w:t>i</w:t>
      </w:r>
      <w:r>
        <w:t xml:space="preserve"> = V x З</w:t>
      </w:r>
      <w:r>
        <w:rPr>
          <w:vertAlign w:val="subscript"/>
        </w:rPr>
        <w:t>i</w:t>
      </w:r>
      <w:r>
        <w:t xml:space="preserve"> / З, где:</w:t>
      </w:r>
    </w:p>
    <w:p w:rsidR="000009EC" w:rsidRDefault="000009EC">
      <w:pPr>
        <w:pStyle w:val="ConsPlusNormal"/>
        <w:jc w:val="both"/>
      </w:pPr>
    </w:p>
    <w:p w:rsidR="000009EC" w:rsidRDefault="000009EC">
      <w:pPr>
        <w:pStyle w:val="ConsPlusNormal"/>
        <w:ind w:firstLine="540"/>
        <w:jc w:val="both"/>
      </w:pPr>
      <w:r>
        <w:t>V</w:t>
      </w:r>
      <w:r>
        <w:rPr>
          <w:vertAlign w:val="subscript"/>
        </w:rPr>
        <w:t>i</w:t>
      </w:r>
      <w:r>
        <w:t xml:space="preserve"> - размер иного межбюджетного трансферта из областного бюджета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 i-му получателю иных межбюджетных трансфертов, но не более заявленного объема;</w:t>
      </w:r>
    </w:p>
    <w:p w:rsidR="000009EC" w:rsidRDefault="000009EC">
      <w:pPr>
        <w:pStyle w:val="ConsPlusNormal"/>
        <w:spacing w:before="220"/>
        <w:ind w:firstLine="540"/>
        <w:jc w:val="both"/>
      </w:pPr>
      <w:r>
        <w:t>V - общая сумма ассигнований областного бюджета на предоставление Министерством иных межбюджетных трансфертов местным бюджетам;</w:t>
      </w:r>
    </w:p>
    <w:p w:rsidR="000009EC" w:rsidRDefault="000009EC">
      <w:pPr>
        <w:pStyle w:val="ConsPlusNormal"/>
        <w:spacing w:before="220"/>
        <w:ind w:firstLine="540"/>
        <w:jc w:val="both"/>
      </w:pPr>
      <w:r>
        <w:t>З</w:t>
      </w:r>
      <w:r>
        <w:rPr>
          <w:vertAlign w:val="subscript"/>
        </w:rPr>
        <w:t>i</w:t>
      </w:r>
      <w:r>
        <w:t xml:space="preserve"> - оценка затрат на реализацию мероприятия i-го получателя иного межбюджетного трансферта;</w:t>
      </w:r>
    </w:p>
    <w:p w:rsidR="000009EC" w:rsidRDefault="000009EC">
      <w:pPr>
        <w:pStyle w:val="ConsPlusNormal"/>
        <w:spacing w:before="220"/>
        <w:ind w:firstLine="540"/>
        <w:jc w:val="both"/>
      </w:pPr>
      <w:r>
        <w:t>З - общий объем софинансирования, заявленный муниципальными образованиями в целях проведения работ по сохранению объекта культурного наследия регионального значения "Церковь Петра и Павла", расположенного в с. Варзуга Терского района.</w:t>
      </w:r>
    </w:p>
    <w:p w:rsidR="000009EC" w:rsidRDefault="000009EC">
      <w:pPr>
        <w:pStyle w:val="ConsPlusNormal"/>
        <w:spacing w:before="220"/>
        <w:ind w:firstLine="540"/>
        <w:jc w:val="both"/>
      </w:pPr>
      <w:r>
        <w:t>11. Иные межбюджетные трансферты носят целевой характер и не могут быть использованы на другие цели.</w:t>
      </w:r>
    </w:p>
    <w:p w:rsidR="000009EC" w:rsidRDefault="000009EC">
      <w:pPr>
        <w:pStyle w:val="ConsPlusNormal"/>
        <w:spacing w:before="220"/>
        <w:ind w:firstLine="540"/>
        <w:jc w:val="both"/>
      </w:pPr>
      <w:r>
        <w:t>12.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rsidR="000009EC" w:rsidRDefault="000009EC">
      <w:pPr>
        <w:pStyle w:val="ConsPlusNormal"/>
        <w:spacing w:before="220"/>
        <w:ind w:firstLine="540"/>
        <w:jc w:val="both"/>
      </w:pPr>
      <w:r>
        <w:t>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rsidR="000009EC" w:rsidRDefault="000009EC">
      <w:pPr>
        <w:pStyle w:val="ConsPlusNormal"/>
        <w:spacing w:before="220"/>
        <w:ind w:firstLine="540"/>
        <w:jc w:val="both"/>
      </w:pPr>
      <w:r>
        <w:t>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rsidR="000009EC" w:rsidRDefault="000009EC">
      <w:pPr>
        <w:pStyle w:val="ConsPlusNormal"/>
        <w:spacing w:before="220"/>
        <w:ind w:firstLine="540"/>
        <w:jc w:val="both"/>
      </w:pPr>
      <w:r>
        <w:t xml:space="preserve">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w:t>
      </w:r>
      <w:r>
        <w:lastRenderedPageBreak/>
        <w:t>предусмотренном соглашением.</w:t>
      </w:r>
    </w:p>
    <w:p w:rsidR="000009EC" w:rsidRDefault="000009EC">
      <w:pPr>
        <w:pStyle w:val="ConsPlusNormal"/>
        <w:spacing w:before="220"/>
        <w:ind w:firstLine="540"/>
        <w:jc w:val="both"/>
      </w:pPr>
      <w:r>
        <w:t>15.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иного межбюджетного трансферта и недостоверность предоставляемых сведений.</w:t>
      </w:r>
    </w:p>
    <w:p w:rsidR="000009EC" w:rsidRDefault="000009EC">
      <w:pPr>
        <w:pStyle w:val="ConsPlusNormal"/>
        <w:spacing w:before="220"/>
        <w:ind w:firstLine="540"/>
        <w:jc w:val="both"/>
      </w:pPr>
      <w:r>
        <w:t>16. Не использованные на 1 января текущего финансового года иные межбюджетные трансферты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spacing w:before="220"/>
        <w:ind w:firstLine="540"/>
        <w:jc w:val="both"/>
      </w:pPr>
      <w:r>
        <w:t>17. В случае нецелевого использования иных межбюджетных трансфертов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18.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12</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ИНЫХ МЕЖБЮДЖЕТНЫХ ТРАНСФЕРТОВ НА ПРОВЕДЕНИЕ РАБОТ</w:t>
      </w:r>
    </w:p>
    <w:p w:rsidR="000009EC" w:rsidRDefault="000009EC">
      <w:pPr>
        <w:pStyle w:val="ConsPlusTitle"/>
        <w:jc w:val="center"/>
      </w:pPr>
      <w:r>
        <w:t>ПО СОХРАНЕНИЮ ОБЪЕКТА КУЛЬТУРНОГО НАСЛЕДИЯ РЕГИОНАЛЬНОГО</w:t>
      </w:r>
    </w:p>
    <w:p w:rsidR="000009EC" w:rsidRDefault="000009EC">
      <w:pPr>
        <w:pStyle w:val="ConsPlusTitle"/>
        <w:jc w:val="center"/>
      </w:pPr>
      <w:r>
        <w:t>ЗНАЧЕНИЯ "ЦЕРКОВЬ ПЕТРА И ПАВЛА", РАСПОЛОЖЕННОГО В С.</w:t>
      </w:r>
    </w:p>
    <w:p w:rsidR="000009EC" w:rsidRDefault="000009EC">
      <w:pPr>
        <w:pStyle w:val="ConsPlusTitle"/>
        <w:jc w:val="center"/>
      </w:pPr>
      <w:r>
        <w:t>ВАРЗУГА ТЕРСКОГО РАЙОНА, В 2021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398">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02.09.2021 N 627-ПП)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3231"/>
      </w:tblGrid>
      <w:tr w:rsidR="000009EC">
        <w:tc>
          <w:tcPr>
            <w:tcW w:w="4762" w:type="dxa"/>
          </w:tcPr>
          <w:p w:rsidR="000009EC" w:rsidRDefault="000009EC">
            <w:pPr>
              <w:pStyle w:val="ConsPlusNormal"/>
              <w:jc w:val="center"/>
            </w:pPr>
            <w:r>
              <w:t>Наименование муниципального образования</w:t>
            </w:r>
          </w:p>
        </w:tc>
        <w:tc>
          <w:tcPr>
            <w:tcW w:w="3231" w:type="dxa"/>
          </w:tcPr>
          <w:p w:rsidR="000009EC" w:rsidRDefault="000009EC">
            <w:pPr>
              <w:pStyle w:val="ConsPlusNormal"/>
              <w:jc w:val="center"/>
            </w:pPr>
            <w:r>
              <w:t>Объем иного межбюджетного трансферта получателю</w:t>
            </w:r>
          </w:p>
        </w:tc>
      </w:tr>
      <w:tr w:rsidR="000009EC">
        <w:tc>
          <w:tcPr>
            <w:tcW w:w="4762" w:type="dxa"/>
          </w:tcPr>
          <w:p w:rsidR="000009EC" w:rsidRDefault="000009EC">
            <w:pPr>
              <w:pStyle w:val="ConsPlusNormal"/>
            </w:pPr>
            <w:r>
              <w:t>Терский муниципальный район Мурманской области</w:t>
            </w:r>
          </w:p>
        </w:tc>
        <w:tc>
          <w:tcPr>
            <w:tcW w:w="3231" w:type="dxa"/>
          </w:tcPr>
          <w:p w:rsidR="000009EC" w:rsidRDefault="000009EC">
            <w:pPr>
              <w:pStyle w:val="ConsPlusNormal"/>
              <w:jc w:val="center"/>
            </w:pPr>
            <w:r>
              <w:t>5397280,60</w:t>
            </w:r>
          </w:p>
        </w:tc>
      </w:tr>
      <w:tr w:rsidR="000009EC">
        <w:tc>
          <w:tcPr>
            <w:tcW w:w="4762" w:type="dxa"/>
          </w:tcPr>
          <w:p w:rsidR="000009EC" w:rsidRDefault="000009EC">
            <w:pPr>
              <w:pStyle w:val="ConsPlusNormal"/>
            </w:pPr>
            <w:r>
              <w:t>ВСЕГО</w:t>
            </w:r>
          </w:p>
        </w:tc>
        <w:tc>
          <w:tcPr>
            <w:tcW w:w="3231" w:type="dxa"/>
          </w:tcPr>
          <w:p w:rsidR="000009EC" w:rsidRDefault="000009EC">
            <w:pPr>
              <w:pStyle w:val="ConsPlusNormal"/>
              <w:jc w:val="center"/>
            </w:pPr>
            <w:r>
              <w:t>5397280,60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13</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45" w:name="P4689"/>
      <w:bookmarkEnd w:id="45"/>
      <w:r>
        <w:t>ПРАВИЛА</w:t>
      </w:r>
    </w:p>
    <w:p w:rsidR="000009EC" w:rsidRDefault="000009EC">
      <w:pPr>
        <w:pStyle w:val="ConsPlusTitle"/>
        <w:jc w:val="center"/>
      </w:pPr>
      <w:r>
        <w:t>ПРЕДОСТАВЛЕНИЯ ИЗ ОБЛАСТНОГО БЮДЖЕТА МЕСТНЫМ БЮДЖЕТАМ ИНЫХ</w:t>
      </w:r>
    </w:p>
    <w:p w:rsidR="000009EC" w:rsidRDefault="000009EC">
      <w:pPr>
        <w:pStyle w:val="ConsPlusTitle"/>
        <w:jc w:val="center"/>
      </w:pPr>
      <w:r>
        <w:t>МЕЖБЮДЖЕТНЫХ ТРАНСФЕРТОВ НА РАЗВИТИЕ МУНИЦИПАЛЬНЫХ</w:t>
      </w:r>
    </w:p>
    <w:p w:rsidR="000009EC" w:rsidRDefault="000009EC">
      <w:pPr>
        <w:pStyle w:val="ConsPlusTitle"/>
        <w:jc w:val="center"/>
      </w:pPr>
      <w:r>
        <w:t>УЧРЕЖДЕНИЙ КУЛЬТУРЫ И УЧРЕЖДЕНИЙ ДОПОЛНИТЕЛЬНОГО ОБРАЗОВАНИЯ</w:t>
      </w:r>
    </w:p>
    <w:p w:rsidR="000009EC" w:rsidRDefault="000009EC">
      <w:pPr>
        <w:pStyle w:val="ConsPlusTitle"/>
        <w:jc w:val="center"/>
      </w:pPr>
      <w:r>
        <w:t>ДЕТЕЙ В СФЕРЕ КУЛЬТУРЫ И ИСКУССТВА</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(введены </w:t>
            </w:r>
            <w:hyperlink r:id="rId399">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20.04.2021 N 220-ПП;</w:t>
            </w:r>
          </w:p>
          <w:p w:rsidR="000009EC" w:rsidRDefault="000009EC">
            <w:pPr>
              <w:pStyle w:val="ConsPlusNormal"/>
              <w:jc w:val="center"/>
            </w:pPr>
            <w:r>
              <w:rPr>
                <w:color w:val="392C69"/>
              </w:rPr>
              <w:t xml:space="preserve">в ред. </w:t>
            </w:r>
            <w:hyperlink r:id="rId400">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07.07.2021 N 452-ПП)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цели, условия и порядок предоставления иных межбюджетных трансфертов из областного бюджета местным бюджетам на развитие муниципальных учреждений культуры и учреждений дополнительного образования детей в сфере культуры и искусства (далее - иные межбюджетные трансферты).</w:t>
      </w:r>
    </w:p>
    <w:p w:rsidR="000009EC" w:rsidRDefault="000009EC">
      <w:pPr>
        <w:pStyle w:val="ConsPlusNormal"/>
        <w:spacing w:before="220"/>
        <w:ind w:firstLine="540"/>
        <w:jc w:val="both"/>
      </w:pPr>
      <w:r>
        <w:t>2. Иные межбюджетные трансферты предоставляются Министерством культуры Мурманской области (далее - Министерство) в целях реализации мероприятий, направленных на развитие муниципальных учреждений культуры и учреждений дополнительного образования детей в сфере культуры и искусства, в том числе организацию и проведение культурно-массовых мероприятий.</w:t>
      </w:r>
    </w:p>
    <w:p w:rsidR="000009EC" w:rsidRDefault="000009EC">
      <w:pPr>
        <w:pStyle w:val="ConsPlusNormal"/>
        <w:jc w:val="both"/>
      </w:pPr>
      <w:r>
        <w:t xml:space="preserve">(в ред. </w:t>
      </w:r>
      <w:hyperlink r:id="rId401">
        <w:r>
          <w:rPr>
            <w:color w:val="0000FF"/>
          </w:rPr>
          <w:t>постановления</w:t>
        </w:r>
      </w:hyperlink>
      <w:r>
        <w:t xml:space="preserve"> Правительства Мурманской области от 07.07.2021 N 452-ПП)</w:t>
      </w:r>
    </w:p>
    <w:p w:rsidR="000009EC" w:rsidRDefault="000009EC">
      <w:pPr>
        <w:pStyle w:val="ConsPlusNormal"/>
        <w:spacing w:before="220"/>
        <w:ind w:firstLine="540"/>
        <w:jc w:val="both"/>
      </w:pPr>
      <w:r>
        <w:t>Перечень указанных мероприятий устанавливается соглашением о предоставлении иного межбюджетного трансферта из областного бюджета местному бюджету (далее - соглашение).</w:t>
      </w:r>
    </w:p>
    <w:p w:rsidR="000009EC" w:rsidRDefault="000009EC">
      <w:pPr>
        <w:pStyle w:val="ConsPlusNormal"/>
        <w:spacing w:before="220"/>
        <w:ind w:firstLine="540"/>
        <w:jc w:val="both"/>
      </w:pPr>
      <w:r>
        <w:t>Иные межбюджетные трансферты предоставляются на софинансирование расходных обязательств муниципальных образований, возникающих при реализации мероприятий муниципальных программ, финансируемых за счет средств местного бюджета.</w:t>
      </w:r>
    </w:p>
    <w:p w:rsidR="000009EC" w:rsidRDefault="000009EC">
      <w:pPr>
        <w:pStyle w:val="ConsPlusNormal"/>
        <w:spacing w:before="220"/>
        <w:ind w:firstLine="540"/>
        <w:jc w:val="both"/>
      </w:pPr>
      <w:r>
        <w:t>3. Иные межбюджетные трансферты предоставляются по итогам рассмотрения заявок, поступивших в адрес Министерства от органов местного самоуправления муниципальных образований. Основанием для отказа в предоставлении иных межбюджетных трансфертов является отсутствие документов, подтверждающих соблюдение условий предоставления иных межбюджетных трансфертов.</w:t>
      </w:r>
    </w:p>
    <w:p w:rsidR="000009EC" w:rsidRDefault="000009EC">
      <w:pPr>
        <w:pStyle w:val="ConsPlusNormal"/>
        <w:spacing w:before="220"/>
        <w:ind w:firstLine="540"/>
        <w:jc w:val="both"/>
      </w:pPr>
      <w:r>
        <w:lastRenderedPageBreak/>
        <w:t>4. Условиями предоставления иных межбюджетных трансфертов из областного бюджета бюджету муниципального образования являются:</w:t>
      </w:r>
    </w:p>
    <w:p w:rsidR="000009EC" w:rsidRDefault="000009EC">
      <w:pPr>
        <w:pStyle w:val="ConsPlusNormal"/>
        <w:spacing w:before="220"/>
        <w:ind w:firstLine="540"/>
        <w:jc w:val="both"/>
      </w:pPr>
      <w:r>
        <w:t>4.1.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 развитие муниципальных учреждений культуры и учреждений дополнительного образования детей в сфере культуры и искусства.</w:t>
      </w:r>
    </w:p>
    <w:p w:rsidR="000009EC" w:rsidRDefault="000009EC">
      <w:pPr>
        <w:pStyle w:val="ConsPlusNormal"/>
        <w:spacing w:before="220"/>
        <w:ind w:firstLine="540"/>
        <w:jc w:val="both"/>
      </w:pPr>
      <w:r>
        <w:t>4.2.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иной межбюджетный трансферт из областного бюджета.</w:t>
      </w:r>
    </w:p>
    <w:p w:rsidR="000009EC" w:rsidRDefault="000009EC">
      <w:pPr>
        <w:pStyle w:val="ConsPlusNormal"/>
        <w:spacing w:before="220"/>
        <w:ind w:firstLine="540"/>
        <w:jc w:val="both"/>
      </w:pPr>
      <w:r>
        <w:t>4.3. Заключение между Министерством и органом местного самоуправления муниципального образования соглашения.</w:t>
      </w:r>
    </w:p>
    <w:p w:rsidR="000009EC" w:rsidRDefault="000009EC">
      <w:pPr>
        <w:pStyle w:val="ConsPlusNormal"/>
        <w:spacing w:before="220"/>
        <w:ind w:firstLine="540"/>
        <w:jc w:val="both"/>
      </w:pPr>
      <w:r>
        <w:t>5. Иные межбюджетные трансферты предоставляются на основании соглашения между Министерством и органом местного самоуправления о предоставлении иного межбюджетного трансферта на развитие муниципальных учреждений культуры и учреждений дополнительного образования детей в сфере культуры и искусства. Форма соглашения утверждается Министерством.</w:t>
      </w:r>
    </w:p>
    <w:p w:rsidR="000009EC" w:rsidRDefault="000009EC">
      <w:pPr>
        <w:pStyle w:val="ConsPlusNormal"/>
        <w:spacing w:before="220"/>
        <w:ind w:firstLine="540"/>
        <w:jc w:val="both"/>
      </w:pPr>
      <w:r>
        <w:t>6. В соглашении предусматриваются:</w:t>
      </w:r>
    </w:p>
    <w:p w:rsidR="000009EC" w:rsidRDefault="000009EC">
      <w:pPr>
        <w:pStyle w:val="ConsPlusNormal"/>
        <w:spacing w:before="220"/>
        <w:ind w:firstLine="540"/>
        <w:jc w:val="both"/>
      </w:pPr>
      <w:r>
        <w:t>6.1. Сведения о наличии муниципального нормативного правового акта, устанавливающего расходные обязательства муниципального образования на развитие муниципальных учреждений культуры и учреждений дополнительного образования детей в сфере культуры и искусства.</w:t>
      </w:r>
    </w:p>
    <w:p w:rsidR="000009EC" w:rsidRDefault="000009EC">
      <w:pPr>
        <w:pStyle w:val="ConsPlusNormal"/>
        <w:spacing w:before="220"/>
        <w:ind w:firstLine="540"/>
        <w:jc w:val="both"/>
      </w:pPr>
      <w:r>
        <w:t>6.2. Размер предоставляемого иного межбюджетного трансферта, условия предоставления и расходования иного межбюджетного трансферта.</w:t>
      </w:r>
    </w:p>
    <w:p w:rsidR="000009EC" w:rsidRDefault="000009EC">
      <w:pPr>
        <w:pStyle w:val="ConsPlusNormal"/>
        <w:spacing w:before="220"/>
        <w:ind w:firstLine="540"/>
        <w:jc w:val="both"/>
      </w:pPr>
      <w:r>
        <w:t>6.3. Значения целевых показателей результативности использования иного межбюджетного трансферта.</w:t>
      </w:r>
    </w:p>
    <w:p w:rsidR="000009EC" w:rsidRDefault="000009EC">
      <w:pPr>
        <w:pStyle w:val="ConsPlusNormal"/>
        <w:spacing w:before="220"/>
        <w:ind w:firstLine="540"/>
        <w:jc w:val="both"/>
      </w:pPr>
      <w:r>
        <w:t>6.4. Сроки и порядок представления муниципальным образованием отчетности об исполнении условий предоставления иного межбюджетного трансферта и его использовании.</w:t>
      </w:r>
    </w:p>
    <w:p w:rsidR="000009EC" w:rsidRDefault="000009EC">
      <w:pPr>
        <w:pStyle w:val="ConsPlusNormal"/>
        <w:spacing w:before="220"/>
        <w:ind w:firstLine="540"/>
        <w:jc w:val="both"/>
      </w:pPr>
      <w:r>
        <w:t>6.5. Осуществление контроля за соблюдением муниципальным образованием условий, установленных при предоставлении иного межбюджетного трансферта.</w:t>
      </w:r>
    </w:p>
    <w:p w:rsidR="000009EC" w:rsidRDefault="000009EC">
      <w:pPr>
        <w:pStyle w:val="ConsPlusNormal"/>
        <w:spacing w:before="220"/>
        <w:ind w:firstLine="540"/>
        <w:jc w:val="both"/>
      </w:pPr>
      <w:r>
        <w:t>6.6. Ответственность за недостижение муниципальным образованием установленных значений целевых показателей результативности использования иного межбюджетного трансферта.</w:t>
      </w:r>
    </w:p>
    <w:p w:rsidR="000009EC" w:rsidRDefault="000009EC">
      <w:pPr>
        <w:pStyle w:val="ConsPlusNormal"/>
        <w:spacing w:before="220"/>
        <w:ind w:firstLine="540"/>
        <w:jc w:val="both"/>
      </w:pPr>
      <w:r>
        <w:t>6.7. Ответственность сторон за нарушение условий соглашения.</w:t>
      </w:r>
    </w:p>
    <w:p w:rsidR="000009EC" w:rsidRDefault="000009EC">
      <w:pPr>
        <w:pStyle w:val="ConsPlusNormal"/>
        <w:spacing w:before="220"/>
        <w:ind w:firstLine="540"/>
        <w:jc w:val="both"/>
      </w:pPr>
      <w:r>
        <w:t>7. При заключении соглашения уполномоченными органами местного самоуправления муниципальных образований Министерству представляется выписка из решения о бюджете (сводной бюджетной росписи местного бюджета) с объемом средств на исполнение расходного обязательства муниципального образования.</w:t>
      </w:r>
    </w:p>
    <w:p w:rsidR="000009EC" w:rsidRDefault="000009EC">
      <w:pPr>
        <w:pStyle w:val="ConsPlusNormal"/>
        <w:spacing w:before="220"/>
        <w:ind w:firstLine="540"/>
        <w:jc w:val="both"/>
      </w:pPr>
      <w:r>
        <w:t>8. Оценка результативности использования иного межбюджетного трансферта осуществляется Министерством исходя из степени достижения показателя результативности использования иного межбюджетного трансферта на основании отчетных данных, представленных муниципальным образованием по итогам отчетного года.</w:t>
      </w:r>
    </w:p>
    <w:p w:rsidR="000009EC" w:rsidRDefault="000009EC">
      <w:pPr>
        <w:pStyle w:val="ConsPlusNormal"/>
        <w:spacing w:before="220"/>
        <w:ind w:firstLine="540"/>
        <w:jc w:val="both"/>
      </w:pPr>
      <w:r>
        <w:t xml:space="preserve">9. Размер иного межбюджетного трансферта муниципальному образованию определяется с </w:t>
      </w:r>
      <w:r>
        <w:lastRenderedPageBreak/>
        <w:t>учетом уровня софинансирования из областного бюджета расходного обязательства муниципального образования от заявленной потребности.</w:t>
      </w:r>
    </w:p>
    <w:p w:rsidR="000009EC" w:rsidRDefault="000009EC">
      <w:pPr>
        <w:pStyle w:val="ConsPlusNormal"/>
        <w:spacing w:before="220"/>
        <w:ind w:firstLine="540"/>
        <w:jc w:val="both"/>
      </w:pPr>
      <w:r>
        <w:t>10. Иные межбюджетные трансферты носят целевой характер и не могут быть использованы на другие цели.</w:t>
      </w:r>
    </w:p>
    <w:p w:rsidR="000009EC" w:rsidRDefault="000009EC">
      <w:pPr>
        <w:pStyle w:val="ConsPlusNormal"/>
        <w:spacing w:before="220"/>
        <w:ind w:firstLine="540"/>
        <w:jc w:val="both"/>
      </w:pPr>
      <w:r>
        <w:t>11.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rsidR="000009EC" w:rsidRDefault="000009EC">
      <w:pPr>
        <w:pStyle w:val="ConsPlusNormal"/>
        <w:spacing w:before="220"/>
        <w:ind w:firstLine="540"/>
        <w:jc w:val="both"/>
      </w:pPr>
      <w:r>
        <w:t>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rsidR="000009EC" w:rsidRDefault="000009EC">
      <w:pPr>
        <w:pStyle w:val="ConsPlusNormal"/>
        <w:spacing w:before="220"/>
        <w:ind w:firstLine="540"/>
        <w:jc w:val="both"/>
      </w:pPr>
      <w:r>
        <w:t>12. Для перечисления иных межбюджетных трансфертов муниципальные образования направляют в Министерство заявки на предоставление иных межбюджетных трансфертов в сроки, порядке и по форме, установленные соглашением о предоставлении трансферта.</w:t>
      </w:r>
    </w:p>
    <w:p w:rsidR="000009EC" w:rsidRDefault="000009EC">
      <w:pPr>
        <w:pStyle w:val="ConsPlusNormal"/>
        <w:spacing w:before="220"/>
        <w:ind w:firstLine="540"/>
        <w:jc w:val="both"/>
      </w:pPr>
      <w:r>
        <w:t>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rsidR="000009EC" w:rsidRDefault="000009EC">
      <w:pPr>
        <w:pStyle w:val="ConsPlusNormal"/>
        <w:spacing w:before="220"/>
        <w:ind w:firstLine="540"/>
        <w:jc w:val="both"/>
      </w:pPr>
      <w:r>
        <w:t>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предусмотренном соглашением.</w:t>
      </w:r>
    </w:p>
    <w:p w:rsidR="000009EC" w:rsidRDefault="000009EC">
      <w:pPr>
        <w:pStyle w:val="ConsPlusNormal"/>
        <w:spacing w:before="220"/>
        <w:ind w:firstLine="540"/>
        <w:jc w:val="both"/>
      </w:pPr>
      <w:r>
        <w:t>15.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иного межбюджетного трансферта и недостоверность предоставляемых сведений.</w:t>
      </w:r>
    </w:p>
    <w:p w:rsidR="000009EC" w:rsidRDefault="000009EC">
      <w:pPr>
        <w:pStyle w:val="ConsPlusNormal"/>
        <w:spacing w:before="220"/>
        <w:ind w:firstLine="540"/>
        <w:jc w:val="both"/>
      </w:pPr>
      <w:r>
        <w:t>16. Не использованные на 1 января текущего финансового года иные межбюджетные трансферты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spacing w:before="220"/>
        <w:ind w:firstLine="540"/>
        <w:jc w:val="both"/>
      </w:pPr>
      <w:r>
        <w:lastRenderedPageBreak/>
        <w:t>17. В случае нецелевого использования иных межбюджетных трансфертов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18.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14</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ИНЫХ МЕЖБЮДЖЕТНЫХ ТРАНСФЕРТОВ ИЗ ОБЛАСТНОГО БЮДЖЕТА МЕСТНЫМ</w:t>
      </w:r>
    </w:p>
    <w:p w:rsidR="000009EC" w:rsidRDefault="000009EC">
      <w:pPr>
        <w:pStyle w:val="ConsPlusTitle"/>
        <w:jc w:val="center"/>
      </w:pPr>
      <w:r>
        <w:t>БЮДЖЕТАМ НА РАЗВИТИЕ МУНИЦИПАЛЬНЫХ УЧРЕЖДЕНИЙ КУЛЬТУРЫ</w:t>
      </w:r>
    </w:p>
    <w:p w:rsidR="000009EC" w:rsidRDefault="000009EC">
      <w:pPr>
        <w:pStyle w:val="ConsPlusTitle"/>
        <w:jc w:val="center"/>
      </w:pPr>
      <w:r>
        <w:t>И УЧРЕЖДЕНИЙ ДОПОЛНИТЕЛЬНОГО ОБРАЗОВАНИЯ В СФЕРЕ КУЛЬТУРЫ</w:t>
      </w:r>
    </w:p>
    <w:p w:rsidR="000009EC" w:rsidRDefault="000009EC">
      <w:pPr>
        <w:pStyle w:val="ConsPlusTitle"/>
        <w:jc w:val="center"/>
      </w:pPr>
      <w:r>
        <w:t>И ИСКУССТВА В 2021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02">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27.10.2021 N 776-ПП)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36"/>
        <w:gridCol w:w="1984"/>
      </w:tblGrid>
      <w:tr w:rsidR="000009EC">
        <w:tc>
          <w:tcPr>
            <w:tcW w:w="510" w:type="dxa"/>
          </w:tcPr>
          <w:p w:rsidR="000009EC" w:rsidRDefault="000009EC">
            <w:pPr>
              <w:pStyle w:val="ConsPlusNormal"/>
              <w:jc w:val="center"/>
            </w:pPr>
            <w:r>
              <w:t>N п/п</w:t>
            </w:r>
          </w:p>
        </w:tc>
        <w:tc>
          <w:tcPr>
            <w:tcW w:w="6236" w:type="dxa"/>
          </w:tcPr>
          <w:p w:rsidR="000009EC" w:rsidRDefault="000009EC">
            <w:pPr>
              <w:pStyle w:val="ConsPlusNormal"/>
              <w:jc w:val="center"/>
            </w:pPr>
            <w:r>
              <w:t>Наименование муниципального образования - получателя иного межбюджетного трансферта</w:t>
            </w:r>
          </w:p>
        </w:tc>
        <w:tc>
          <w:tcPr>
            <w:tcW w:w="1984" w:type="dxa"/>
          </w:tcPr>
          <w:p w:rsidR="000009EC" w:rsidRDefault="000009EC">
            <w:pPr>
              <w:pStyle w:val="ConsPlusNormal"/>
              <w:jc w:val="center"/>
            </w:pPr>
            <w:r>
              <w:t>Размер иного межбюджетного трансферта</w:t>
            </w:r>
          </w:p>
        </w:tc>
      </w:tr>
      <w:tr w:rsidR="000009EC">
        <w:tc>
          <w:tcPr>
            <w:tcW w:w="510" w:type="dxa"/>
          </w:tcPr>
          <w:p w:rsidR="000009EC" w:rsidRDefault="000009EC">
            <w:pPr>
              <w:pStyle w:val="ConsPlusNormal"/>
              <w:jc w:val="center"/>
            </w:pPr>
            <w:r>
              <w:t>1</w:t>
            </w:r>
          </w:p>
        </w:tc>
        <w:tc>
          <w:tcPr>
            <w:tcW w:w="6236" w:type="dxa"/>
          </w:tcPr>
          <w:p w:rsidR="000009EC" w:rsidRDefault="000009EC">
            <w:pPr>
              <w:pStyle w:val="ConsPlusNormal"/>
            </w:pPr>
            <w:r>
              <w:t>Городское поселение Умба Терского муниципального района Мурманской области</w:t>
            </w:r>
          </w:p>
        </w:tc>
        <w:tc>
          <w:tcPr>
            <w:tcW w:w="1984" w:type="dxa"/>
          </w:tcPr>
          <w:p w:rsidR="000009EC" w:rsidRDefault="000009EC">
            <w:pPr>
              <w:pStyle w:val="ConsPlusNormal"/>
              <w:jc w:val="center"/>
            </w:pPr>
            <w:r>
              <w:t>450000,00</w:t>
            </w:r>
          </w:p>
        </w:tc>
      </w:tr>
      <w:tr w:rsidR="000009EC">
        <w:tc>
          <w:tcPr>
            <w:tcW w:w="510" w:type="dxa"/>
          </w:tcPr>
          <w:p w:rsidR="000009EC" w:rsidRDefault="000009EC">
            <w:pPr>
              <w:pStyle w:val="ConsPlusNormal"/>
              <w:jc w:val="center"/>
            </w:pPr>
            <w:r>
              <w:t>2</w:t>
            </w:r>
          </w:p>
        </w:tc>
        <w:tc>
          <w:tcPr>
            <w:tcW w:w="6236" w:type="dxa"/>
          </w:tcPr>
          <w:p w:rsidR="000009EC" w:rsidRDefault="000009EC">
            <w:pPr>
              <w:pStyle w:val="ConsPlusNormal"/>
            </w:pPr>
            <w:r>
              <w:t>Терский муниципальный район Мурманской области</w:t>
            </w:r>
          </w:p>
        </w:tc>
        <w:tc>
          <w:tcPr>
            <w:tcW w:w="1984" w:type="dxa"/>
          </w:tcPr>
          <w:p w:rsidR="000009EC" w:rsidRDefault="000009EC">
            <w:pPr>
              <w:pStyle w:val="ConsPlusNormal"/>
              <w:jc w:val="center"/>
            </w:pPr>
            <w:r>
              <w:t>1445691,00</w:t>
            </w:r>
          </w:p>
        </w:tc>
      </w:tr>
      <w:tr w:rsidR="000009EC">
        <w:tc>
          <w:tcPr>
            <w:tcW w:w="510" w:type="dxa"/>
          </w:tcPr>
          <w:p w:rsidR="000009EC" w:rsidRDefault="000009EC">
            <w:pPr>
              <w:pStyle w:val="ConsPlusNormal"/>
              <w:jc w:val="center"/>
            </w:pPr>
            <w:r>
              <w:t>3</w:t>
            </w:r>
          </w:p>
        </w:tc>
        <w:tc>
          <w:tcPr>
            <w:tcW w:w="6236" w:type="dxa"/>
          </w:tcPr>
          <w:p w:rsidR="000009EC" w:rsidRDefault="000009EC">
            <w:pPr>
              <w:pStyle w:val="ConsPlusNormal"/>
            </w:pPr>
            <w:r>
              <w:t>Городской округ закрытое административно-территориальное образование город Североморск</w:t>
            </w:r>
          </w:p>
        </w:tc>
        <w:tc>
          <w:tcPr>
            <w:tcW w:w="1984" w:type="dxa"/>
          </w:tcPr>
          <w:p w:rsidR="000009EC" w:rsidRDefault="000009EC">
            <w:pPr>
              <w:pStyle w:val="ConsPlusNormal"/>
              <w:jc w:val="center"/>
            </w:pPr>
            <w:r>
              <w:t>2617900,00</w:t>
            </w:r>
          </w:p>
        </w:tc>
      </w:tr>
      <w:tr w:rsidR="000009EC">
        <w:tc>
          <w:tcPr>
            <w:tcW w:w="510" w:type="dxa"/>
          </w:tcPr>
          <w:p w:rsidR="000009EC" w:rsidRDefault="000009EC">
            <w:pPr>
              <w:pStyle w:val="ConsPlusNormal"/>
              <w:jc w:val="center"/>
            </w:pPr>
            <w:r>
              <w:t>4</w:t>
            </w:r>
          </w:p>
        </w:tc>
        <w:tc>
          <w:tcPr>
            <w:tcW w:w="6236" w:type="dxa"/>
          </w:tcPr>
          <w:p w:rsidR="000009EC" w:rsidRDefault="000009EC">
            <w:pPr>
              <w:pStyle w:val="ConsPlusNormal"/>
            </w:pPr>
            <w:r>
              <w:t>Муниципальное образование городской округ город-герой Мурманск</w:t>
            </w:r>
          </w:p>
        </w:tc>
        <w:tc>
          <w:tcPr>
            <w:tcW w:w="1984" w:type="dxa"/>
          </w:tcPr>
          <w:p w:rsidR="000009EC" w:rsidRDefault="000009EC">
            <w:pPr>
              <w:pStyle w:val="ConsPlusNormal"/>
              <w:jc w:val="center"/>
            </w:pPr>
            <w:r>
              <w:t>5446990,00</w:t>
            </w:r>
          </w:p>
        </w:tc>
      </w:tr>
      <w:tr w:rsidR="000009EC">
        <w:tc>
          <w:tcPr>
            <w:tcW w:w="510" w:type="dxa"/>
          </w:tcPr>
          <w:p w:rsidR="000009EC" w:rsidRDefault="000009EC">
            <w:pPr>
              <w:pStyle w:val="ConsPlusNormal"/>
              <w:jc w:val="center"/>
            </w:pPr>
            <w:r>
              <w:t>5</w:t>
            </w:r>
          </w:p>
        </w:tc>
        <w:tc>
          <w:tcPr>
            <w:tcW w:w="6236" w:type="dxa"/>
          </w:tcPr>
          <w:p w:rsidR="000009EC" w:rsidRDefault="000009EC">
            <w:pPr>
              <w:pStyle w:val="ConsPlusNormal"/>
            </w:pPr>
            <w:r>
              <w:t>Нераспределенный иной межбюджетный трансферт</w:t>
            </w:r>
          </w:p>
        </w:tc>
        <w:tc>
          <w:tcPr>
            <w:tcW w:w="1984" w:type="dxa"/>
          </w:tcPr>
          <w:p w:rsidR="000009EC" w:rsidRDefault="000009EC">
            <w:pPr>
              <w:pStyle w:val="ConsPlusNormal"/>
              <w:jc w:val="center"/>
            </w:pPr>
            <w:r>
              <w:t>3039419,00</w:t>
            </w:r>
          </w:p>
        </w:tc>
      </w:tr>
      <w:tr w:rsidR="000009EC">
        <w:tc>
          <w:tcPr>
            <w:tcW w:w="6746" w:type="dxa"/>
            <w:gridSpan w:val="2"/>
          </w:tcPr>
          <w:p w:rsidR="000009EC" w:rsidRDefault="000009EC">
            <w:pPr>
              <w:pStyle w:val="ConsPlusNormal"/>
            </w:pPr>
            <w:r>
              <w:t>ВСЕГО</w:t>
            </w:r>
          </w:p>
        </w:tc>
        <w:tc>
          <w:tcPr>
            <w:tcW w:w="1984" w:type="dxa"/>
          </w:tcPr>
          <w:p w:rsidR="000009EC" w:rsidRDefault="000009EC">
            <w:pPr>
              <w:pStyle w:val="ConsPlusNormal"/>
              <w:jc w:val="center"/>
            </w:pPr>
            <w:r>
              <w:t>13000000,00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15</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 СУБСИДИИ</w:t>
      </w:r>
    </w:p>
    <w:p w:rsidR="000009EC" w:rsidRDefault="000009EC">
      <w:pPr>
        <w:pStyle w:val="ConsPlusTitle"/>
        <w:jc w:val="center"/>
      </w:pPr>
      <w:r>
        <w:t>НА ГОСУДАРСТВЕННУЮ ПОДДЕРЖКУ ОТРАСЛИ КУЛЬТУРЫ (МОДЕРНИЗАЦИЯ</w:t>
      </w:r>
    </w:p>
    <w:p w:rsidR="000009EC" w:rsidRDefault="000009EC">
      <w:pPr>
        <w:pStyle w:val="ConsPlusTitle"/>
        <w:jc w:val="center"/>
      </w:pPr>
      <w:r>
        <w:t>РЕГИОНАЛЬНЫХ И МУНИЦИПАЛЬНЫХ ДЕТСКИХ ШКОЛ ИСКУССТВ ПО ВИДАМ</w:t>
      </w:r>
    </w:p>
    <w:p w:rsidR="000009EC" w:rsidRDefault="000009EC">
      <w:pPr>
        <w:pStyle w:val="ConsPlusTitle"/>
        <w:jc w:val="center"/>
      </w:pPr>
      <w:r>
        <w:t>ИСКУССТВ ПУТЕМ ИХ РЕКОНСТРУКЦИИ И (ИЛИ) КАПИТАЛЬНОГО</w:t>
      </w:r>
    </w:p>
    <w:p w:rsidR="000009EC" w:rsidRDefault="000009EC">
      <w:pPr>
        <w:pStyle w:val="ConsPlusTitle"/>
        <w:jc w:val="center"/>
      </w:pPr>
      <w:r>
        <w:t>РЕМОНТА) В 2021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03">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12.07.2021 N 466-ПП)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272"/>
        <w:gridCol w:w="1701"/>
        <w:gridCol w:w="1757"/>
      </w:tblGrid>
      <w:tr w:rsidR="000009EC">
        <w:tc>
          <w:tcPr>
            <w:tcW w:w="340" w:type="dxa"/>
            <w:vAlign w:val="center"/>
          </w:tcPr>
          <w:p w:rsidR="000009EC" w:rsidRDefault="000009EC">
            <w:pPr>
              <w:pStyle w:val="ConsPlusNormal"/>
              <w:jc w:val="center"/>
            </w:pPr>
            <w:r>
              <w:t>N</w:t>
            </w:r>
          </w:p>
        </w:tc>
        <w:tc>
          <w:tcPr>
            <w:tcW w:w="5272" w:type="dxa"/>
            <w:vAlign w:val="center"/>
          </w:tcPr>
          <w:p w:rsidR="000009EC" w:rsidRDefault="000009EC">
            <w:pPr>
              <w:pStyle w:val="ConsPlusNormal"/>
              <w:jc w:val="center"/>
            </w:pPr>
            <w:r>
              <w:t>Наименование муниципального образования - получателя субсидии</w:t>
            </w:r>
          </w:p>
        </w:tc>
        <w:tc>
          <w:tcPr>
            <w:tcW w:w="1701" w:type="dxa"/>
            <w:vAlign w:val="center"/>
          </w:tcPr>
          <w:p w:rsidR="000009EC" w:rsidRDefault="000009EC">
            <w:pPr>
              <w:pStyle w:val="ConsPlusNormal"/>
              <w:jc w:val="center"/>
            </w:pPr>
            <w:r>
              <w:t>Объем субсидии получателю</w:t>
            </w:r>
          </w:p>
        </w:tc>
        <w:tc>
          <w:tcPr>
            <w:tcW w:w="1757" w:type="dxa"/>
            <w:vAlign w:val="center"/>
          </w:tcPr>
          <w:p w:rsidR="000009EC" w:rsidRDefault="000009EC">
            <w:pPr>
              <w:pStyle w:val="ConsPlusNormal"/>
              <w:jc w:val="center"/>
            </w:pPr>
            <w:r>
              <w:t>в том числе средства федерального бюджета</w:t>
            </w:r>
          </w:p>
        </w:tc>
      </w:tr>
      <w:tr w:rsidR="000009EC">
        <w:tc>
          <w:tcPr>
            <w:tcW w:w="340" w:type="dxa"/>
            <w:vAlign w:val="center"/>
          </w:tcPr>
          <w:p w:rsidR="000009EC" w:rsidRDefault="000009EC">
            <w:pPr>
              <w:pStyle w:val="ConsPlusNormal"/>
              <w:jc w:val="center"/>
            </w:pPr>
            <w:r>
              <w:t>1</w:t>
            </w:r>
          </w:p>
        </w:tc>
        <w:tc>
          <w:tcPr>
            <w:tcW w:w="5272" w:type="dxa"/>
            <w:vAlign w:val="center"/>
          </w:tcPr>
          <w:p w:rsidR="000009EC" w:rsidRDefault="000009EC">
            <w:pPr>
              <w:pStyle w:val="ConsPlusNormal"/>
              <w:jc w:val="center"/>
            </w:pPr>
            <w:r>
              <w:t>2</w:t>
            </w:r>
          </w:p>
        </w:tc>
        <w:tc>
          <w:tcPr>
            <w:tcW w:w="1701" w:type="dxa"/>
            <w:vAlign w:val="center"/>
          </w:tcPr>
          <w:p w:rsidR="000009EC" w:rsidRDefault="000009EC">
            <w:pPr>
              <w:pStyle w:val="ConsPlusNormal"/>
              <w:jc w:val="center"/>
            </w:pPr>
            <w:r>
              <w:t>3</w:t>
            </w:r>
          </w:p>
        </w:tc>
        <w:tc>
          <w:tcPr>
            <w:tcW w:w="1757" w:type="dxa"/>
            <w:vAlign w:val="center"/>
          </w:tcPr>
          <w:p w:rsidR="000009EC" w:rsidRDefault="000009EC">
            <w:pPr>
              <w:pStyle w:val="ConsPlusNormal"/>
              <w:jc w:val="center"/>
            </w:pPr>
            <w:r>
              <w:t>4</w:t>
            </w:r>
          </w:p>
        </w:tc>
      </w:tr>
      <w:tr w:rsidR="000009EC">
        <w:tc>
          <w:tcPr>
            <w:tcW w:w="340" w:type="dxa"/>
            <w:vAlign w:val="center"/>
          </w:tcPr>
          <w:p w:rsidR="000009EC" w:rsidRDefault="000009EC">
            <w:pPr>
              <w:pStyle w:val="ConsPlusNormal"/>
              <w:jc w:val="center"/>
            </w:pPr>
            <w:r>
              <w:t>1</w:t>
            </w:r>
          </w:p>
        </w:tc>
        <w:tc>
          <w:tcPr>
            <w:tcW w:w="5272" w:type="dxa"/>
            <w:vAlign w:val="center"/>
          </w:tcPr>
          <w:p w:rsidR="000009EC" w:rsidRDefault="000009EC">
            <w:pPr>
              <w:pStyle w:val="ConsPlusNormal"/>
              <w:jc w:val="center"/>
            </w:pPr>
            <w:r>
              <w:t>муниципальное образование городской округ город-герой Мурманск</w:t>
            </w:r>
          </w:p>
        </w:tc>
        <w:tc>
          <w:tcPr>
            <w:tcW w:w="1701" w:type="dxa"/>
            <w:vAlign w:val="center"/>
          </w:tcPr>
          <w:p w:rsidR="000009EC" w:rsidRDefault="000009EC">
            <w:pPr>
              <w:pStyle w:val="ConsPlusNormal"/>
              <w:jc w:val="center"/>
            </w:pPr>
            <w:r>
              <w:t>144778776,53</w:t>
            </w:r>
          </w:p>
        </w:tc>
        <w:tc>
          <w:tcPr>
            <w:tcW w:w="1757" w:type="dxa"/>
            <w:vAlign w:val="center"/>
          </w:tcPr>
          <w:p w:rsidR="000009EC" w:rsidRDefault="000009EC">
            <w:pPr>
              <w:pStyle w:val="ConsPlusNormal"/>
              <w:jc w:val="center"/>
            </w:pPr>
            <w:r>
              <w:t>114584776,53</w:t>
            </w:r>
          </w:p>
        </w:tc>
      </w:tr>
      <w:tr w:rsidR="000009EC">
        <w:tc>
          <w:tcPr>
            <w:tcW w:w="340" w:type="dxa"/>
            <w:vAlign w:val="center"/>
          </w:tcPr>
          <w:p w:rsidR="000009EC" w:rsidRDefault="000009EC">
            <w:pPr>
              <w:pStyle w:val="ConsPlusNormal"/>
              <w:jc w:val="center"/>
            </w:pPr>
            <w:r>
              <w:t>2</w:t>
            </w:r>
          </w:p>
        </w:tc>
        <w:tc>
          <w:tcPr>
            <w:tcW w:w="5272" w:type="dxa"/>
            <w:vAlign w:val="center"/>
          </w:tcPr>
          <w:p w:rsidR="000009EC" w:rsidRDefault="000009EC">
            <w:pPr>
              <w:pStyle w:val="ConsPlusNormal"/>
              <w:jc w:val="center"/>
            </w:pPr>
            <w:r>
              <w:t>муниципальное образование городской округ закрытое административно-территориальное образование Александровск Мурманской области</w:t>
            </w:r>
          </w:p>
        </w:tc>
        <w:tc>
          <w:tcPr>
            <w:tcW w:w="1701" w:type="dxa"/>
            <w:vAlign w:val="center"/>
          </w:tcPr>
          <w:p w:rsidR="000009EC" w:rsidRDefault="000009EC">
            <w:pPr>
              <w:pStyle w:val="ConsPlusNormal"/>
              <w:jc w:val="center"/>
            </w:pPr>
            <w:r>
              <w:t>6246945,21</w:t>
            </w:r>
          </w:p>
        </w:tc>
        <w:tc>
          <w:tcPr>
            <w:tcW w:w="1757" w:type="dxa"/>
            <w:vAlign w:val="center"/>
          </w:tcPr>
          <w:p w:rsidR="000009EC" w:rsidRDefault="000009EC">
            <w:pPr>
              <w:pStyle w:val="ConsPlusNormal"/>
              <w:jc w:val="center"/>
            </w:pPr>
            <w:r>
              <w:t>4533960,00</w:t>
            </w:r>
          </w:p>
        </w:tc>
      </w:tr>
      <w:tr w:rsidR="000009EC">
        <w:tc>
          <w:tcPr>
            <w:tcW w:w="340" w:type="dxa"/>
            <w:vAlign w:val="center"/>
          </w:tcPr>
          <w:p w:rsidR="000009EC" w:rsidRDefault="000009EC">
            <w:pPr>
              <w:pStyle w:val="ConsPlusNormal"/>
              <w:jc w:val="center"/>
            </w:pPr>
            <w:r>
              <w:t>3</w:t>
            </w:r>
          </w:p>
        </w:tc>
        <w:tc>
          <w:tcPr>
            <w:tcW w:w="5272" w:type="dxa"/>
            <w:vAlign w:val="center"/>
          </w:tcPr>
          <w:p w:rsidR="000009EC" w:rsidRDefault="000009EC">
            <w:pPr>
              <w:pStyle w:val="ConsPlusNormal"/>
              <w:jc w:val="center"/>
            </w:pPr>
            <w:r>
              <w:t>муниципальное образование муниципальный округ город Апатиты с подведомственной территорией Мурманской области</w:t>
            </w:r>
          </w:p>
        </w:tc>
        <w:tc>
          <w:tcPr>
            <w:tcW w:w="1701" w:type="dxa"/>
            <w:vAlign w:val="center"/>
          </w:tcPr>
          <w:p w:rsidR="000009EC" w:rsidRDefault="000009EC">
            <w:pPr>
              <w:pStyle w:val="ConsPlusNormal"/>
              <w:jc w:val="center"/>
            </w:pPr>
            <w:r>
              <w:t>5737971,50</w:t>
            </w:r>
          </w:p>
        </w:tc>
        <w:tc>
          <w:tcPr>
            <w:tcW w:w="1757" w:type="dxa"/>
            <w:vAlign w:val="center"/>
          </w:tcPr>
          <w:p w:rsidR="000009EC" w:rsidRDefault="000009EC">
            <w:pPr>
              <w:pStyle w:val="ConsPlusNormal"/>
              <w:jc w:val="center"/>
            </w:pPr>
            <w:r>
              <w:t>5737971,50</w:t>
            </w:r>
          </w:p>
        </w:tc>
      </w:tr>
      <w:tr w:rsidR="000009EC">
        <w:tc>
          <w:tcPr>
            <w:tcW w:w="340" w:type="dxa"/>
            <w:vAlign w:val="center"/>
          </w:tcPr>
          <w:p w:rsidR="000009EC" w:rsidRDefault="000009EC">
            <w:pPr>
              <w:pStyle w:val="ConsPlusNormal"/>
              <w:jc w:val="center"/>
            </w:pPr>
            <w:r>
              <w:t>4</w:t>
            </w:r>
          </w:p>
        </w:tc>
        <w:tc>
          <w:tcPr>
            <w:tcW w:w="5272" w:type="dxa"/>
            <w:vAlign w:val="center"/>
          </w:tcPr>
          <w:p w:rsidR="000009EC" w:rsidRDefault="000009EC">
            <w:pPr>
              <w:pStyle w:val="ConsPlusNormal"/>
              <w:jc w:val="center"/>
            </w:pPr>
            <w:r>
              <w:t>муниципальное образование муниципальный округ город Оленегорск с подведомственной территорией Мурманской области</w:t>
            </w:r>
          </w:p>
        </w:tc>
        <w:tc>
          <w:tcPr>
            <w:tcW w:w="1701" w:type="dxa"/>
            <w:vAlign w:val="center"/>
          </w:tcPr>
          <w:p w:rsidR="000009EC" w:rsidRDefault="000009EC">
            <w:pPr>
              <w:pStyle w:val="ConsPlusNormal"/>
              <w:jc w:val="center"/>
            </w:pPr>
            <w:r>
              <w:t>69468660,00</w:t>
            </w:r>
          </w:p>
        </w:tc>
        <w:tc>
          <w:tcPr>
            <w:tcW w:w="1757" w:type="dxa"/>
            <w:vAlign w:val="center"/>
          </w:tcPr>
          <w:p w:rsidR="000009EC" w:rsidRDefault="000009EC">
            <w:pPr>
              <w:pStyle w:val="ConsPlusNormal"/>
              <w:jc w:val="center"/>
            </w:pPr>
            <w:r>
              <w:t>50048450,00</w:t>
            </w:r>
          </w:p>
        </w:tc>
      </w:tr>
      <w:tr w:rsidR="000009EC">
        <w:tc>
          <w:tcPr>
            <w:tcW w:w="340" w:type="dxa"/>
            <w:vAlign w:val="center"/>
          </w:tcPr>
          <w:p w:rsidR="000009EC" w:rsidRDefault="000009EC">
            <w:pPr>
              <w:pStyle w:val="ConsPlusNormal"/>
              <w:jc w:val="center"/>
            </w:pPr>
            <w:r>
              <w:t>5</w:t>
            </w:r>
          </w:p>
        </w:tc>
        <w:tc>
          <w:tcPr>
            <w:tcW w:w="5272" w:type="dxa"/>
            <w:vAlign w:val="center"/>
          </w:tcPr>
          <w:p w:rsidR="000009EC" w:rsidRDefault="000009EC">
            <w:pPr>
              <w:pStyle w:val="ConsPlusNormal"/>
              <w:jc w:val="center"/>
            </w:pPr>
            <w:r>
              <w:t>муниципальное образование Кольский муниципальный район Мурманской области</w:t>
            </w:r>
          </w:p>
        </w:tc>
        <w:tc>
          <w:tcPr>
            <w:tcW w:w="1701" w:type="dxa"/>
            <w:vAlign w:val="center"/>
          </w:tcPr>
          <w:p w:rsidR="000009EC" w:rsidRDefault="000009EC">
            <w:pPr>
              <w:pStyle w:val="ConsPlusNormal"/>
              <w:jc w:val="center"/>
            </w:pPr>
            <w:r>
              <w:t>27523741,97</w:t>
            </w:r>
          </w:p>
        </w:tc>
        <w:tc>
          <w:tcPr>
            <w:tcW w:w="1757" w:type="dxa"/>
            <w:vAlign w:val="center"/>
          </w:tcPr>
          <w:p w:rsidR="000009EC" w:rsidRDefault="000009EC">
            <w:pPr>
              <w:pStyle w:val="ConsPlusNormal"/>
              <w:jc w:val="center"/>
            </w:pPr>
            <w:r>
              <w:t>27523741,97</w:t>
            </w:r>
          </w:p>
        </w:tc>
      </w:tr>
      <w:tr w:rsidR="000009EC">
        <w:tc>
          <w:tcPr>
            <w:tcW w:w="340" w:type="dxa"/>
            <w:vAlign w:val="center"/>
          </w:tcPr>
          <w:p w:rsidR="000009EC" w:rsidRDefault="000009EC">
            <w:pPr>
              <w:pStyle w:val="ConsPlusNormal"/>
            </w:pPr>
          </w:p>
        </w:tc>
        <w:tc>
          <w:tcPr>
            <w:tcW w:w="5272" w:type="dxa"/>
            <w:vAlign w:val="center"/>
          </w:tcPr>
          <w:p w:rsidR="000009EC" w:rsidRDefault="000009EC">
            <w:pPr>
              <w:pStyle w:val="ConsPlusNormal"/>
            </w:pPr>
            <w:r>
              <w:t>Всего</w:t>
            </w:r>
          </w:p>
        </w:tc>
        <w:tc>
          <w:tcPr>
            <w:tcW w:w="1701" w:type="dxa"/>
            <w:vAlign w:val="center"/>
          </w:tcPr>
          <w:p w:rsidR="000009EC" w:rsidRDefault="000009EC">
            <w:pPr>
              <w:pStyle w:val="ConsPlusNormal"/>
              <w:jc w:val="center"/>
            </w:pPr>
            <w:r>
              <w:t>253756095,21</w:t>
            </w:r>
          </w:p>
        </w:tc>
        <w:tc>
          <w:tcPr>
            <w:tcW w:w="1757" w:type="dxa"/>
            <w:vAlign w:val="center"/>
          </w:tcPr>
          <w:p w:rsidR="000009EC" w:rsidRDefault="000009EC">
            <w:pPr>
              <w:pStyle w:val="ConsPlusNormal"/>
              <w:jc w:val="center"/>
            </w:pPr>
            <w:r>
              <w:t>202428900,00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16</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 СУБСИДИИ</w:t>
      </w:r>
    </w:p>
    <w:p w:rsidR="000009EC" w:rsidRDefault="000009EC">
      <w:pPr>
        <w:pStyle w:val="ConsPlusTitle"/>
        <w:jc w:val="center"/>
      </w:pPr>
      <w:r>
        <w:t>НА ГОСУДАРСТВЕННУЮ ПОДДЕРЖКУ ОТРАСЛИ КУЛЬТУРЫ (МОДЕРНИЗАЦИЯ</w:t>
      </w:r>
    </w:p>
    <w:p w:rsidR="000009EC" w:rsidRDefault="000009EC">
      <w:pPr>
        <w:pStyle w:val="ConsPlusTitle"/>
        <w:jc w:val="center"/>
      </w:pPr>
      <w:r>
        <w:t>РЕГИОНАЛЬНЫХ И МУНИЦИПАЛЬНЫХ ДЕТСКИХ ШКОЛ ИСКУССТВ ПО ВИДАМ</w:t>
      </w:r>
    </w:p>
    <w:p w:rsidR="000009EC" w:rsidRDefault="000009EC">
      <w:pPr>
        <w:pStyle w:val="ConsPlusTitle"/>
        <w:jc w:val="center"/>
      </w:pPr>
      <w:r>
        <w:t>ИСКУССТВ ПУТЕМ ИХ РЕКОНСТРУКЦИИ И (ИЛИ) КАПИТАЛЬНОГО</w:t>
      </w:r>
    </w:p>
    <w:p w:rsidR="000009EC" w:rsidRDefault="000009EC">
      <w:pPr>
        <w:pStyle w:val="ConsPlusTitle"/>
        <w:jc w:val="center"/>
      </w:pPr>
      <w:r>
        <w:t>РЕМОНТА) В 2022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04">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08.08.2022 N 628-ПП)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0"/>
        <w:gridCol w:w="1984"/>
        <w:gridCol w:w="2551"/>
      </w:tblGrid>
      <w:tr w:rsidR="000009EC">
        <w:tc>
          <w:tcPr>
            <w:tcW w:w="567" w:type="dxa"/>
            <w:vAlign w:val="center"/>
          </w:tcPr>
          <w:p w:rsidR="000009EC" w:rsidRDefault="000009EC">
            <w:pPr>
              <w:pStyle w:val="ConsPlusNormal"/>
              <w:jc w:val="center"/>
            </w:pPr>
            <w:r>
              <w:t>N</w:t>
            </w:r>
          </w:p>
        </w:tc>
        <w:tc>
          <w:tcPr>
            <w:tcW w:w="3960" w:type="dxa"/>
            <w:vAlign w:val="center"/>
          </w:tcPr>
          <w:p w:rsidR="000009EC" w:rsidRDefault="000009EC">
            <w:pPr>
              <w:pStyle w:val="ConsPlusNormal"/>
              <w:jc w:val="center"/>
            </w:pPr>
            <w:r>
              <w:t>Наименование муниципального образования - получателя субсидии</w:t>
            </w:r>
          </w:p>
        </w:tc>
        <w:tc>
          <w:tcPr>
            <w:tcW w:w="1984" w:type="dxa"/>
            <w:vAlign w:val="center"/>
          </w:tcPr>
          <w:p w:rsidR="000009EC" w:rsidRDefault="000009EC">
            <w:pPr>
              <w:pStyle w:val="ConsPlusNormal"/>
              <w:jc w:val="center"/>
            </w:pPr>
            <w:r>
              <w:t>Объем субсидии получателю</w:t>
            </w:r>
          </w:p>
        </w:tc>
        <w:tc>
          <w:tcPr>
            <w:tcW w:w="2551" w:type="dxa"/>
            <w:vAlign w:val="center"/>
          </w:tcPr>
          <w:p w:rsidR="000009EC" w:rsidRDefault="000009EC">
            <w:pPr>
              <w:pStyle w:val="ConsPlusNormal"/>
              <w:jc w:val="center"/>
            </w:pPr>
            <w:r>
              <w:t>в том числе средства федерального бюджета</w:t>
            </w:r>
          </w:p>
        </w:tc>
      </w:tr>
      <w:tr w:rsidR="000009EC">
        <w:tc>
          <w:tcPr>
            <w:tcW w:w="567" w:type="dxa"/>
            <w:vAlign w:val="center"/>
          </w:tcPr>
          <w:p w:rsidR="000009EC" w:rsidRDefault="000009EC">
            <w:pPr>
              <w:pStyle w:val="ConsPlusNormal"/>
              <w:jc w:val="center"/>
            </w:pPr>
            <w:r>
              <w:t>1</w:t>
            </w:r>
          </w:p>
        </w:tc>
        <w:tc>
          <w:tcPr>
            <w:tcW w:w="3960" w:type="dxa"/>
            <w:vAlign w:val="center"/>
          </w:tcPr>
          <w:p w:rsidR="000009EC" w:rsidRDefault="000009EC">
            <w:pPr>
              <w:pStyle w:val="ConsPlusNormal"/>
              <w:jc w:val="center"/>
            </w:pPr>
            <w:r>
              <w:t>2</w:t>
            </w:r>
          </w:p>
        </w:tc>
        <w:tc>
          <w:tcPr>
            <w:tcW w:w="1984" w:type="dxa"/>
            <w:vAlign w:val="center"/>
          </w:tcPr>
          <w:p w:rsidR="000009EC" w:rsidRDefault="000009EC">
            <w:pPr>
              <w:pStyle w:val="ConsPlusNormal"/>
              <w:jc w:val="center"/>
            </w:pPr>
            <w:r>
              <w:t>3</w:t>
            </w:r>
          </w:p>
        </w:tc>
        <w:tc>
          <w:tcPr>
            <w:tcW w:w="2551" w:type="dxa"/>
            <w:vAlign w:val="center"/>
          </w:tcPr>
          <w:p w:rsidR="000009EC" w:rsidRDefault="000009EC">
            <w:pPr>
              <w:pStyle w:val="ConsPlusNormal"/>
              <w:jc w:val="center"/>
            </w:pPr>
            <w:r>
              <w:t>4</w:t>
            </w:r>
          </w:p>
        </w:tc>
      </w:tr>
      <w:tr w:rsidR="000009EC">
        <w:tc>
          <w:tcPr>
            <w:tcW w:w="567" w:type="dxa"/>
            <w:vAlign w:val="center"/>
          </w:tcPr>
          <w:p w:rsidR="000009EC" w:rsidRDefault="000009EC">
            <w:pPr>
              <w:pStyle w:val="ConsPlusNormal"/>
              <w:jc w:val="center"/>
            </w:pPr>
            <w:r>
              <w:t>1</w:t>
            </w:r>
          </w:p>
        </w:tc>
        <w:tc>
          <w:tcPr>
            <w:tcW w:w="3960" w:type="dxa"/>
          </w:tcPr>
          <w:p w:rsidR="000009EC" w:rsidRDefault="000009EC">
            <w:pPr>
              <w:pStyle w:val="ConsPlusNormal"/>
            </w:pPr>
            <w:r>
              <w:t>муниципальное образование городской округ город-герой Мурманск</w:t>
            </w:r>
          </w:p>
        </w:tc>
        <w:tc>
          <w:tcPr>
            <w:tcW w:w="1984" w:type="dxa"/>
            <w:vAlign w:val="center"/>
          </w:tcPr>
          <w:p w:rsidR="000009EC" w:rsidRDefault="000009EC">
            <w:pPr>
              <w:pStyle w:val="ConsPlusNormal"/>
              <w:jc w:val="center"/>
            </w:pPr>
            <w:r>
              <w:t>31951138,47</w:t>
            </w:r>
          </w:p>
        </w:tc>
        <w:tc>
          <w:tcPr>
            <w:tcW w:w="2551" w:type="dxa"/>
            <w:vAlign w:val="center"/>
          </w:tcPr>
          <w:p w:rsidR="000009EC" w:rsidRDefault="000009EC">
            <w:pPr>
              <w:pStyle w:val="ConsPlusNormal"/>
              <w:jc w:val="center"/>
            </w:pPr>
            <w:r>
              <w:t>16407686,04</w:t>
            </w:r>
          </w:p>
        </w:tc>
      </w:tr>
      <w:tr w:rsidR="000009EC">
        <w:tc>
          <w:tcPr>
            <w:tcW w:w="567" w:type="dxa"/>
            <w:vAlign w:val="center"/>
          </w:tcPr>
          <w:p w:rsidR="000009EC" w:rsidRDefault="000009EC">
            <w:pPr>
              <w:pStyle w:val="ConsPlusNormal"/>
              <w:jc w:val="center"/>
            </w:pPr>
            <w:r>
              <w:t>2</w:t>
            </w:r>
          </w:p>
        </w:tc>
        <w:tc>
          <w:tcPr>
            <w:tcW w:w="3960" w:type="dxa"/>
          </w:tcPr>
          <w:p w:rsidR="000009EC" w:rsidRDefault="000009EC">
            <w:pPr>
              <w:pStyle w:val="ConsPlusNormal"/>
            </w:pPr>
            <w:r>
              <w:t>муниципальное образование Ковдорский муниципальный округ Мурманской области</w:t>
            </w:r>
          </w:p>
        </w:tc>
        <w:tc>
          <w:tcPr>
            <w:tcW w:w="1984" w:type="dxa"/>
            <w:vAlign w:val="center"/>
          </w:tcPr>
          <w:p w:rsidR="000009EC" w:rsidRDefault="000009EC">
            <w:pPr>
              <w:pStyle w:val="ConsPlusNormal"/>
              <w:jc w:val="center"/>
            </w:pPr>
            <w:r>
              <w:t>34217688,34</w:t>
            </w:r>
          </w:p>
        </w:tc>
        <w:tc>
          <w:tcPr>
            <w:tcW w:w="2551" w:type="dxa"/>
            <w:vAlign w:val="center"/>
          </w:tcPr>
          <w:p w:rsidR="000009EC" w:rsidRDefault="000009EC">
            <w:pPr>
              <w:pStyle w:val="ConsPlusNormal"/>
              <w:jc w:val="center"/>
            </w:pPr>
            <w:r>
              <w:t>5150013,96</w:t>
            </w:r>
          </w:p>
        </w:tc>
      </w:tr>
      <w:tr w:rsidR="000009EC">
        <w:tc>
          <w:tcPr>
            <w:tcW w:w="567" w:type="dxa"/>
          </w:tcPr>
          <w:p w:rsidR="000009EC" w:rsidRDefault="000009EC">
            <w:pPr>
              <w:pStyle w:val="ConsPlusNormal"/>
            </w:pPr>
          </w:p>
        </w:tc>
        <w:tc>
          <w:tcPr>
            <w:tcW w:w="3960" w:type="dxa"/>
          </w:tcPr>
          <w:p w:rsidR="000009EC" w:rsidRDefault="000009EC">
            <w:pPr>
              <w:pStyle w:val="ConsPlusNormal"/>
            </w:pPr>
            <w:r>
              <w:t>ВСЕГО</w:t>
            </w:r>
          </w:p>
        </w:tc>
        <w:tc>
          <w:tcPr>
            <w:tcW w:w="1984" w:type="dxa"/>
            <w:vAlign w:val="center"/>
          </w:tcPr>
          <w:p w:rsidR="000009EC" w:rsidRDefault="000009EC">
            <w:pPr>
              <w:pStyle w:val="ConsPlusNormal"/>
              <w:jc w:val="center"/>
            </w:pPr>
            <w:r>
              <w:t>66168826,81</w:t>
            </w:r>
          </w:p>
        </w:tc>
        <w:tc>
          <w:tcPr>
            <w:tcW w:w="2551" w:type="dxa"/>
            <w:vAlign w:val="center"/>
          </w:tcPr>
          <w:p w:rsidR="000009EC" w:rsidRDefault="000009EC">
            <w:pPr>
              <w:pStyle w:val="ConsPlusNormal"/>
              <w:jc w:val="center"/>
            </w:pPr>
            <w:r>
              <w:t>21557700,00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17</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w:t>
      </w:r>
    </w:p>
    <w:p w:rsidR="000009EC" w:rsidRDefault="000009EC">
      <w:pPr>
        <w:pStyle w:val="ConsPlusTitle"/>
        <w:jc w:val="center"/>
      </w:pPr>
      <w:r>
        <w:t>СУБСИДИИ ИЗ ОБЛАСТНОГО БЮДЖЕТА МЕСТНЫМ БЮДЖЕТАМ</w:t>
      </w:r>
    </w:p>
    <w:p w:rsidR="000009EC" w:rsidRDefault="000009EC">
      <w:pPr>
        <w:pStyle w:val="ConsPlusTitle"/>
        <w:jc w:val="center"/>
      </w:pPr>
      <w:r>
        <w:t>НА ПРОВЕДЕНИЕ РЕМОНТНЫХ РАБОТ И УКРЕПЛЕНИЕ</w:t>
      </w:r>
    </w:p>
    <w:p w:rsidR="000009EC" w:rsidRDefault="000009EC">
      <w:pPr>
        <w:pStyle w:val="ConsPlusTitle"/>
        <w:jc w:val="center"/>
      </w:pPr>
      <w:r>
        <w:t>МАТЕРИАЛЬНО-ТЕХНИЧЕСКОЙ БАЗЫ МУНИЦИПАЛЬНЫХ УЧРЕЖДЕНИЙ</w:t>
      </w:r>
    </w:p>
    <w:p w:rsidR="000009EC" w:rsidRDefault="000009EC">
      <w:pPr>
        <w:pStyle w:val="ConsPlusTitle"/>
        <w:jc w:val="center"/>
      </w:pPr>
      <w:r>
        <w:t>КУЛЬТУРЫ, ОБРАЗОВАНИЯ В СФЕРЕ КУЛЬТУРЫ И ИСКУССТВА И АРХИВОВ</w:t>
      </w:r>
    </w:p>
    <w:p w:rsidR="000009EC" w:rsidRDefault="000009EC">
      <w:pPr>
        <w:pStyle w:val="ConsPlusTitle"/>
        <w:jc w:val="center"/>
      </w:pPr>
      <w:r>
        <w:t>В 2021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05">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02.09.2021 N 627-ПП)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ectPr w:rsidR="00000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661"/>
        <w:gridCol w:w="1670"/>
        <w:gridCol w:w="1651"/>
        <w:gridCol w:w="1701"/>
      </w:tblGrid>
      <w:tr w:rsidR="000009EC">
        <w:tc>
          <w:tcPr>
            <w:tcW w:w="510" w:type="dxa"/>
            <w:vMerge w:val="restart"/>
            <w:vAlign w:val="center"/>
          </w:tcPr>
          <w:p w:rsidR="000009EC" w:rsidRDefault="000009EC">
            <w:pPr>
              <w:pStyle w:val="ConsPlusNormal"/>
              <w:jc w:val="center"/>
            </w:pPr>
            <w:r>
              <w:t>N</w:t>
            </w:r>
          </w:p>
        </w:tc>
        <w:tc>
          <w:tcPr>
            <w:tcW w:w="3345" w:type="dxa"/>
            <w:vMerge w:val="restart"/>
            <w:vAlign w:val="center"/>
          </w:tcPr>
          <w:p w:rsidR="000009EC" w:rsidRDefault="000009EC">
            <w:pPr>
              <w:pStyle w:val="ConsPlusNormal"/>
              <w:jc w:val="center"/>
            </w:pPr>
            <w:r>
              <w:t>Наименование муниципального образования - получателя субсидии</w:t>
            </w:r>
          </w:p>
        </w:tc>
        <w:tc>
          <w:tcPr>
            <w:tcW w:w="6683" w:type="dxa"/>
            <w:gridSpan w:val="4"/>
            <w:vAlign w:val="center"/>
          </w:tcPr>
          <w:p w:rsidR="000009EC" w:rsidRDefault="000009EC">
            <w:pPr>
              <w:pStyle w:val="ConsPlusNormal"/>
              <w:jc w:val="center"/>
            </w:pPr>
            <w:r>
              <w:t>Объем субсидии получателю</w:t>
            </w:r>
          </w:p>
        </w:tc>
      </w:tr>
      <w:tr w:rsidR="000009EC">
        <w:tc>
          <w:tcPr>
            <w:tcW w:w="510" w:type="dxa"/>
            <w:vMerge/>
          </w:tcPr>
          <w:p w:rsidR="000009EC" w:rsidRDefault="000009EC">
            <w:pPr>
              <w:pStyle w:val="ConsPlusNormal"/>
            </w:pPr>
          </w:p>
        </w:tc>
        <w:tc>
          <w:tcPr>
            <w:tcW w:w="3345" w:type="dxa"/>
            <w:vMerge/>
          </w:tcPr>
          <w:p w:rsidR="000009EC" w:rsidRDefault="000009EC">
            <w:pPr>
              <w:pStyle w:val="ConsPlusNormal"/>
            </w:pPr>
          </w:p>
        </w:tc>
        <w:tc>
          <w:tcPr>
            <w:tcW w:w="1661" w:type="dxa"/>
            <w:vAlign w:val="center"/>
          </w:tcPr>
          <w:p w:rsidR="000009EC" w:rsidRDefault="000009EC">
            <w:pPr>
              <w:pStyle w:val="ConsPlusNormal"/>
              <w:jc w:val="center"/>
            </w:pPr>
            <w:r>
              <w:t>Подпрограмма 1</w:t>
            </w:r>
          </w:p>
        </w:tc>
        <w:tc>
          <w:tcPr>
            <w:tcW w:w="1670" w:type="dxa"/>
            <w:vAlign w:val="center"/>
          </w:tcPr>
          <w:p w:rsidR="000009EC" w:rsidRDefault="000009EC">
            <w:pPr>
              <w:pStyle w:val="ConsPlusNormal"/>
              <w:jc w:val="center"/>
            </w:pPr>
            <w:r>
              <w:t>Подпрограмма 2</w:t>
            </w:r>
          </w:p>
        </w:tc>
        <w:tc>
          <w:tcPr>
            <w:tcW w:w="1651" w:type="dxa"/>
            <w:vAlign w:val="center"/>
          </w:tcPr>
          <w:p w:rsidR="000009EC" w:rsidRDefault="000009EC">
            <w:pPr>
              <w:pStyle w:val="ConsPlusNormal"/>
              <w:jc w:val="center"/>
            </w:pPr>
            <w:r>
              <w:t>Подпрограмма 3</w:t>
            </w:r>
          </w:p>
        </w:tc>
        <w:tc>
          <w:tcPr>
            <w:tcW w:w="1701" w:type="dxa"/>
            <w:vAlign w:val="center"/>
          </w:tcPr>
          <w:p w:rsidR="000009EC" w:rsidRDefault="000009EC">
            <w:pPr>
              <w:pStyle w:val="ConsPlusNormal"/>
              <w:jc w:val="center"/>
            </w:pPr>
            <w:r>
              <w:t>Итого, по</w:t>
            </w:r>
          </w:p>
        </w:tc>
      </w:tr>
      <w:tr w:rsidR="000009EC">
        <w:tc>
          <w:tcPr>
            <w:tcW w:w="510" w:type="dxa"/>
            <w:vAlign w:val="center"/>
          </w:tcPr>
          <w:p w:rsidR="000009EC" w:rsidRDefault="000009EC">
            <w:pPr>
              <w:pStyle w:val="ConsPlusNormal"/>
              <w:jc w:val="center"/>
            </w:pPr>
            <w:r>
              <w:t>1</w:t>
            </w:r>
          </w:p>
        </w:tc>
        <w:tc>
          <w:tcPr>
            <w:tcW w:w="3345" w:type="dxa"/>
            <w:vAlign w:val="center"/>
          </w:tcPr>
          <w:p w:rsidR="000009EC" w:rsidRDefault="000009EC">
            <w:pPr>
              <w:pStyle w:val="ConsPlusNormal"/>
              <w:jc w:val="center"/>
            </w:pPr>
            <w:r>
              <w:t>2</w:t>
            </w:r>
          </w:p>
        </w:tc>
        <w:tc>
          <w:tcPr>
            <w:tcW w:w="1661" w:type="dxa"/>
            <w:vAlign w:val="center"/>
          </w:tcPr>
          <w:p w:rsidR="000009EC" w:rsidRDefault="000009EC">
            <w:pPr>
              <w:pStyle w:val="ConsPlusNormal"/>
              <w:jc w:val="center"/>
            </w:pPr>
            <w:r>
              <w:t>3</w:t>
            </w:r>
          </w:p>
        </w:tc>
        <w:tc>
          <w:tcPr>
            <w:tcW w:w="1670" w:type="dxa"/>
            <w:vAlign w:val="center"/>
          </w:tcPr>
          <w:p w:rsidR="000009EC" w:rsidRDefault="000009EC">
            <w:pPr>
              <w:pStyle w:val="ConsPlusNormal"/>
              <w:jc w:val="center"/>
            </w:pPr>
            <w:r>
              <w:t>4</w:t>
            </w:r>
          </w:p>
        </w:tc>
        <w:tc>
          <w:tcPr>
            <w:tcW w:w="1651" w:type="dxa"/>
            <w:vAlign w:val="center"/>
          </w:tcPr>
          <w:p w:rsidR="000009EC" w:rsidRDefault="000009EC">
            <w:pPr>
              <w:pStyle w:val="ConsPlusNormal"/>
              <w:jc w:val="center"/>
            </w:pPr>
            <w:r>
              <w:t>5</w:t>
            </w:r>
          </w:p>
        </w:tc>
        <w:tc>
          <w:tcPr>
            <w:tcW w:w="1701" w:type="dxa"/>
            <w:vAlign w:val="center"/>
          </w:tcPr>
          <w:p w:rsidR="000009EC" w:rsidRDefault="000009EC">
            <w:pPr>
              <w:pStyle w:val="ConsPlusNormal"/>
              <w:jc w:val="center"/>
            </w:pPr>
            <w:r>
              <w:t>6</w:t>
            </w:r>
          </w:p>
        </w:tc>
      </w:tr>
      <w:tr w:rsidR="000009EC">
        <w:tc>
          <w:tcPr>
            <w:tcW w:w="510" w:type="dxa"/>
            <w:vAlign w:val="center"/>
          </w:tcPr>
          <w:p w:rsidR="000009EC" w:rsidRDefault="000009EC">
            <w:pPr>
              <w:pStyle w:val="ConsPlusNormal"/>
              <w:jc w:val="center"/>
            </w:pPr>
            <w:r>
              <w:t>1</w:t>
            </w:r>
          </w:p>
        </w:tc>
        <w:tc>
          <w:tcPr>
            <w:tcW w:w="3345" w:type="dxa"/>
            <w:vAlign w:val="center"/>
          </w:tcPr>
          <w:p w:rsidR="000009EC" w:rsidRDefault="000009EC">
            <w:pPr>
              <w:pStyle w:val="ConsPlusNormal"/>
            </w:pPr>
            <w:r>
              <w:t>Муниципальное образование муниципальный округ г. Мончегорск с подведомственной территорией Мурманской области</w:t>
            </w:r>
          </w:p>
        </w:tc>
        <w:tc>
          <w:tcPr>
            <w:tcW w:w="1661" w:type="dxa"/>
            <w:vAlign w:val="center"/>
          </w:tcPr>
          <w:p w:rsidR="000009EC" w:rsidRDefault="000009EC">
            <w:pPr>
              <w:pStyle w:val="ConsPlusNormal"/>
              <w:jc w:val="center"/>
            </w:pPr>
            <w:r>
              <w:t>2049077,05</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w:t>
            </w:r>
          </w:p>
        </w:tc>
        <w:tc>
          <w:tcPr>
            <w:tcW w:w="1701" w:type="dxa"/>
            <w:vAlign w:val="center"/>
          </w:tcPr>
          <w:p w:rsidR="000009EC" w:rsidRDefault="000009EC">
            <w:pPr>
              <w:pStyle w:val="ConsPlusNormal"/>
              <w:jc w:val="center"/>
            </w:pPr>
            <w:r>
              <w:t>2049077,05</w:t>
            </w:r>
          </w:p>
        </w:tc>
      </w:tr>
      <w:tr w:rsidR="000009EC">
        <w:tc>
          <w:tcPr>
            <w:tcW w:w="510" w:type="dxa"/>
            <w:vAlign w:val="center"/>
          </w:tcPr>
          <w:p w:rsidR="000009EC" w:rsidRDefault="000009EC">
            <w:pPr>
              <w:pStyle w:val="ConsPlusNormal"/>
              <w:jc w:val="center"/>
            </w:pPr>
            <w:r>
              <w:t>2</w:t>
            </w:r>
          </w:p>
        </w:tc>
        <w:tc>
          <w:tcPr>
            <w:tcW w:w="3345" w:type="dxa"/>
            <w:vAlign w:val="center"/>
          </w:tcPr>
          <w:p w:rsidR="000009EC" w:rsidRDefault="000009EC">
            <w:pPr>
              <w:pStyle w:val="ConsPlusNormal"/>
            </w:pPr>
            <w:r>
              <w:t>Муниципальное образование городское поселение Зеленоборский Кандалакшского муниципального района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1108263,83</w:t>
            </w:r>
          </w:p>
        </w:tc>
        <w:tc>
          <w:tcPr>
            <w:tcW w:w="1651" w:type="dxa"/>
            <w:vAlign w:val="center"/>
          </w:tcPr>
          <w:p w:rsidR="000009EC" w:rsidRDefault="000009EC">
            <w:pPr>
              <w:pStyle w:val="ConsPlusNormal"/>
              <w:jc w:val="center"/>
            </w:pPr>
            <w:r>
              <w:t>14635480,33</w:t>
            </w:r>
          </w:p>
        </w:tc>
        <w:tc>
          <w:tcPr>
            <w:tcW w:w="1701" w:type="dxa"/>
            <w:vAlign w:val="center"/>
          </w:tcPr>
          <w:p w:rsidR="000009EC" w:rsidRDefault="000009EC">
            <w:pPr>
              <w:pStyle w:val="ConsPlusNormal"/>
              <w:jc w:val="center"/>
            </w:pPr>
            <w:r>
              <w:t>15743744,16</w:t>
            </w:r>
          </w:p>
        </w:tc>
      </w:tr>
      <w:tr w:rsidR="000009EC">
        <w:tc>
          <w:tcPr>
            <w:tcW w:w="510" w:type="dxa"/>
            <w:vAlign w:val="center"/>
          </w:tcPr>
          <w:p w:rsidR="000009EC" w:rsidRDefault="000009EC">
            <w:pPr>
              <w:pStyle w:val="ConsPlusNormal"/>
              <w:jc w:val="center"/>
            </w:pPr>
            <w:r>
              <w:t>3</w:t>
            </w:r>
          </w:p>
        </w:tc>
        <w:tc>
          <w:tcPr>
            <w:tcW w:w="3345" w:type="dxa"/>
            <w:vAlign w:val="center"/>
          </w:tcPr>
          <w:p w:rsidR="000009EC" w:rsidRDefault="000009EC">
            <w:pPr>
              <w:pStyle w:val="ConsPlusNormal"/>
            </w:pPr>
            <w:r>
              <w:t>Муниципальное образование муниципальный округ город Полярные Зори с подведомственной территорией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4022344,21</w:t>
            </w:r>
          </w:p>
        </w:tc>
        <w:tc>
          <w:tcPr>
            <w:tcW w:w="1651" w:type="dxa"/>
            <w:vAlign w:val="center"/>
          </w:tcPr>
          <w:p w:rsidR="000009EC" w:rsidRDefault="000009EC">
            <w:pPr>
              <w:pStyle w:val="ConsPlusNormal"/>
              <w:jc w:val="center"/>
            </w:pPr>
            <w:r>
              <w:t>3054492,65</w:t>
            </w:r>
          </w:p>
        </w:tc>
        <w:tc>
          <w:tcPr>
            <w:tcW w:w="1701" w:type="dxa"/>
            <w:vAlign w:val="center"/>
          </w:tcPr>
          <w:p w:rsidR="000009EC" w:rsidRDefault="000009EC">
            <w:pPr>
              <w:pStyle w:val="ConsPlusNormal"/>
              <w:jc w:val="center"/>
            </w:pPr>
            <w:r>
              <w:t>7076836,86</w:t>
            </w:r>
          </w:p>
        </w:tc>
      </w:tr>
      <w:tr w:rsidR="000009EC">
        <w:tc>
          <w:tcPr>
            <w:tcW w:w="510" w:type="dxa"/>
            <w:vAlign w:val="center"/>
          </w:tcPr>
          <w:p w:rsidR="000009EC" w:rsidRDefault="000009EC">
            <w:pPr>
              <w:pStyle w:val="ConsPlusNormal"/>
              <w:jc w:val="center"/>
            </w:pPr>
            <w:r>
              <w:t>4</w:t>
            </w:r>
          </w:p>
        </w:tc>
        <w:tc>
          <w:tcPr>
            <w:tcW w:w="3345" w:type="dxa"/>
            <w:vAlign w:val="center"/>
          </w:tcPr>
          <w:p w:rsidR="000009EC" w:rsidRDefault="000009EC">
            <w:pPr>
              <w:pStyle w:val="ConsPlusNormal"/>
            </w:pPr>
            <w:r>
              <w:t>Муниципальное образование городской округ закрытое административно-территориальное образование поселок Видяево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1518150,00</w:t>
            </w:r>
          </w:p>
        </w:tc>
        <w:tc>
          <w:tcPr>
            <w:tcW w:w="1701" w:type="dxa"/>
            <w:vAlign w:val="center"/>
          </w:tcPr>
          <w:p w:rsidR="000009EC" w:rsidRDefault="000009EC">
            <w:pPr>
              <w:pStyle w:val="ConsPlusNormal"/>
              <w:jc w:val="center"/>
            </w:pPr>
            <w:r>
              <w:t>1518150,00</w:t>
            </w:r>
          </w:p>
        </w:tc>
      </w:tr>
      <w:tr w:rsidR="000009EC">
        <w:tc>
          <w:tcPr>
            <w:tcW w:w="510" w:type="dxa"/>
            <w:vAlign w:val="center"/>
          </w:tcPr>
          <w:p w:rsidR="000009EC" w:rsidRDefault="000009EC">
            <w:pPr>
              <w:pStyle w:val="ConsPlusNormal"/>
              <w:jc w:val="center"/>
            </w:pPr>
            <w:r>
              <w:t>5</w:t>
            </w:r>
          </w:p>
        </w:tc>
        <w:tc>
          <w:tcPr>
            <w:tcW w:w="3345" w:type="dxa"/>
            <w:vAlign w:val="center"/>
          </w:tcPr>
          <w:p w:rsidR="000009EC" w:rsidRDefault="000009EC">
            <w:pPr>
              <w:pStyle w:val="ConsPlusNormal"/>
            </w:pPr>
            <w:r>
              <w:t>Муниципальное образование сельское поселение Пушной Кольского муниципального района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3709890,60</w:t>
            </w:r>
          </w:p>
        </w:tc>
        <w:tc>
          <w:tcPr>
            <w:tcW w:w="1701" w:type="dxa"/>
            <w:vAlign w:val="center"/>
          </w:tcPr>
          <w:p w:rsidR="000009EC" w:rsidRDefault="000009EC">
            <w:pPr>
              <w:pStyle w:val="ConsPlusNormal"/>
              <w:jc w:val="center"/>
            </w:pPr>
            <w:r>
              <w:t>3709890,60</w:t>
            </w:r>
          </w:p>
        </w:tc>
      </w:tr>
      <w:tr w:rsidR="000009EC">
        <w:tc>
          <w:tcPr>
            <w:tcW w:w="510" w:type="dxa"/>
            <w:vAlign w:val="center"/>
          </w:tcPr>
          <w:p w:rsidR="000009EC" w:rsidRDefault="000009EC">
            <w:pPr>
              <w:pStyle w:val="ConsPlusNormal"/>
              <w:jc w:val="center"/>
            </w:pPr>
            <w:r>
              <w:t>6</w:t>
            </w:r>
          </w:p>
        </w:tc>
        <w:tc>
          <w:tcPr>
            <w:tcW w:w="3345" w:type="dxa"/>
            <w:vAlign w:val="center"/>
          </w:tcPr>
          <w:p w:rsidR="000009EC" w:rsidRDefault="000009EC">
            <w:pPr>
              <w:pStyle w:val="ConsPlusNormal"/>
            </w:pPr>
            <w:r>
              <w:t>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5472867,00</w:t>
            </w:r>
          </w:p>
        </w:tc>
        <w:tc>
          <w:tcPr>
            <w:tcW w:w="1701" w:type="dxa"/>
            <w:vAlign w:val="center"/>
          </w:tcPr>
          <w:p w:rsidR="000009EC" w:rsidRDefault="000009EC">
            <w:pPr>
              <w:pStyle w:val="ConsPlusNormal"/>
              <w:jc w:val="center"/>
            </w:pPr>
            <w:r>
              <w:t>5472867,00</w:t>
            </w:r>
          </w:p>
        </w:tc>
      </w:tr>
      <w:tr w:rsidR="000009EC">
        <w:tc>
          <w:tcPr>
            <w:tcW w:w="510" w:type="dxa"/>
            <w:vAlign w:val="center"/>
          </w:tcPr>
          <w:p w:rsidR="000009EC" w:rsidRDefault="000009EC">
            <w:pPr>
              <w:pStyle w:val="ConsPlusNormal"/>
              <w:jc w:val="center"/>
            </w:pPr>
            <w:r>
              <w:t>7</w:t>
            </w:r>
          </w:p>
        </w:tc>
        <w:tc>
          <w:tcPr>
            <w:tcW w:w="3345" w:type="dxa"/>
            <w:vAlign w:val="center"/>
          </w:tcPr>
          <w:p w:rsidR="000009EC" w:rsidRDefault="000009EC">
            <w:pPr>
              <w:pStyle w:val="ConsPlusNormal"/>
            </w:pPr>
            <w:r>
              <w:t>Муниципальное образование городское поселение Умба Терского муниципального района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2153146,50</w:t>
            </w:r>
          </w:p>
        </w:tc>
        <w:tc>
          <w:tcPr>
            <w:tcW w:w="1701" w:type="dxa"/>
            <w:vAlign w:val="center"/>
          </w:tcPr>
          <w:p w:rsidR="000009EC" w:rsidRDefault="000009EC">
            <w:pPr>
              <w:pStyle w:val="ConsPlusNormal"/>
              <w:jc w:val="center"/>
            </w:pPr>
            <w:r>
              <w:t>2153146,50</w:t>
            </w:r>
          </w:p>
        </w:tc>
      </w:tr>
      <w:tr w:rsidR="000009EC">
        <w:tc>
          <w:tcPr>
            <w:tcW w:w="510" w:type="dxa"/>
            <w:vAlign w:val="center"/>
          </w:tcPr>
          <w:p w:rsidR="000009EC" w:rsidRDefault="000009EC">
            <w:pPr>
              <w:pStyle w:val="ConsPlusNormal"/>
              <w:jc w:val="center"/>
            </w:pPr>
            <w:r>
              <w:t>8</w:t>
            </w:r>
          </w:p>
        </w:tc>
        <w:tc>
          <w:tcPr>
            <w:tcW w:w="3345" w:type="dxa"/>
            <w:vAlign w:val="center"/>
          </w:tcPr>
          <w:p w:rsidR="000009EC" w:rsidRDefault="000009EC">
            <w:pPr>
              <w:pStyle w:val="ConsPlusNormal"/>
            </w:pPr>
            <w:r>
              <w:t>Муниципальное образование Печенгский муниципальный округ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3894983,00</w:t>
            </w:r>
          </w:p>
        </w:tc>
        <w:tc>
          <w:tcPr>
            <w:tcW w:w="1701" w:type="dxa"/>
            <w:vAlign w:val="center"/>
          </w:tcPr>
          <w:p w:rsidR="000009EC" w:rsidRDefault="000009EC">
            <w:pPr>
              <w:pStyle w:val="ConsPlusNormal"/>
              <w:jc w:val="center"/>
            </w:pPr>
            <w:r>
              <w:t>3894983,00</w:t>
            </w:r>
          </w:p>
        </w:tc>
      </w:tr>
      <w:tr w:rsidR="000009EC">
        <w:tc>
          <w:tcPr>
            <w:tcW w:w="510" w:type="dxa"/>
            <w:vAlign w:val="center"/>
          </w:tcPr>
          <w:p w:rsidR="000009EC" w:rsidRDefault="000009EC">
            <w:pPr>
              <w:pStyle w:val="ConsPlusNormal"/>
              <w:jc w:val="center"/>
            </w:pPr>
            <w:r>
              <w:t>9</w:t>
            </w:r>
          </w:p>
        </w:tc>
        <w:tc>
          <w:tcPr>
            <w:tcW w:w="3345" w:type="dxa"/>
            <w:vAlign w:val="center"/>
          </w:tcPr>
          <w:p w:rsidR="000009EC" w:rsidRDefault="000009EC">
            <w:pPr>
              <w:pStyle w:val="ConsPlusNormal"/>
            </w:pPr>
            <w:r>
              <w:t>Муниципальное образование муниципальный округ город Апатиты с подведомственной территорией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96575146,44</w:t>
            </w:r>
          </w:p>
        </w:tc>
        <w:tc>
          <w:tcPr>
            <w:tcW w:w="1701" w:type="dxa"/>
            <w:vAlign w:val="center"/>
          </w:tcPr>
          <w:p w:rsidR="000009EC" w:rsidRDefault="000009EC">
            <w:pPr>
              <w:pStyle w:val="ConsPlusNormal"/>
              <w:jc w:val="center"/>
            </w:pPr>
            <w:r>
              <w:t>96575146,44</w:t>
            </w:r>
          </w:p>
        </w:tc>
      </w:tr>
      <w:tr w:rsidR="000009EC">
        <w:tc>
          <w:tcPr>
            <w:tcW w:w="510" w:type="dxa"/>
            <w:vAlign w:val="center"/>
          </w:tcPr>
          <w:p w:rsidR="000009EC" w:rsidRDefault="000009EC">
            <w:pPr>
              <w:pStyle w:val="ConsPlusNormal"/>
              <w:jc w:val="center"/>
            </w:pPr>
            <w:r>
              <w:t>10</w:t>
            </w:r>
          </w:p>
        </w:tc>
        <w:tc>
          <w:tcPr>
            <w:tcW w:w="3345" w:type="dxa"/>
            <w:vAlign w:val="center"/>
          </w:tcPr>
          <w:p w:rsidR="000009EC" w:rsidRDefault="000009EC">
            <w:pPr>
              <w:pStyle w:val="ConsPlusNormal"/>
            </w:pPr>
            <w:r>
              <w:t>Муниципальное образование Ловозерский муниципальный район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12691238,04</w:t>
            </w:r>
          </w:p>
        </w:tc>
        <w:tc>
          <w:tcPr>
            <w:tcW w:w="1701" w:type="dxa"/>
            <w:vAlign w:val="center"/>
          </w:tcPr>
          <w:p w:rsidR="000009EC" w:rsidRDefault="000009EC">
            <w:pPr>
              <w:pStyle w:val="ConsPlusNormal"/>
              <w:jc w:val="center"/>
            </w:pPr>
            <w:r>
              <w:t>12691238,04</w:t>
            </w:r>
          </w:p>
        </w:tc>
      </w:tr>
      <w:tr w:rsidR="000009EC">
        <w:tc>
          <w:tcPr>
            <w:tcW w:w="510" w:type="dxa"/>
            <w:vAlign w:val="center"/>
          </w:tcPr>
          <w:p w:rsidR="000009EC" w:rsidRDefault="000009EC">
            <w:pPr>
              <w:pStyle w:val="ConsPlusNormal"/>
              <w:jc w:val="center"/>
            </w:pPr>
            <w:r>
              <w:t>11</w:t>
            </w:r>
          </w:p>
        </w:tc>
        <w:tc>
          <w:tcPr>
            <w:tcW w:w="3345" w:type="dxa"/>
            <w:vAlign w:val="center"/>
          </w:tcPr>
          <w:p w:rsidR="000009EC" w:rsidRDefault="000009EC">
            <w:pPr>
              <w:pStyle w:val="ConsPlusNormal"/>
            </w:pPr>
            <w:r>
              <w:t>Муниципальное образование сельское поселение Ловозеро Ловозерского муниципального района Мурманской области</w:t>
            </w:r>
          </w:p>
        </w:tc>
        <w:tc>
          <w:tcPr>
            <w:tcW w:w="1661" w:type="dxa"/>
            <w:vAlign w:val="center"/>
          </w:tcPr>
          <w:p w:rsidR="000009EC" w:rsidRDefault="000009EC">
            <w:pPr>
              <w:pStyle w:val="ConsPlusNormal"/>
              <w:jc w:val="center"/>
            </w:pPr>
            <w:r>
              <w:t>-</w:t>
            </w:r>
          </w:p>
        </w:tc>
        <w:tc>
          <w:tcPr>
            <w:tcW w:w="1670" w:type="dxa"/>
            <w:vAlign w:val="center"/>
          </w:tcPr>
          <w:p w:rsidR="000009EC" w:rsidRDefault="000009EC">
            <w:pPr>
              <w:pStyle w:val="ConsPlusNormal"/>
              <w:jc w:val="center"/>
            </w:pPr>
            <w:r>
              <w:t>-</w:t>
            </w:r>
          </w:p>
        </w:tc>
        <w:tc>
          <w:tcPr>
            <w:tcW w:w="1651" w:type="dxa"/>
            <w:vAlign w:val="center"/>
          </w:tcPr>
          <w:p w:rsidR="000009EC" w:rsidRDefault="000009EC">
            <w:pPr>
              <w:pStyle w:val="ConsPlusNormal"/>
              <w:jc w:val="center"/>
            </w:pPr>
            <w:r>
              <w:t>9123776,19</w:t>
            </w:r>
          </w:p>
        </w:tc>
        <w:tc>
          <w:tcPr>
            <w:tcW w:w="1701" w:type="dxa"/>
            <w:vAlign w:val="center"/>
          </w:tcPr>
          <w:p w:rsidR="000009EC" w:rsidRDefault="000009EC">
            <w:pPr>
              <w:pStyle w:val="ConsPlusNormal"/>
              <w:jc w:val="center"/>
            </w:pPr>
            <w:r>
              <w:t>9123776,19</w:t>
            </w:r>
          </w:p>
        </w:tc>
      </w:tr>
      <w:tr w:rsidR="000009EC">
        <w:tc>
          <w:tcPr>
            <w:tcW w:w="3855" w:type="dxa"/>
            <w:gridSpan w:val="2"/>
            <w:vAlign w:val="center"/>
          </w:tcPr>
          <w:p w:rsidR="000009EC" w:rsidRDefault="000009EC">
            <w:pPr>
              <w:pStyle w:val="ConsPlusNormal"/>
            </w:pPr>
            <w:r>
              <w:t>ВСЕГО</w:t>
            </w:r>
          </w:p>
        </w:tc>
        <w:tc>
          <w:tcPr>
            <w:tcW w:w="1661" w:type="dxa"/>
            <w:vAlign w:val="center"/>
          </w:tcPr>
          <w:p w:rsidR="000009EC" w:rsidRDefault="000009EC">
            <w:pPr>
              <w:pStyle w:val="ConsPlusNormal"/>
              <w:jc w:val="center"/>
            </w:pPr>
            <w:r>
              <w:t>2049077,05</w:t>
            </w:r>
          </w:p>
        </w:tc>
        <w:tc>
          <w:tcPr>
            <w:tcW w:w="1670" w:type="dxa"/>
            <w:vAlign w:val="center"/>
          </w:tcPr>
          <w:p w:rsidR="000009EC" w:rsidRDefault="000009EC">
            <w:pPr>
              <w:pStyle w:val="ConsPlusNormal"/>
              <w:jc w:val="center"/>
            </w:pPr>
            <w:r>
              <w:t>5130608,04</w:t>
            </w:r>
          </w:p>
        </w:tc>
        <w:tc>
          <w:tcPr>
            <w:tcW w:w="1651" w:type="dxa"/>
            <w:vAlign w:val="center"/>
          </w:tcPr>
          <w:p w:rsidR="000009EC" w:rsidRDefault="000009EC">
            <w:pPr>
              <w:pStyle w:val="ConsPlusNormal"/>
              <w:jc w:val="center"/>
            </w:pPr>
            <w:r>
              <w:t>152829170,75</w:t>
            </w:r>
          </w:p>
        </w:tc>
        <w:tc>
          <w:tcPr>
            <w:tcW w:w="1701" w:type="dxa"/>
            <w:vAlign w:val="center"/>
          </w:tcPr>
          <w:p w:rsidR="000009EC" w:rsidRDefault="000009EC">
            <w:pPr>
              <w:pStyle w:val="ConsPlusNormal"/>
              <w:jc w:val="center"/>
            </w:pPr>
            <w:r>
              <w:t>160008855,84</w:t>
            </w:r>
          </w:p>
        </w:tc>
      </w:tr>
    </w:tbl>
    <w:p w:rsidR="000009EC" w:rsidRDefault="000009EC">
      <w:pPr>
        <w:pStyle w:val="ConsPlusNormal"/>
        <w:sectPr w:rsidR="000009EC">
          <w:pgSz w:w="16838" w:h="11905" w:orient="landscape"/>
          <w:pgMar w:top="1701" w:right="1134" w:bottom="850" w:left="1134" w:header="0" w:footer="0" w:gutter="0"/>
          <w:cols w:space="720"/>
          <w:titlePg/>
        </w:sectPr>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18</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СУБСИДИИ НА ПРОВЕДЕНИЕ РЕМОНТНЫХ РАБОТ И УКРЕПЛЕНИЕ</w:t>
      </w:r>
    </w:p>
    <w:p w:rsidR="000009EC" w:rsidRDefault="000009EC">
      <w:pPr>
        <w:pStyle w:val="ConsPlusTitle"/>
        <w:jc w:val="center"/>
      </w:pPr>
      <w:r>
        <w:t>МАТЕРИАЛЬНО-ТЕХНИЧЕСКОЙ БАЗЫ МУНИЦИПАЛЬНЫХ УЧРЕЖДЕНИЙ</w:t>
      </w:r>
    </w:p>
    <w:p w:rsidR="000009EC" w:rsidRDefault="000009EC">
      <w:pPr>
        <w:pStyle w:val="ConsPlusTitle"/>
        <w:jc w:val="center"/>
      </w:pPr>
      <w:r>
        <w:t>КУЛЬТУРЫ, ОБРАЗОВАНИЯ В СФЕРЕ КУЛЬТУРЫ И ИСКУССТВА И АРХИВОВ</w:t>
      </w:r>
    </w:p>
    <w:p w:rsidR="000009EC" w:rsidRDefault="000009EC">
      <w:pPr>
        <w:pStyle w:val="ConsPlusTitle"/>
        <w:jc w:val="center"/>
      </w:pPr>
      <w:r>
        <w:t>(ЗА СЧЕТ СРЕДСТВ РЕЗЕРВНОГО ФОНДА ПРАВИТЕЛЬСТВА МУРМАНСКОЙ</w:t>
      </w:r>
    </w:p>
    <w:p w:rsidR="000009EC" w:rsidRDefault="000009EC">
      <w:pPr>
        <w:pStyle w:val="ConsPlusTitle"/>
        <w:jc w:val="center"/>
      </w:pPr>
      <w:r>
        <w:t>ОБЛАСТИ) В 2021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06">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02.09.2021 N 627-ПП)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288"/>
      </w:tblGrid>
      <w:tr w:rsidR="000009EC">
        <w:tc>
          <w:tcPr>
            <w:tcW w:w="5046" w:type="dxa"/>
          </w:tcPr>
          <w:p w:rsidR="000009EC" w:rsidRDefault="000009EC">
            <w:pPr>
              <w:pStyle w:val="ConsPlusNormal"/>
              <w:jc w:val="center"/>
            </w:pPr>
            <w:r>
              <w:t>Наименование муниципального образования - получателя субсидии</w:t>
            </w:r>
          </w:p>
        </w:tc>
        <w:tc>
          <w:tcPr>
            <w:tcW w:w="3288" w:type="dxa"/>
          </w:tcPr>
          <w:p w:rsidR="000009EC" w:rsidRDefault="000009EC">
            <w:pPr>
              <w:pStyle w:val="ConsPlusNormal"/>
              <w:jc w:val="center"/>
            </w:pPr>
            <w:r>
              <w:t>Объем субсидии получателю</w:t>
            </w:r>
          </w:p>
        </w:tc>
      </w:tr>
      <w:tr w:rsidR="000009EC">
        <w:tc>
          <w:tcPr>
            <w:tcW w:w="5046" w:type="dxa"/>
          </w:tcPr>
          <w:p w:rsidR="000009EC" w:rsidRDefault="000009EC">
            <w:pPr>
              <w:pStyle w:val="ConsPlusNormal"/>
            </w:pPr>
            <w:r>
              <w:t>Муниципальное образование муниципальный округ город Апатиты с подведомственной территорией Мурманской области</w:t>
            </w:r>
          </w:p>
        </w:tc>
        <w:tc>
          <w:tcPr>
            <w:tcW w:w="3288" w:type="dxa"/>
          </w:tcPr>
          <w:p w:rsidR="000009EC" w:rsidRDefault="000009EC">
            <w:pPr>
              <w:pStyle w:val="ConsPlusNormal"/>
              <w:jc w:val="center"/>
            </w:pPr>
            <w:r>
              <w:t>6806731,00</w:t>
            </w:r>
          </w:p>
        </w:tc>
      </w:tr>
      <w:tr w:rsidR="000009EC">
        <w:tc>
          <w:tcPr>
            <w:tcW w:w="5046" w:type="dxa"/>
          </w:tcPr>
          <w:p w:rsidR="000009EC" w:rsidRDefault="000009EC">
            <w:pPr>
              <w:pStyle w:val="ConsPlusNormal"/>
            </w:pPr>
            <w:r>
              <w:t>ВСЕГО</w:t>
            </w:r>
          </w:p>
        </w:tc>
        <w:tc>
          <w:tcPr>
            <w:tcW w:w="3288" w:type="dxa"/>
          </w:tcPr>
          <w:p w:rsidR="000009EC" w:rsidRDefault="000009EC">
            <w:pPr>
              <w:pStyle w:val="ConsPlusNormal"/>
              <w:jc w:val="center"/>
            </w:pPr>
            <w:r>
              <w:t>6806731,00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19</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ИНЫХ МЕЖБЮДЖЕТНЫХ ТРАНСФЕРТОВ ИЗ ОБЛАСТНОГО БЮДЖЕТА МЕСТНЫМ</w:t>
      </w:r>
    </w:p>
    <w:p w:rsidR="000009EC" w:rsidRDefault="000009EC">
      <w:pPr>
        <w:pStyle w:val="ConsPlusTitle"/>
        <w:jc w:val="center"/>
      </w:pPr>
      <w:r>
        <w:t>БЮДЖЕТАМ НА СОЗДАНИЕ МОДЕЛЬНЫХ МУНИЦИПАЛЬНЫХ БИБЛИОТЕК</w:t>
      </w:r>
    </w:p>
    <w:p w:rsidR="000009EC" w:rsidRDefault="000009EC">
      <w:pPr>
        <w:pStyle w:val="ConsPlusTitle"/>
        <w:jc w:val="center"/>
      </w:pPr>
      <w:r>
        <w:t>В 2021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07">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14.09.2021 N 645-ПП)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984"/>
      </w:tblGrid>
      <w:tr w:rsidR="000009EC">
        <w:tc>
          <w:tcPr>
            <w:tcW w:w="6293" w:type="dxa"/>
          </w:tcPr>
          <w:p w:rsidR="000009EC" w:rsidRDefault="000009EC">
            <w:pPr>
              <w:pStyle w:val="ConsPlusNormal"/>
              <w:jc w:val="center"/>
            </w:pPr>
            <w:r>
              <w:t>Наименование муниципального образования - получателя субсидии</w:t>
            </w:r>
          </w:p>
        </w:tc>
        <w:tc>
          <w:tcPr>
            <w:tcW w:w="1984" w:type="dxa"/>
          </w:tcPr>
          <w:p w:rsidR="000009EC" w:rsidRDefault="000009EC">
            <w:pPr>
              <w:pStyle w:val="ConsPlusNormal"/>
              <w:jc w:val="center"/>
            </w:pPr>
            <w:r>
              <w:t>Объем субсидии получателю</w:t>
            </w:r>
          </w:p>
        </w:tc>
      </w:tr>
      <w:tr w:rsidR="000009EC">
        <w:tc>
          <w:tcPr>
            <w:tcW w:w="6293" w:type="dxa"/>
          </w:tcPr>
          <w:p w:rsidR="000009EC" w:rsidRDefault="000009EC">
            <w:pPr>
              <w:pStyle w:val="ConsPlusNormal"/>
            </w:pPr>
            <w:r>
              <w:t>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1984" w:type="dxa"/>
          </w:tcPr>
          <w:p w:rsidR="000009EC" w:rsidRDefault="000009EC">
            <w:pPr>
              <w:pStyle w:val="ConsPlusNormal"/>
              <w:jc w:val="center"/>
            </w:pPr>
            <w:r>
              <w:t>10000000,00</w:t>
            </w:r>
          </w:p>
        </w:tc>
      </w:tr>
      <w:tr w:rsidR="000009EC">
        <w:tc>
          <w:tcPr>
            <w:tcW w:w="6293" w:type="dxa"/>
          </w:tcPr>
          <w:p w:rsidR="000009EC" w:rsidRDefault="000009EC">
            <w:pPr>
              <w:pStyle w:val="ConsPlusNormal"/>
            </w:pPr>
            <w:r>
              <w:t>муниципальное образование муниципальный округ город Оленегорск с подведомственной территорией Мурманской области</w:t>
            </w:r>
          </w:p>
        </w:tc>
        <w:tc>
          <w:tcPr>
            <w:tcW w:w="1984" w:type="dxa"/>
          </w:tcPr>
          <w:p w:rsidR="000009EC" w:rsidRDefault="000009EC">
            <w:pPr>
              <w:pStyle w:val="ConsPlusNormal"/>
              <w:jc w:val="center"/>
            </w:pPr>
            <w:r>
              <w:t>10000000,00</w:t>
            </w:r>
          </w:p>
        </w:tc>
      </w:tr>
      <w:tr w:rsidR="000009EC">
        <w:tc>
          <w:tcPr>
            <w:tcW w:w="6293" w:type="dxa"/>
          </w:tcPr>
          <w:p w:rsidR="000009EC" w:rsidRDefault="000009EC">
            <w:pPr>
              <w:pStyle w:val="ConsPlusNormal"/>
            </w:pPr>
            <w:r>
              <w:t>муниципальное образование Печенгский муниципальный округ Мурманской области</w:t>
            </w:r>
          </w:p>
        </w:tc>
        <w:tc>
          <w:tcPr>
            <w:tcW w:w="1984" w:type="dxa"/>
          </w:tcPr>
          <w:p w:rsidR="000009EC" w:rsidRDefault="000009EC">
            <w:pPr>
              <w:pStyle w:val="ConsPlusNormal"/>
              <w:jc w:val="center"/>
            </w:pPr>
            <w:r>
              <w:t>5000000,00</w:t>
            </w:r>
          </w:p>
        </w:tc>
      </w:tr>
      <w:tr w:rsidR="000009EC">
        <w:tc>
          <w:tcPr>
            <w:tcW w:w="6293" w:type="dxa"/>
          </w:tcPr>
          <w:p w:rsidR="000009EC" w:rsidRDefault="000009EC">
            <w:pPr>
              <w:pStyle w:val="ConsPlusNormal"/>
            </w:pPr>
            <w:r>
              <w:t>муниципальное образование городское поселение Кандалакша Кандалакшского муниципального района Мурманской области</w:t>
            </w:r>
          </w:p>
        </w:tc>
        <w:tc>
          <w:tcPr>
            <w:tcW w:w="1984" w:type="dxa"/>
          </w:tcPr>
          <w:p w:rsidR="000009EC" w:rsidRDefault="000009EC">
            <w:pPr>
              <w:pStyle w:val="ConsPlusNormal"/>
              <w:jc w:val="center"/>
            </w:pPr>
            <w:r>
              <w:t>5000000,00</w:t>
            </w:r>
          </w:p>
        </w:tc>
      </w:tr>
      <w:tr w:rsidR="000009EC">
        <w:tc>
          <w:tcPr>
            <w:tcW w:w="6293" w:type="dxa"/>
          </w:tcPr>
          <w:p w:rsidR="000009EC" w:rsidRDefault="000009EC">
            <w:pPr>
              <w:pStyle w:val="ConsPlusNormal"/>
            </w:pPr>
            <w:r>
              <w:t>муниципальное образование муниципальный округ город Кировск с подведомственной территорией Мурманской области</w:t>
            </w:r>
          </w:p>
        </w:tc>
        <w:tc>
          <w:tcPr>
            <w:tcW w:w="1984" w:type="dxa"/>
          </w:tcPr>
          <w:p w:rsidR="000009EC" w:rsidRDefault="000009EC">
            <w:pPr>
              <w:pStyle w:val="ConsPlusNormal"/>
              <w:jc w:val="center"/>
            </w:pPr>
            <w:r>
              <w:t>5000000,00</w:t>
            </w:r>
          </w:p>
        </w:tc>
      </w:tr>
      <w:tr w:rsidR="000009EC">
        <w:tc>
          <w:tcPr>
            <w:tcW w:w="6293" w:type="dxa"/>
          </w:tcPr>
          <w:p w:rsidR="000009EC" w:rsidRDefault="000009EC">
            <w:pPr>
              <w:pStyle w:val="ConsPlusNormal"/>
            </w:pPr>
            <w:r>
              <w:t>ВСЕГО</w:t>
            </w:r>
          </w:p>
        </w:tc>
        <w:tc>
          <w:tcPr>
            <w:tcW w:w="1984" w:type="dxa"/>
          </w:tcPr>
          <w:p w:rsidR="000009EC" w:rsidRDefault="000009EC">
            <w:pPr>
              <w:pStyle w:val="ConsPlusNormal"/>
              <w:jc w:val="center"/>
            </w:pPr>
            <w:r>
              <w:t>35000000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20</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ПРАВИЛА</w:t>
      </w:r>
    </w:p>
    <w:p w:rsidR="000009EC" w:rsidRDefault="000009EC">
      <w:pPr>
        <w:pStyle w:val="ConsPlusTitle"/>
        <w:jc w:val="center"/>
      </w:pPr>
      <w:r>
        <w:t>ПРЕДОСТАВЛЕНИЯ И РАСПРЕДЕЛЕНИЯ СУБСИДИЙ ИЗ ОБЛАСТНОГО</w:t>
      </w:r>
    </w:p>
    <w:p w:rsidR="000009EC" w:rsidRDefault="000009EC">
      <w:pPr>
        <w:pStyle w:val="ConsPlusTitle"/>
        <w:jc w:val="center"/>
      </w:pPr>
      <w:r>
        <w:t>БЮДЖЕТА МЕСТНЫМ БЮДЖЕТАМ НА ТЕХНИЧЕСКОЕ ОСНАЩЕНИЕ</w:t>
      </w:r>
    </w:p>
    <w:p w:rsidR="000009EC" w:rsidRDefault="000009EC">
      <w:pPr>
        <w:pStyle w:val="ConsPlusTitle"/>
        <w:jc w:val="center"/>
      </w:pPr>
      <w:r>
        <w:t>МУНИЦИПАЛЬНЫХ МУЗЕЕВ</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(введены </w:t>
            </w:r>
            <w:hyperlink r:id="rId408">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17.02.2022 N 98-ПП;</w:t>
            </w:r>
          </w:p>
          <w:p w:rsidR="000009EC" w:rsidRDefault="000009EC">
            <w:pPr>
              <w:pStyle w:val="ConsPlusNormal"/>
              <w:jc w:val="center"/>
            </w:pPr>
            <w:r>
              <w:rPr>
                <w:color w:val="392C69"/>
              </w:rPr>
              <w:t>в ред. постановлений Правительства Мурманской области</w:t>
            </w:r>
          </w:p>
          <w:p w:rsidR="000009EC" w:rsidRDefault="000009EC">
            <w:pPr>
              <w:pStyle w:val="ConsPlusNormal"/>
              <w:jc w:val="center"/>
            </w:pPr>
            <w:r>
              <w:rPr>
                <w:color w:val="392C69"/>
              </w:rPr>
              <w:t xml:space="preserve">от 05.07.2022 </w:t>
            </w:r>
            <w:hyperlink r:id="rId409">
              <w:r>
                <w:rPr>
                  <w:color w:val="0000FF"/>
                </w:rPr>
                <w:t>N 531-ПП</w:t>
              </w:r>
            </w:hyperlink>
            <w:r>
              <w:rPr>
                <w:color w:val="392C69"/>
              </w:rPr>
              <w:t xml:space="preserve">, от 17.01.2023 </w:t>
            </w:r>
            <w:hyperlink r:id="rId410">
              <w:r>
                <w:rPr>
                  <w:color w:val="0000FF"/>
                </w:rPr>
                <w:t>N 19-ПП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порядок, цели и условия предоставления и распределения субсидии из областного бюджета местным бюджетам для реализации мероприятий муниципальных программ, предусматривающих техническое оснащение муниципальных музеев (далее - Правила, субсидия).</w:t>
      </w:r>
    </w:p>
    <w:p w:rsidR="000009EC" w:rsidRDefault="000009EC">
      <w:pPr>
        <w:pStyle w:val="ConsPlusNormal"/>
        <w:spacing w:before="220"/>
        <w:ind w:firstLine="540"/>
        <w:jc w:val="both"/>
      </w:pPr>
      <w:r>
        <w:t>В настоящих Правилах под муниципальными музеями понимаются музеи -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включенные в состав Музейного фонда Российской Федерации, Государственного каталога Музейного фонда Российской Федерации.</w:t>
      </w:r>
    </w:p>
    <w:p w:rsidR="000009EC" w:rsidRDefault="000009EC">
      <w:pPr>
        <w:pStyle w:val="ConsPlusNormal"/>
        <w:spacing w:before="220"/>
        <w:ind w:firstLine="540"/>
        <w:jc w:val="both"/>
      </w:pPr>
      <w:r>
        <w:t>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субсидии на техническое оснащение муниципальных музеев и предоставлению в Министерство культуры Российской Федерации отчетов о расходах, источником финансового обеспечения которых являются субсидии из федерального бюджета бюджету Мурманской области на техническое оснащение муниципальных музеев.</w:t>
      </w:r>
    </w:p>
    <w:p w:rsidR="000009EC" w:rsidRDefault="000009EC">
      <w:pPr>
        <w:pStyle w:val="ConsPlusNormal"/>
        <w:jc w:val="both"/>
      </w:pPr>
      <w:r>
        <w:t xml:space="preserve">(в ред. </w:t>
      </w:r>
      <w:hyperlink r:id="rId411">
        <w:r>
          <w:rPr>
            <w:color w:val="0000FF"/>
          </w:rPr>
          <w:t>постановления</w:t>
        </w:r>
      </w:hyperlink>
      <w:r>
        <w:t xml:space="preserve"> Правительства Мурманской области от 05.07.2022 N 531-ПП)</w:t>
      </w:r>
    </w:p>
    <w:p w:rsidR="000009EC" w:rsidRDefault="000009EC">
      <w:pPr>
        <w:pStyle w:val="ConsPlusNormal"/>
        <w:spacing w:before="220"/>
        <w:ind w:firstLine="540"/>
        <w:jc w:val="both"/>
      </w:pPr>
      <w:bookmarkStart w:id="46" w:name="P5041"/>
      <w:bookmarkEnd w:id="46"/>
      <w:r>
        <w:t>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следующим направлениям:</w:t>
      </w:r>
    </w:p>
    <w:p w:rsidR="000009EC" w:rsidRDefault="000009EC">
      <w:pPr>
        <w:pStyle w:val="ConsPlusNormal"/>
        <w:spacing w:before="220"/>
        <w:ind w:firstLine="540"/>
        <w:jc w:val="both"/>
      </w:pPr>
      <w:r>
        <w:t>- 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rsidR="000009EC" w:rsidRDefault="000009EC">
      <w:pPr>
        <w:pStyle w:val="ConsPlusNormal"/>
        <w:spacing w:before="220"/>
        <w:ind w:firstLine="540"/>
        <w:jc w:val="both"/>
      </w:pPr>
      <w:r>
        <w:t>- 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rsidR="000009EC" w:rsidRDefault="000009EC">
      <w:pPr>
        <w:pStyle w:val="ConsPlusNormal"/>
        <w:spacing w:before="220"/>
        <w:ind w:firstLine="540"/>
        <w:jc w:val="both"/>
      </w:pPr>
      <w:r>
        <w:t>- 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rsidR="000009EC" w:rsidRDefault="000009EC">
      <w:pPr>
        <w:pStyle w:val="ConsPlusNormal"/>
        <w:spacing w:before="220"/>
        <w:ind w:firstLine="540"/>
        <w:jc w:val="both"/>
      </w:pPr>
      <w:r>
        <w:t>- 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rsidR="000009EC" w:rsidRDefault="000009EC">
      <w:pPr>
        <w:pStyle w:val="ConsPlusNormal"/>
        <w:spacing w:before="220"/>
        <w:ind w:firstLine="540"/>
        <w:jc w:val="both"/>
      </w:pPr>
      <w:r>
        <w:t>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rsidR="000009EC" w:rsidRDefault="000009EC">
      <w:pPr>
        <w:pStyle w:val="ConsPlusNormal"/>
        <w:spacing w:before="220"/>
        <w:ind w:firstLine="540"/>
        <w:jc w:val="both"/>
      </w:pPr>
      <w:r>
        <w:t xml:space="preserve">Экспозиционно-выставочное, фондовое и климатическое оборудование должны обеспечивать режимы хранения музейных предметов, установленные Едиными </w:t>
      </w:r>
      <w:hyperlink r:id="rId412">
        <w:r>
          <w:rPr>
            <w:color w:val="0000FF"/>
          </w:rPr>
          <w:t>правилами</w:t>
        </w:r>
      </w:hyperlink>
      <w:r>
        <w:t xml:space="preserve"> организации комплектования, учета, хранения и использования музейных предметов и музейных коллекций, утвержденными приказом Минкультуры России от 23.07.2020 N 827 (зарегистрирован Минюстом России 05.11.2020, регистрационный N 60748) (включая доставку, монтаж, установку, погрузочно-разгрузочные работы, а также пусконаладочные работы).</w:t>
      </w:r>
    </w:p>
    <w:p w:rsidR="000009EC" w:rsidRDefault="000009EC">
      <w:pPr>
        <w:pStyle w:val="ConsPlusNormal"/>
        <w:spacing w:before="220"/>
        <w:ind w:firstLine="540"/>
        <w:jc w:val="both"/>
      </w:pPr>
      <w:r>
        <w:t>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rsidR="000009EC" w:rsidRDefault="000009EC">
      <w:pPr>
        <w:pStyle w:val="ConsPlusNormal"/>
        <w:spacing w:before="220"/>
        <w:ind w:firstLine="540"/>
        <w:jc w:val="both"/>
      </w:pPr>
      <w:r>
        <w:t>4. Министерство осуществляет конкурсный отбор и определение победителя для предоставления субсидии из областного бюджета на техническое оснащение муниципальных музеев.</w:t>
      </w:r>
    </w:p>
    <w:p w:rsidR="000009EC" w:rsidRDefault="000009EC">
      <w:pPr>
        <w:pStyle w:val="ConsPlusNormal"/>
        <w:spacing w:before="220"/>
        <w:ind w:firstLine="540"/>
        <w:jc w:val="both"/>
      </w:pPr>
      <w:r>
        <w:t xml:space="preserve">5. Отбор муниципальных образований для предоставления субсидии на проведение мероприятий, предусмотренных </w:t>
      </w:r>
      <w:hyperlink w:anchor="P5041">
        <w:r>
          <w:rPr>
            <w:color w:val="0000FF"/>
          </w:rPr>
          <w:t>пунктом 3</w:t>
        </w:r>
      </w:hyperlink>
      <w:r>
        <w:t xml:space="preserve"> настоящих Правил, осуществляется Министерством в соответствии со следующими критериями:</w:t>
      </w:r>
    </w:p>
    <w:p w:rsidR="000009EC" w:rsidRDefault="000009EC">
      <w:pPr>
        <w:pStyle w:val="ConsPlusNormal"/>
        <w:spacing w:before="220"/>
        <w:ind w:firstLine="540"/>
        <w:jc w:val="both"/>
      </w:pPr>
      <w:r>
        <w:t>а) наличие заявки муниципального образования о предоставлении субсидии, подписанной главой администрации муниципального образования либо уполномоченным должностным лицом;</w:t>
      </w:r>
    </w:p>
    <w:p w:rsidR="000009EC" w:rsidRDefault="000009EC">
      <w:pPr>
        <w:pStyle w:val="ConsPlusNormal"/>
        <w:spacing w:before="220"/>
        <w:ind w:firstLine="540"/>
        <w:jc w:val="both"/>
      </w:pPr>
      <w:r>
        <w:t>б)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w:t>
      </w:r>
    </w:p>
    <w:p w:rsidR="000009EC" w:rsidRDefault="000009EC">
      <w:pPr>
        <w:pStyle w:val="ConsPlusNormal"/>
        <w:spacing w:before="220"/>
        <w:ind w:firstLine="540"/>
        <w:jc w:val="both"/>
      </w:pPr>
      <w:r>
        <w:t xml:space="preserve">в) справка об отсутствии софинансирования из регионального бюджета расходных обязательств муниципального образования по направлениям, указанным в </w:t>
      </w:r>
      <w:hyperlink w:anchor="P5041">
        <w:r>
          <w:rPr>
            <w:color w:val="0000FF"/>
          </w:rPr>
          <w:t>п. 3</w:t>
        </w:r>
      </w:hyperlink>
      <w:r>
        <w:t xml:space="preserve"> настоящих Правил.</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both"/>
            </w:pPr>
            <w:r>
              <w:rPr>
                <w:color w:val="392C69"/>
              </w:rPr>
              <w:t xml:space="preserve">Действие изменений, внесенных </w:t>
            </w:r>
            <w:hyperlink r:id="rId413">
              <w:r>
                <w:rPr>
                  <w:color w:val="0000FF"/>
                </w:rPr>
                <w:t>постановлением</w:t>
              </w:r>
            </w:hyperlink>
            <w:r>
              <w:rPr>
                <w:color w:val="392C69"/>
              </w:rPr>
              <w:t xml:space="preserve"> Правительства Мурманской области от 17.01.2023 N 19-ПП в пункт 6 Правил предоставления и распределения субсидий из областного бюджета местным бюджетам на техническое оснащение муниципальных музеев, </w:t>
            </w:r>
            <w:hyperlink r:id="rId414">
              <w:r>
                <w:rPr>
                  <w:color w:val="0000FF"/>
                </w:rPr>
                <w:t>применяется</w:t>
              </w:r>
            </w:hyperlink>
            <w:r>
              <w:rPr>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spacing w:before="280"/>
        <w:ind w:firstLine="540"/>
        <w:jc w:val="both"/>
      </w:pPr>
      <w:r>
        <w:t>6. Условиями предоставления субсидии из областного бюджета местным бюджетам являются:</w:t>
      </w:r>
    </w:p>
    <w:p w:rsidR="000009EC" w:rsidRDefault="000009EC">
      <w:pPr>
        <w:pStyle w:val="ConsPlusNormal"/>
        <w:spacing w:before="220"/>
        <w:ind w:firstLine="540"/>
        <w:jc w:val="both"/>
      </w:pPr>
      <w:r>
        <w:t>- наличие принятого в установленном порядке муниципального нормативного правового акта, утверждающего перечень мероприятий, в целях софинансирования которых предоставляется субсидия;</w:t>
      </w:r>
    </w:p>
    <w:p w:rsidR="000009EC" w:rsidRDefault="000009EC">
      <w:pPr>
        <w:pStyle w:val="ConsPlusNormal"/>
        <w:spacing w:before="220"/>
        <w:ind w:firstLine="540"/>
        <w:jc w:val="both"/>
      </w:pPr>
      <w:r>
        <w:t xml:space="preserve">- абзац исключен. - </w:t>
      </w:r>
      <w:hyperlink r:id="rId415">
        <w:r>
          <w:rPr>
            <w:color w:val="0000FF"/>
          </w:rPr>
          <w:t>Постановление</w:t>
        </w:r>
      </w:hyperlink>
      <w:r>
        <w:t xml:space="preserve"> Правительства Мурманской области от 17.01.2023 N 19-ПП;</w:t>
      </w:r>
    </w:p>
    <w:p w:rsidR="000009EC" w:rsidRDefault="000009EC">
      <w:pPr>
        <w:pStyle w:val="ConsPlusNormal"/>
        <w:spacing w:before="220"/>
        <w:ind w:firstLine="540"/>
        <w:jc w:val="both"/>
      </w:pPr>
      <w:r>
        <w:t>-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(далее - соглашение),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и ответственность за невыполнение предусмотренных указанным соглашением обязательств;</w:t>
      </w:r>
    </w:p>
    <w:p w:rsidR="000009EC" w:rsidRDefault="000009EC">
      <w:pPr>
        <w:pStyle w:val="ConsPlusNormal"/>
        <w:spacing w:before="220"/>
        <w:ind w:firstLine="540"/>
        <w:jc w:val="both"/>
      </w:pPr>
      <w:r>
        <w:t xml:space="preserve">-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r:id="rId416">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r:id="rId417">
        <w:r>
          <w:rPr>
            <w:color w:val="0000FF"/>
          </w:rPr>
          <w:t>законом</w:t>
        </w:r>
      </w:hyperlink>
      <w: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r:id="rId418">
        <w:r>
          <w:rPr>
            <w:color w:val="0000FF"/>
          </w:rPr>
          <w:t>Законом</w:t>
        </w:r>
      </w:hyperlink>
      <w: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rsidR="000009EC" w:rsidRDefault="000009EC">
      <w:pPr>
        <w:pStyle w:val="ConsPlusNormal"/>
        <w:jc w:val="both"/>
      </w:pPr>
      <w:r>
        <w:t xml:space="preserve">(в ред. </w:t>
      </w:r>
      <w:hyperlink r:id="rId419">
        <w:r>
          <w:rPr>
            <w:color w:val="0000FF"/>
          </w:rPr>
          <w:t>постановления</w:t>
        </w:r>
      </w:hyperlink>
      <w:r>
        <w:t xml:space="preserve"> Правительства Мурманской области от 17.01.2023 N 19-ПП)</w:t>
      </w:r>
    </w:p>
    <w:p w:rsidR="000009EC" w:rsidRDefault="000009EC">
      <w:pPr>
        <w:pStyle w:val="ConsPlusNormal"/>
        <w:spacing w:before="220"/>
        <w:ind w:firstLine="540"/>
        <w:jc w:val="both"/>
      </w:pPr>
      <w:r>
        <w:t>Срок исполнения работ, услуг, поставки товаров в обязательном порядке предварительно согласовывается с Министерством.</w:t>
      </w:r>
    </w:p>
    <w:p w:rsidR="000009EC" w:rsidRDefault="000009EC">
      <w:pPr>
        <w:pStyle w:val="ConsPlusNormal"/>
        <w:spacing w:before="220"/>
        <w:ind w:firstLine="540"/>
        <w:jc w:val="both"/>
      </w:pPr>
      <w:r>
        <w:t xml:space="preserve">7.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anchor="P5041">
        <w:r>
          <w:rPr>
            <w:color w:val="0000FF"/>
          </w:rPr>
          <w:t>пункте 3</w:t>
        </w:r>
      </w:hyperlink>
      <w:r>
        <w:t xml:space="preserve"> настоящих Правил, на основании соглашений, заключенных между Министерством и органами местного самоуправления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w:t>
      </w:r>
    </w:p>
    <w:p w:rsidR="000009EC" w:rsidRDefault="000009EC">
      <w:pPr>
        <w:pStyle w:val="ConsPlusNormal"/>
        <w:spacing w:before="220"/>
        <w:ind w:firstLine="540"/>
        <w:jc w:val="both"/>
      </w:pPr>
      <w:r>
        <w:t>При заключении соглашения орган местного самоуправления представляет в Министерство (в электронном виде и на бумажном носителе) отчетность об исполнении условий предоставления, субсидии.</w:t>
      </w:r>
    </w:p>
    <w:p w:rsidR="000009EC" w:rsidRDefault="000009EC">
      <w:pPr>
        <w:pStyle w:val="ConsPlusNormal"/>
        <w:spacing w:before="220"/>
        <w:ind w:firstLine="540"/>
        <w:jc w:val="both"/>
      </w:pPr>
      <w:r>
        <w:t>8.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rsidR="000009EC" w:rsidRDefault="000009EC">
      <w:pPr>
        <w:pStyle w:val="ConsPlusNormal"/>
        <w:jc w:val="both"/>
      </w:pPr>
    </w:p>
    <w:p w:rsidR="000009EC" w:rsidRDefault="000009EC">
      <w:pPr>
        <w:pStyle w:val="ConsPlusNormal"/>
        <w:jc w:val="center"/>
      </w:pPr>
      <w:r>
        <w:t>Vi = V x Зi / З, где:</w:t>
      </w:r>
    </w:p>
    <w:p w:rsidR="000009EC" w:rsidRDefault="000009EC">
      <w:pPr>
        <w:pStyle w:val="ConsPlusNormal"/>
        <w:jc w:val="both"/>
      </w:pPr>
    </w:p>
    <w:p w:rsidR="000009EC" w:rsidRDefault="000009EC">
      <w:pPr>
        <w:pStyle w:val="ConsPlusNormal"/>
        <w:ind w:firstLine="540"/>
        <w:jc w:val="both"/>
      </w:pPr>
      <w:r>
        <w:t>Vi - размер субсидии из областного бюджета i-му получателю по итогам конкурсного отбора, но не более заявленного объема;</w:t>
      </w:r>
    </w:p>
    <w:p w:rsidR="000009EC" w:rsidRDefault="000009EC">
      <w:pPr>
        <w:pStyle w:val="ConsPlusNormal"/>
        <w:spacing w:before="220"/>
        <w:ind w:firstLine="540"/>
        <w:jc w:val="both"/>
      </w:pPr>
      <w:r>
        <w:t>V - общая сумма ассигнований областного бюджета на предоставление субсидии местным бюджетам;</w:t>
      </w:r>
    </w:p>
    <w:p w:rsidR="000009EC" w:rsidRDefault="000009EC">
      <w:pPr>
        <w:pStyle w:val="ConsPlusNormal"/>
        <w:spacing w:before="220"/>
        <w:ind w:firstLine="540"/>
        <w:jc w:val="both"/>
      </w:pPr>
      <w:r>
        <w:t>Зi - сумма заявки i-го муниципального образования;</w:t>
      </w:r>
    </w:p>
    <w:p w:rsidR="000009EC" w:rsidRDefault="000009EC">
      <w:pPr>
        <w:pStyle w:val="ConsPlusNormal"/>
        <w:spacing w:before="220"/>
        <w:ind w:firstLine="540"/>
        <w:jc w:val="both"/>
      </w:pPr>
      <w:r>
        <w:t>З - общий объем софинансирования, заявленный муниципальными образованиями, признанными победителями.</w:t>
      </w:r>
    </w:p>
    <w:p w:rsidR="000009EC" w:rsidRDefault="000009EC">
      <w:pPr>
        <w:pStyle w:val="ConsPlusNormal"/>
        <w:spacing w:before="220"/>
        <w:ind w:firstLine="540"/>
        <w:jc w:val="both"/>
      </w:pPr>
      <w:r>
        <w:t>9.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Правительством Мурманской области.</w:t>
      </w:r>
    </w:p>
    <w:p w:rsidR="000009EC" w:rsidRDefault="000009EC">
      <w:pPr>
        <w:pStyle w:val="ConsPlusNormal"/>
        <w:spacing w:before="220"/>
        <w:ind w:firstLine="540"/>
        <w:jc w:val="both"/>
      </w:pPr>
      <w:r>
        <w:t>10. Показателем результативности использования субсидий является количество технически оснащенных муниципальных музеев.</w:t>
      </w:r>
    </w:p>
    <w:p w:rsidR="000009EC" w:rsidRDefault="000009EC">
      <w:pPr>
        <w:pStyle w:val="ConsPlusNormal"/>
        <w:spacing w:before="220"/>
        <w:ind w:firstLine="540"/>
        <w:jc w:val="both"/>
      </w:pPr>
      <w:r>
        <w:t>11. Оценка результативности использования субсидии осуществляется Министерством путем сравнения фактически достигнутого значения показателя результативности использования субсидии со значением показателя результативности использования субсидии, указанного в соглашении о предоставлении субсидии, на основании отчетных данных, представленных муниципальным образованием по итогам отчетного года, а также с учетом увеличения количества посетителей.</w:t>
      </w:r>
    </w:p>
    <w:p w:rsidR="000009EC" w:rsidRDefault="000009EC">
      <w:pPr>
        <w:pStyle w:val="ConsPlusNormal"/>
        <w:spacing w:before="220"/>
        <w:ind w:firstLine="540"/>
        <w:jc w:val="both"/>
      </w:pPr>
      <w:r>
        <w:t>12.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rsidR="000009EC" w:rsidRDefault="000009EC">
      <w:pPr>
        <w:pStyle w:val="ConsPlusNormal"/>
        <w:spacing w:before="220"/>
        <w:ind w:firstLine="540"/>
        <w:jc w:val="both"/>
      </w:pPr>
      <w:r>
        <w:t>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rsidR="000009EC" w:rsidRDefault="000009EC">
      <w:pPr>
        <w:pStyle w:val="ConsPlusNormal"/>
        <w:spacing w:before="220"/>
        <w:ind w:firstLine="540"/>
        <w:jc w:val="both"/>
      </w:pPr>
      <w:r>
        <w:t>13.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rsidR="000009EC" w:rsidRDefault="000009EC">
      <w:pPr>
        <w:pStyle w:val="ConsPlusNormal"/>
        <w:spacing w:before="220"/>
        <w:ind w:firstLine="540"/>
        <w:jc w:val="both"/>
      </w:pPr>
      <w:r>
        <w:t>14. Субсидии носят целевой характер и не могут быть использованы на другие цели.</w:t>
      </w:r>
    </w:p>
    <w:p w:rsidR="000009EC" w:rsidRDefault="000009EC">
      <w:pPr>
        <w:pStyle w:val="ConsPlusNormal"/>
        <w:spacing w:before="220"/>
        <w:ind w:firstLine="540"/>
        <w:jc w:val="both"/>
      </w:pPr>
      <w:r>
        <w:t xml:space="preserve">15.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r:id="rId420">
        <w:r>
          <w:rPr>
            <w:color w:val="0000FF"/>
          </w:rPr>
          <w:t>пунктами 12</w:t>
        </w:r>
      </w:hyperlink>
      <w:r>
        <w:t xml:space="preserve">, </w:t>
      </w:r>
      <w:hyperlink r:id="rId421">
        <w:r>
          <w:rPr>
            <w:color w:val="0000FF"/>
          </w:rPr>
          <w:t>13</w:t>
        </w:r>
      </w:hyperlink>
      <w:r>
        <w:t xml:space="preserve">, </w:t>
      </w:r>
      <w:hyperlink r:id="rId422">
        <w:r>
          <w:rPr>
            <w:color w:val="0000FF"/>
          </w:rPr>
          <w:t>14</w:t>
        </w:r>
      </w:hyperlink>
      <w:r>
        <w:t xml:space="preserve"> и </w:t>
      </w:r>
      <w:hyperlink r:id="rId423">
        <w:r>
          <w:rPr>
            <w:color w:val="0000FF"/>
          </w:rPr>
          <w:t>16</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rsidR="000009EC" w:rsidRDefault="000009EC">
      <w:pPr>
        <w:pStyle w:val="ConsPlusNormal"/>
        <w:spacing w:before="220"/>
        <w:ind w:firstLine="540"/>
        <w:jc w:val="both"/>
      </w:pPr>
      <w:r>
        <w:t xml:space="preserve">Основанием для освобождения муниципальных образований от применения мер ответственности за нарушение обязательств, предусмотренных соглашениями,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r:id="rId424">
        <w:r>
          <w:rPr>
            <w:color w:val="0000FF"/>
          </w:rPr>
          <w:t>пунктом 14</w:t>
        </w:r>
      </w:hyperlink>
      <w: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rsidR="000009EC" w:rsidRDefault="000009EC">
      <w:pPr>
        <w:pStyle w:val="ConsPlusNormal"/>
        <w:spacing w:before="220"/>
        <w:ind w:firstLine="540"/>
        <w:jc w:val="both"/>
      </w:pPr>
      <w:r>
        <w:t>16. Органы местного самоуправления муниципального образования предоставляют в Министерство ежеквартальные отчеты о расходах и о достижении значений показателей результативности использования субсидий в порядке и сроки, которые указаны в соглашении, по установленной соглашением форме.</w:t>
      </w:r>
    </w:p>
    <w:p w:rsidR="000009EC" w:rsidRDefault="000009EC">
      <w:pPr>
        <w:pStyle w:val="ConsPlusNormal"/>
        <w:spacing w:before="220"/>
        <w:ind w:firstLine="540"/>
        <w:jc w:val="both"/>
      </w:pPr>
      <w:r>
        <w:t>Отчетность представляется в электронном виде и на бумажном носителе.</w:t>
      </w:r>
    </w:p>
    <w:p w:rsidR="000009EC" w:rsidRDefault="000009EC">
      <w:pPr>
        <w:pStyle w:val="ConsPlusNormal"/>
        <w:spacing w:before="220"/>
        <w:ind w:firstLine="540"/>
        <w:jc w:val="both"/>
      </w:pPr>
      <w:r>
        <w:t>17.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rsidR="000009EC" w:rsidRDefault="000009EC">
      <w:pPr>
        <w:pStyle w:val="ConsPlusNormal"/>
        <w:spacing w:before="220"/>
        <w:ind w:firstLine="540"/>
        <w:jc w:val="both"/>
      </w:pPr>
      <w:r>
        <w:t>18.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в сводную бюджетную роспись областного бюджета и лимиты бюджетных обязательств изменений,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spacing w:before="220"/>
        <w:ind w:firstLine="540"/>
        <w:jc w:val="both"/>
      </w:pPr>
      <w:r>
        <w:t>19.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20.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21</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w:t>
      </w:r>
    </w:p>
    <w:p w:rsidR="000009EC" w:rsidRDefault="000009EC">
      <w:pPr>
        <w:pStyle w:val="ConsPlusTitle"/>
        <w:jc w:val="center"/>
      </w:pPr>
      <w:r>
        <w:t>СУБСИДИЙ ИЗ ОБЛАСТНОГО БЮДЖЕТА МЕСТНЫМ БЮДЖЕТАМ</w:t>
      </w:r>
    </w:p>
    <w:p w:rsidR="000009EC" w:rsidRDefault="000009EC">
      <w:pPr>
        <w:pStyle w:val="ConsPlusTitle"/>
        <w:jc w:val="center"/>
      </w:pPr>
      <w:r>
        <w:t>НА ПРОВЕДЕНИЕ РЕМОНТНЫХ РАБОТ И УКРЕПЛЕНИЕ</w:t>
      </w:r>
    </w:p>
    <w:p w:rsidR="000009EC" w:rsidRDefault="000009EC">
      <w:pPr>
        <w:pStyle w:val="ConsPlusTitle"/>
        <w:jc w:val="center"/>
      </w:pPr>
      <w:r>
        <w:t>МАТЕРИАЛЬНО-ТЕХНИЧЕСКОЙ БАЗЫ МУНИЦИПАЛЬНЫХ УЧРЕЖДЕНИЙ</w:t>
      </w:r>
    </w:p>
    <w:p w:rsidR="000009EC" w:rsidRDefault="000009EC">
      <w:pPr>
        <w:pStyle w:val="ConsPlusTitle"/>
        <w:jc w:val="center"/>
      </w:pPr>
      <w:r>
        <w:t>КУЛЬТУРЫ, ОБРАЗОВАНИЯ В СФЕРЕ КУЛЬТУРЫ И ИСКУССТВА</w:t>
      </w:r>
    </w:p>
    <w:p w:rsidR="000009EC" w:rsidRDefault="000009EC">
      <w:pPr>
        <w:pStyle w:val="ConsPlusTitle"/>
        <w:jc w:val="center"/>
      </w:pPr>
      <w:r>
        <w:t>И АРХИВОВ В 2022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25">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23.12.2022 N 1068-ПП)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sectPr w:rsidR="00000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984"/>
        <w:gridCol w:w="2494"/>
        <w:gridCol w:w="1871"/>
      </w:tblGrid>
      <w:tr w:rsidR="000009EC">
        <w:tc>
          <w:tcPr>
            <w:tcW w:w="567" w:type="dxa"/>
            <w:vMerge w:val="restart"/>
            <w:vAlign w:val="center"/>
          </w:tcPr>
          <w:p w:rsidR="000009EC" w:rsidRDefault="000009EC">
            <w:pPr>
              <w:pStyle w:val="ConsPlusNormal"/>
              <w:jc w:val="center"/>
            </w:pPr>
            <w:r>
              <w:t>N</w:t>
            </w:r>
          </w:p>
        </w:tc>
        <w:tc>
          <w:tcPr>
            <w:tcW w:w="3969" w:type="dxa"/>
            <w:vMerge w:val="restart"/>
            <w:vAlign w:val="center"/>
          </w:tcPr>
          <w:p w:rsidR="000009EC" w:rsidRDefault="000009EC">
            <w:pPr>
              <w:pStyle w:val="ConsPlusNormal"/>
              <w:jc w:val="center"/>
            </w:pPr>
            <w:r>
              <w:t>Наименование муниципального образования</w:t>
            </w:r>
          </w:p>
        </w:tc>
        <w:tc>
          <w:tcPr>
            <w:tcW w:w="1984" w:type="dxa"/>
            <w:vMerge w:val="restart"/>
            <w:vAlign w:val="center"/>
          </w:tcPr>
          <w:p w:rsidR="000009EC" w:rsidRDefault="000009EC">
            <w:pPr>
              <w:pStyle w:val="ConsPlusNormal"/>
              <w:jc w:val="center"/>
            </w:pPr>
            <w:r>
              <w:t>Объем субсидии, рублей</w:t>
            </w:r>
          </w:p>
        </w:tc>
        <w:tc>
          <w:tcPr>
            <w:tcW w:w="4365" w:type="dxa"/>
            <w:gridSpan w:val="2"/>
            <w:vAlign w:val="center"/>
          </w:tcPr>
          <w:p w:rsidR="000009EC" w:rsidRDefault="000009EC">
            <w:pPr>
              <w:pStyle w:val="ConsPlusNormal"/>
              <w:jc w:val="center"/>
            </w:pPr>
            <w:r>
              <w:t>ГРБС</w:t>
            </w:r>
          </w:p>
        </w:tc>
      </w:tr>
      <w:tr w:rsidR="000009EC">
        <w:tc>
          <w:tcPr>
            <w:tcW w:w="567" w:type="dxa"/>
            <w:vMerge/>
          </w:tcPr>
          <w:p w:rsidR="000009EC" w:rsidRDefault="000009EC">
            <w:pPr>
              <w:pStyle w:val="ConsPlusNormal"/>
            </w:pPr>
          </w:p>
        </w:tc>
        <w:tc>
          <w:tcPr>
            <w:tcW w:w="3969" w:type="dxa"/>
            <w:vMerge/>
          </w:tcPr>
          <w:p w:rsidR="000009EC" w:rsidRDefault="000009EC">
            <w:pPr>
              <w:pStyle w:val="ConsPlusNormal"/>
            </w:pPr>
          </w:p>
        </w:tc>
        <w:tc>
          <w:tcPr>
            <w:tcW w:w="1984" w:type="dxa"/>
            <w:vMerge/>
          </w:tcPr>
          <w:p w:rsidR="000009EC" w:rsidRDefault="000009EC">
            <w:pPr>
              <w:pStyle w:val="ConsPlusNormal"/>
            </w:pPr>
          </w:p>
        </w:tc>
        <w:tc>
          <w:tcPr>
            <w:tcW w:w="2494" w:type="dxa"/>
            <w:vAlign w:val="center"/>
          </w:tcPr>
          <w:p w:rsidR="000009EC" w:rsidRDefault="000009EC">
            <w:pPr>
              <w:pStyle w:val="ConsPlusNormal"/>
              <w:jc w:val="center"/>
            </w:pPr>
            <w:r>
              <w:t>Минкультуры Мурманской области</w:t>
            </w:r>
          </w:p>
        </w:tc>
        <w:tc>
          <w:tcPr>
            <w:tcW w:w="1871" w:type="dxa"/>
            <w:vAlign w:val="center"/>
          </w:tcPr>
          <w:p w:rsidR="000009EC" w:rsidRDefault="000009EC">
            <w:pPr>
              <w:pStyle w:val="ConsPlusNormal"/>
              <w:jc w:val="center"/>
            </w:pPr>
            <w:r>
              <w:t>Минстрой МО</w:t>
            </w:r>
          </w:p>
        </w:tc>
      </w:tr>
      <w:tr w:rsidR="000009EC">
        <w:tc>
          <w:tcPr>
            <w:tcW w:w="567" w:type="dxa"/>
            <w:vAlign w:val="center"/>
          </w:tcPr>
          <w:p w:rsidR="000009EC" w:rsidRDefault="000009EC">
            <w:pPr>
              <w:pStyle w:val="ConsPlusNormal"/>
              <w:jc w:val="center"/>
            </w:pPr>
            <w:r>
              <w:t>1</w:t>
            </w:r>
          </w:p>
        </w:tc>
        <w:tc>
          <w:tcPr>
            <w:tcW w:w="3969" w:type="dxa"/>
            <w:vAlign w:val="center"/>
          </w:tcPr>
          <w:p w:rsidR="000009EC" w:rsidRDefault="000009EC">
            <w:pPr>
              <w:pStyle w:val="ConsPlusNormal"/>
              <w:jc w:val="center"/>
            </w:pPr>
            <w:r>
              <w:t>2</w:t>
            </w:r>
          </w:p>
        </w:tc>
        <w:tc>
          <w:tcPr>
            <w:tcW w:w="1984" w:type="dxa"/>
            <w:vAlign w:val="center"/>
          </w:tcPr>
          <w:p w:rsidR="000009EC" w:rsidRDefault="000009EC">
            <w:pPr>
              <w:pStyle w:val="ConsPlusNormal"/>
              <w:jc w:val="center"/>
            </w:pPr>
            <w:r>
              <w:t>3</w:t>
            </w:r>
          </w:p>
        </w:tc>
        <w:tc>
          <w:tcPr>
            <w:tcW w:w="2494" w:type="dxa"/>
            <w:vAlign w:val="center"/>
          </w:tcPr>
          <w:p w:rsidR="000009EC" w:rsidRDefault="000009EC">
            <w:pPr>
              <w:pStyle w:val="ConsPlusNormal"/>
              <w:jc w:val="center"/>
            </w:pPr>
            <w:r>
              <w:t>4</w:t>
            </w:r>
          </w:p>
        </w:tc>
        <w:tc>
          <w:tcPr>
            <w:tcW w:w="1871" w:type="dxa"/>
            <w:vAlign w:val="center"/>
          </w:tcPr>
          <w:p w:rsidR="000009EC" w:rsidRDefault="000009EC">
            <w:pPr>
              <w:pStyle w:val="ConsPlusNormal"/>
              <w:jc w:val="center"/>
            </w:pPr>
            <w:r>
              <w:t>5</w:t>
            </w:r>
          </w:p>
        </w:tc>
      </w:tr>
      <w:tr w:rsidR="000009EC">
        <w:tc>
          <w:tcPr>
            <w:tcW w:w="567" w:type="dxa"/>
            <w:vAlign w:val="center"/>
          </w:tcPr>
          <w:p w:rsidR="000009EC" w:rsidRDefault="000009EC">
            <w:pPr>
              <w:pStyle w:val="ConsPlusNormal"/>
              <w:jc w:val="center"/>
            </w:pPr>
            <w:r>
              <w:t>1</w:t>
            </w:r>
          </w:p>
        </w:tc>
        <w:tc>
          <w:tcPr>
            <w:tcW w:w="3969" w:type="dxa"/>
            <w:vAlign w:val="center"/>
          </w:tcPr>
          <w:p w:rsidR="000009EC" w:rsidRDefault="000009EC">
            <w:pPr>
              <w:pStyle w:val="ConsPlusNormal"/>
            </w:pPr>
            <w:r>
              <w:t>муниципальный округ город Апатиты с подведомственной территорией Мурманской области</w:t>
            </w:r>
          </w:p>
        </w:tc>
        <w:tc>
          <w:tcPr>
            <w:tcW w:w="1984" w:type="dxa"/>
            <w:vAlign w:val="center"/>
          </w:tcPr>
          <w:p w:rsidR="000009EC" w:rsidRDefault="000009EC">
            <w:pPr>
              <w:pStyle w:val="ConsPlusNormal"/>
              <w:jc w:val="right"/>
            </w:pPr>
            <w:r>
              <w:t>81954465,36</w:t>
            </w:r>
          </w:p>
        </w:tc>
        <w:tc>
          <w:tcPr>
            <w:tcW w:w="2494" w:type="dxa"/>
            <w:vAlign w:val="center"/>
          </w:tcPr>
          <w:p w:rsidR="000009EC" w:rsidRDefault="000009EC">
            <w:pPr>
              <w:pStyle w:val="ConsPlusNormal"/>
              <w:jc w:val="right"/>
            </w:pPr>
            <w:r>
              <w:t>45515453,80</w:t>
            </w:r>
          </w:p>
        </w:tc>
        <w:tc>
          <w:tcPr>
            <w:tcW w:w="1871" w:type="dxa"/>
            <w:vAlign w:val="center"/>
          </w:tcPr>
          <w:p w:rsidR="000009EC" w:rsidRDefault="000009EC">
            <w:pPr>
              <w:pStyle w:val="ConsPlusNormal"/>
              <w:jc w:val="right"/>
            </w:pPr>
            <w:r>
              <w:t>36439011,56</w:t>
            </w:r>
          </w:p>
        </w:tc>
      </w:tr>
      <w:tr w:rsidR="000009EC">
        <w:tc>
          <w:tcPr>
            <w:tcW w:w="567" w:type="dxa"/>
            <w:vAlign w:val="center"/>
          </w:tcPr>
          <w:p w:rsidR="000009EC" w:rsidRDefault="000009EC">
            <w:pPr>
              <w:pStyle w:val="ConsPlusNormal"/>
              <w:jc w:val="center"/>
            </w:pPr>
            <w:r>
              <w:t>2</w:t>
            </w:r>
          </w:p>
        </w:tc>
        <w:tc>
          <w:tcPr>
            <w:tcW w:w="3969" w:type="dxa"/>
            <w:vAlign w:val="center"/>
          </w:tcPr>
          <w:p w:rsidR="000009EC" w:rsidRDefault="000009EC">
            <w:pPr>
              <w:pStyle w:val="ConsPlusNormal"/>
            </w:pPr>
            <w:r>
              <w:t>муниципальный округ город Кировск с подведомственной территорией Мурманской области</w:t>
            </w:r>
          </w:p>
        </w:tc>
        <w:tc>
          <w:tcPr>
            <w:tcW w:w="1984" w:type="dxa"/>
            <w:vAlign w:val="center"/>
          </w:tcPr>
          <w:p w:rsidR="000009EC" w:rsidRDefault="000009EC">
            <w:pPr>
              <w:pStyle w:val="ConsPlusNormal"/>
              <w:jc w:val="right"/>
            </w:pPr>
            <w:r>
              <w:t>22859776,53</w:t>
            </w:r>
          </w:p>
        </w:tc>
        <w:tc>
          <w:tcPr>
            <w:tcW w:w="2494" w:type="dxa"/>
            <w:vAlign w:val="center"/>
          </w:tcPr>
          <w:p w:rsidR="000009EC" w:rsidRDefault="000009EC">
            <w:pPr>
              <w:pStyle w:val="ConsPlusNormal"/>
              <w:jc w:val="right"/>
            </w:pPr>
            <w:r>
              <w:t>22859776,53</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3</w:t>
            </w:r>
          </w:p>
        </w:tc>
        <w:tc>
          <w:tcPr>
            <w:tcW w:w="3969" w:type="dxa"/>
            <w:vAlign w:val="center"/>
          </w:tcPr>
          <w:p w:rsidR="000009EC" w:rsidRDefault="000009EC">
            <w:pPr>
              <w:pStyle w:val="ConsPlusNormal"/>
            </w:pPr>
            <w:r>
              <w:t>муниципальный округ город Мончегорск с подведомственной территорией Мурманской области</w:t>
            </w:r>
          </w:p>
        </w:tc>
        <w:tc>
          <w:tcPr>
            <w:tcW w:w="1984" w:type="dxa"/>
            <w:vAlign w:val="center"/>
          </w:tcPr>
          <w:p w:rsidR="000009EC" w:rsidRDefault="000009EC">
            <w:pPr>
              <w:pStyle w:val="ConsPlusNormal"/>
              <w:jc w:val="right"/>
            </w:pPr>
            <w:r>
              <w:t>5856118,00</w:t>
            </w:r>
          </w:p>
        </w:tc>
        <w:tc>
          <w:tcPr>
            <w:tcW w:w="2494" w:type="dxa"/>
            <w:vAlign w:val="center"/>
          </w:tcPr>
          <w:p w:rsidR="000009EC" w:rsidRDefault="000009EC">
            <w:pPr>
              <w:pStyle w:val="ConsPlusNormal"/>
              <w:jc w:val="right"/>
            </w:pPr>
            <w:r>
              <w:t>5856118,00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4</w:t>
            </w:r>
          </w:p>
        </w:tc>
        <w:tc>
          <w:tcPr>
            <w:tcW w:w="3969" w:type="dxa"/>
            <w:vAlign w:val="center"/>
          </w:tcPr>
          <w:p w:rsidR="000009EC" w:rsidRDefault="000009EC">
            <w:pPr>
              <w:pStyle w:val="ConsPlusNormal"/>
            </w:pPr>
            <w:r>
              <w:t>городской округ город-герой Мурманск</w:t>
            </w:r>
          </w:p>
        </w:tc>
        <w:tc>
          <w:tcPr>
            <w:tcW w:w="1984" w:type="dxa"/>
            <w:vAlign w:val="center"/>
          </w:tcPr>
          <w:p w:rsidR="000009EC" w:rsidRDefault="000009EC">
            <w:pPr>
              <w:pStyle w:val="ConsPlusNormal"/>
              <w:jc w:val="right"/>
            </w:pPr>
            <w:r>
              <w:t>1204500,00</w:t>
            </w:r>
          </w:p>
        </w:tc>
        <w:tc>
          <w:tcPr>
            <w:tcW w:w="2494" w:type="dxa"/>
            <w:vAlign w:val="center"/>
          </w:tcPr>
          <w:p w:rsidR="000009EC" w:rsidRDefault="000009EC">
            <w:pPr>
              <w:pStyle w:val="ConsPlusNormal"/>
              <w:jc w:val="right"/>
            </w:pPr>
            <w:r>
              <w:t>1204500,00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5</w:t>
            </w:r>
          </w:p>
        </w:tc>
        <w:tc>
          <w:tcPr>
            <w:tcW w:w="3969" w:type="dxa"/>
            <w:vAlign w:val="center"/>
          </w:tcPr>
          <w:p w:rsidR="000009EC" w:rsidRDefault="000009EC">
            <w:pPr>
              <w:pStyle w:val="ConsPlusNormal"/>
            </w:pPr>
            <w:r>
              <w:t>муниципальный округ город Оленегорск с подведомственной территорией Мурманской области</w:t>
            </w:r>
          </w:p>
        </w:tc>
        <w:tc>
          <w:tcPr>
            <w:tcW w:w="1984" w:type="dxa"/>
            <w:vAlign w:val="center"/>
          </w:tcPr>
          <w:p w:rsidR="000009EC" w:rsidRDefault="000009EC">
            <w:pPr>
              <w:pStyle w:val="ConsPlusNormal"/>
              <w:jc w:val="right"/>
            </w:pPr>
            <w:r>
              <w:t>70970260,00</w:t>
            </w:r>
          </w:p>
        </w:tc>
        <w:tc>
          <w:tcPr>
            <w:tcW w:w="2494" w:type="dxa"/>
            <w:vAlign w:val="center"/>
          </w:tcPr>
          <w:p w:rsidR="000009EC" w:rsidRDefault="000009EC">
            <w:pPr>
              <w:pStyle w:val="ConsPlusNormal"/>
              <w:jc w:val="right"/>
            </w:pPr>
            <w:r>
              <w:t>32970260,00</w:t>
            </w:r>
          </w:p>
        </w:tc>
        <w:tc>
          <w:tcPr>
            <w:tcW w:w="1871" w:type="dxa"/>
            <w:vAlign w:val="center"/>
          </w:tcPr>
          <w:p w:rsidR="000009EC" w:rsidRDefault="000009EC">
            <w:pPr>
              <w:pStyle w:val="ConsPlusNormal"/>
              <w:jc w:val="right"/>
            </w:pPr>
            <w:r>
              <w:t>38000000,00</w:t>
            </w:r>
          </w:p>
        </w:tc>
      </w:tr>
      <w:tr w:rsidR="000009EC">
        <w:tc>
          <w:tcPr>
            <w:tcW w:w="567" w:type="dxa"/>
            <w:vAlign w:val="center"/>
          </w:tcPr>
          <w:p w:rsidR="000009EC" w:rsidRDefault="000009EC">
            <w:pPr>
              <w:pStyle w:val="ConsPlusNormal"/>
              <w:jc w:val="center"/>
            </w:pPr>
            <w:r>
              <w:t>6</w:t>
            </w:r>
          </w:p>
        </w:tc>
        <w:tc>
          <w:tcPr>
            <w:tcW w:w="3969" w:type="dxa"/>
            <w:vAlign w:val="center"/>
          </w:tcPr>
          <w:p w:rsidR="000009EC" w:rsidRDefault="000009EC">
            <w:pPr>
              <w:pStyle w:val="ConsPlusNormal"/>
            </w:pPr>
            <w:r>
              <w:t>муниципальный округ город Полярные Зори с подведомственной территорией Мурманской области</w:t>
            </w:r>
          </w:p>
        </w:tc>
        <w:tc>
          <w:tcPr>
            <w:tcW w:w="1984" w:type="dxa"/>
            <w:vAlign w:val="center"/>
          </w:tcPr>
          <w:p w:rsidR="000009EC" w:rsidRDefault="000009EC">
            <w:pPr>
              <w:pStyle w:val="ConsPlusNormal"/>
              <w:jc w:val="right"/>
            </w:pPr>
            <w:r>
              <w:t>8902526,45</w:t>
            </w:r>
          </w:p>
        </w:tc>
        <w:tc>
          <w:tcPr>
            <w:tcW w:w="2494" w:type="dxa"/>
            <w:vAlign w:val="center"/>
          </w:tcPr>
          <w:p w:rsidR="000009EC" w:rsidRDefault="000009EC">
            <w:pPr>
              <w:pStyle w:val="ConsPlusNormal"/>
              <w:jc w:val="right"/>
            </w:pPr>
            <w:r>
              <w:t>8902526,45</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7</w:t>
            </w:r>
          </w:p>
        </w:tc>
        <w:tc>
          <w:tcPr>
            <w:tcW w:w="3969" w:type="dxa"/>
            <w:vAlign w:val="center"/>
          </w:tcPr>
          <w:p w:rsidR="000009EC" w:rsidRDefault="000009EC">
            <w:pPr>
              <w:pStyle w:val="ConsPlusNormal"/>
            </w:pPr>
            <w:r>
              <w:t>городской округ закрытое административно-территориальное образование Александровск Мурманской области</w:t>
            </w:r>
          </w:p>
        </w:tc>
        <w:tc>
          <w:tcPr>
            <w:tcW w:w="1984" w:type="dxa"/>
            <w:vAlign w:val="center"/>
          </w:tcPr>
          <w:p w:rsidR="000009EC" w:rsidRDefault="000009EC">
            <w:pPr>
              <w:pStyle w:val="ConsPlusNormal"/>
              <w:jc w:val="right"/>
            </w:pPr>
            <w:r>
              <w:t>72755755,68</w:t>
            </w:r>
          </w:p>
        </w:tc>
        <w:tc>
          <w:tcPr>
            <w:tcW w:w="2494" w:type="dxa"/>
            <w:vAlign w:val="center"/>
          </w:tcPr>
          <w:p w:rsidR="000009EC" w:rsidRDefault="000009EC">
            <w:pPr>
              <w:pStyle w:val="ConsPlusNormal"/>
              <w:jc w:val="right"/>
            </w:pPr>
            <w:r>
              <w:t>14658016,30</w:t>
            </w:r>
          </w:p>
        </w:tc>
        <w:tc>
          <w:tcPr>
            <w:tcW w:w="1871" w:type="dxa"/>
            <w:vAlign w:val="center"/>
          </w:tcPr>
          <w:p w:rsidR="000009EC" w:rsidRDefault="000009EC">
            <w:pPr>
              <w:pStyle w:val="ConsPlusNormal"/>
              <w:jc w:val="right"/>
            </w:pPr>
            <w:r>
              <w:t>58097739,38</w:t>
            </w:r>
          </w:p>
        </w:tc>
      </w:tr>
      <w:tr w:rsidR="000009EC">
        <w:tc>
          <w:tcPr>
            <w:tcW w:w="567" w:type="dxa"/>
            <w:vAlign w:val="center"/>
          </w:tcPr>
          <w:p w:rsidR="000009EC" w:rsidRDefault="000009EC">
            <w:pPr>
              <w:pStyle w:val="ConsPlusNormal"/>
              <w:jc w:val="center"/>
            </w:pPr>
            <w:r>
              <w:t>8</w:t>
            </w:r>
          </w:p>
        </w:tc>
        <w:tc>
          <w:tcPr>
            <w:tcW w:w="3969" w:type="dxa"/>
            <w:vAlign w:val="center"/>
          </w:tcPr>
          <w:p w:rsidR="000009EC" w:rsidRDefault="000009EC">
            <w:pPr>
              <w:pStyle w:val="ConsPlusNormal"/>
            </w:pPr>
            <w:r>
              <w:t>городской округ закрытое административно-территориальное образование город Заозерск Мурманской области</w:t>
            </w:r>
          </w:p>
        </w:tc>
        <w:tc>
          <w:tcPr>
            <w:tcW w:w="1984" w:type="dxa"/>
            <w:vAlign w:val="center"/>
          </w:tcPr>
          <w:p w:rsidR="000009EC" w:rsidRDefault="000009EC">
            <w:pPr>
              <w:pStyle w:val="ConsPlusNormal"/>
              <w:jc w:val="right"/>
            </w:pPr>
            <w:r>
              <w:t>18808048,87</w:t>
            </w:r>
          </w:p>
        </w:tc>
        <w:tc>
          <w:tcPr>
            <w:tcW w:w="2494" w:type="dxa"/>
            <w:vAlign w:val="center"/>
          </w:tcPr>
          <w:p w:rsidR="000009EC" w:rsidRDefault="000009EC">
            <w:pPr>
              <w:pStyle w:val="ConsPlusNormal"/>
              <w:jc w:val="right"/>
            </w:pPr>
            <w:r>
              <w:t>18808048,87</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9</w:t>
            </w:r>
          </w:p>
        </w:tc>
        <w:tc>
          <w:tcPr>
            <w:tcW w:w="3969" w:type="dxa"/>
            <w:vAlign w:val="center"/>
          </w:tcPr>
          <w:p w:rsidR="000009EC" w:rsidRDefault="000009EC">
            <w:pPr>
              <w:pStyle w:val="ConsPlusNormal"/>
            </w:pPr>
            <w:r>
              <w:t>городской округ закрытое административно-территориальное образование город Североморск Мурманской области</w:t>
            </w:r>
          </w:p>
        </w:tc>
        <w:tc>
          <w:tcPr>
            <w:tcW w:w="1984" w:type="dxa"/>
            <w:vAlign w:val="center"/>
          </w:tcPr>
          <w:p w:rsidR="000009EC" w:rsidRDefault="000009EC">
            <w:pPr>
              <w:pStyle w:val="ConsPlusNormal"/>
              <w:jc w:val="right"/>
            </w:pPr>
            <w:r>
              <w:t>43014810,26</w:t>
            </w:r>
          </w:p>
        </w:tc>
        <w:tc>
          <w:tcPr>
            <w:tcW w:w="2494" w:type="dxa"/>
            <w:vAlign w:val="center"/>
          </w:tcPr>
          <w:p w:rsidR="000009EC" w:rsidRDefault="000009EC">
            <w:pPr>
              <w:pStyle w:val="ConsPlusNormal"/>
              <w:jc w:val="right"/>
            </w:pPr>
            <w:r>
              <w:t>8955856,96</w:t>
            </w:r>
          </w:p>
        </w:tc>
        <w:tc>
          <w:tcPr>
            <w:tcW w:w="1871" w:type="dxa"/>
            <w:vAlign w:val="center"/>
          </w:tcPr>
          <w:p w:rsidR="000009EC" w:rsidRDefault="000009EC">
            <w:pPr>
              <w:pStyle w:val="ConsPlusNormal"/>
              <w:jc w:val="right"/>
            </w:pPr>
            <w:r>
              <w:t>34058953,30</w:t>
            </w:r>
          </w:p>
        </w:tc>
      </w:tr>
      <w:tr w:rsidR="000009EC">
        <w:tc>
          <w:tcPr>
            <w:tcW w:w="567" w:type="dxa"/>
            <w:vAlign w:val="center"/>
          </w:tcPr>
          <w:p w:rsidR="000009EC" w:rsidRDefault="000009EC">
            <w:pPr>
              <w:pStyle w:val="ConsPlusNormal"/>
              <w:jc w:val="center"/>
            </w:pPr>
            <w:r>
              <w:t>10</w:t>
            </w:r>
          </w:p>
        </w:tc>
        <w:tc>
          <w:tcPr>
            <w:tcW w:w="3969" w:type="dxa"/>
            <w:vAlign w:val="center"/>
          </w:tcPr>
          <w:p w:rsidR="000009EC" w:rsidRDefault="000009EC">
            <w:pPr>
              <w:pStyle w:val="ConsPlusNormal"/>
            </w:pPr>
            <w:r>
              <w:t>городской округ закрытое административно-территориальное образование поселок Видяево Мурманской области</w:t>
            </w:r>
          </w:p>
        </w:tc>
        <w:tc>
          <w:tcPr>
            <w:tcW w:w="1984" w:type="dxa"/>
            <w:vAlign w:val="center"/>
          </w:tcPr>
          <w:p w:rsidR="000009EC" w:rsidRDefault="000009EC">
            <w:pPr>
              <w:pStyle w:val="ConsPlusNormal"/>
              <w:jc w:val="right"/>
            </w:pPr>
            <w:r>
              <w:t>1615000,00</w:t>
            </w:r>
          </w:p>
        </w:tc>
        <w:tc>
          <w:tcPr>
            <w:tcW w:w="2494" w:type="dxa"/>
            <w:vAlign w:val="center"/>
          </w:tcPr>
          <w:p w:rsidR="000009EC" w:rsidRDefault="000009EC">
            <w:pPr>
              <w:pStyle w:val="ConsPlusNormal"/>
              <w:jc w:val="right"/>
            </w:pPr>
            <w:r>
              <w:t>1615000,00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11</w:t>
            </w:r>
          </w:p>
        </w:tc>
        <w:tc>
          <w:tcPr>
            <w:tcW w:w="3969" w:type="dxa"/>
            <w:vAlign w:val="center"/>
          </w:tcPr>
          <w:p w:rsidR="000009EC" w:rsidRDefault="000009EC">
            <w:pPr>
              <w:pStyle w:val="ConsPlusNormal"/>
            </w:pPr>
            <w:r>
              <w:t>Ковдорский муниципальный округ Мурманской области</w:t>
            </w:r>
          </w:p>
        </w:tc>
        <w:tc>
          <w:tcPr>
            <w:tcW w:w="1984" w:type="dxa"/>
            <w:vAlign w:val="center"/>
          </w:tcPr>
          <w:p w:rsidR="000009EC" w:rsidRDefault="000009EC">
            <w:pPr>
              <w:pStyle w:val="ConsPlusNormal"/>
              <w:jc w:val="right"/>
            </w:pPr>
            <w:r>
              <w:t>5282048,00</w:t>
            </w:r>
          </w:p>
        </w:tc>
        <w:tc>
          <w:tcPr>
            <w:tcW w:w="2494" w:type="dxa"/>
            <w:vAlign w:val="center"/>
          </w:tcPr>
          <w:p w:rsidR="000009EC" w:rsidRDefault="000009EC">
            <w:pPr>
              <w:pStyle w:val="ConsPlusNormal"/>
              <w:jc w:val="right"/>
            </w:pPr>
            <w:r>
              <w:t>5282048,00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12</w:t>
            </w:r>
          </w:p>
        </w:tc>
        <w:tc>
          <w:tcPr>
            <w:tcW w:w="3969" w:type="dxa"/>
            <w:vAlign w:val="center"/>
          </w:tcPr>
          <w:p w:rsidR="000009EC" w:rsidRDefault="000009EC">
            <w:pPr>
              <w:pStyle w:val="ConsPlusNormal"/>
            </w:pPr>
            <w:r>
              <w:t>Печенгский муниципальный округ Мурманской области</w:t>
            </w:r>
          </w:p>
        </w:tc>
        <w:tc>
          <w:tcPr>
            <w:tcW w:w="1984" w:type="dxa"/>
            <w:vAlign w:val="center"/>
          </w:tcPr>
          <w:p w:rsidR="000009EC" w:rsidRDefault="000009EC">
            <w:pPr>
              <w:pStyle w:val="ConsPlusNormal"/>
              <w:jc w:val="right"/>
            </w:pPr>
            <w:r>
              <w:t>33799356,44</w:t>
            </w:r>
          </w:p>
        </w:tc>
        <w:tc>
          <w:tcPr>
            <w:tcW w:w="2494" w:type="dxa"/>
            <w:vAlign w:val="center"/>
          </w:tcPr>
          <w:p w:rsidR="000009EC" w:rsidRDefault="000009EC">
            <w:pPr>
              <w:pStyle w:val="ConsPlusNormal"/>
              <w:jc w:val="right"/>
            </w:pPr>
            <w:r>
              <w:t>12613800,00</w:t>
            </w:r>
          </w:p>
        </w:tc>
        <w:tc>
          <w:tcPr>
            <w:tcW w:w="1871" w:type="dxa"/>
            <w:vAlign w:val="center"/>
          </w:tcPr>
          <w:p w:rsidR="000009EC" w:rsidRDefault="000009EC">
            <w:pPr>
              <w:pStyle w:val="ConsPlusNormal"/>
              <w:jc w:val="right"/>
            </w:pPr>
            <w:r>
              <w:t>21185556,44</w:t>
            </w:r>
          </w:p>
        </w:tc>
      </w:tr>
      <w:tr w:rsidR="000009EC">
        <w:tc>
          <w:tcPr>
            <w:tcW w:w="567" w:type="dxa"/>
            <w:vAlign w:val="center"/>
          </w:tcPr>
          <w:p w:rsidR="000009EC" w:rsidRDefault="000009EC">
            <w:pPr>
              <w:pStyle w:val="ConsPlusNormal"/>
              <w:jc w:val="center"/>
            </w:pPr>
            <w:r>
              <w:t>13</w:t>
            </w:r>
          </w:p>
        </w:tc>
        <w:tc>
          <w:tcPr>
            <w:tcW w:w="3969" w:type="dxa"/>
            <w:vAlign w:val="center"/>
          </w:tcPr>
          <w:p w:rsidR="000009EC" w:rsidRDefault="000009EC">
            <w:pPr>
              <w:pStyle w:val="ConsPlusNormal"/>
            </w:pPr>
            <w:r>
              <w:t>городское поселение Зеленоборский Кандалакшского муниципального района Мурманской области</w:t>
            </w:r>
          </w:p>
        </w:tc>
        <w:tc>
          <w:tcPr>
            <w:tcW w:w="1984" w:type="dxa"/>
            <w:vAlign w:val="center"/>
          </w:tcPr>
          <w:p w:rsidR="000009EC" w:rsidRDefault="000009EC">
            <w:pPr>
              <w:pStyle w:val="ConsPlusNormal"/>
              <w:jc w:val="right"/>
            </w:pPr>
            <w:r>
              <w:t>9230800,00</w:t>
            </w:r>
          </w:p>
        </w:tc>
        <w:tc>
          <w:tcPr>
            <w:tcW w:w="2494" w:type="dxa"/>
            <w:vAlign w:val="center"/>
          </w:tcPr>
          <w:p w:rsidR="000009EC" w:rsidRDefault="000009EC">
            <w:pPr>
              <w:pStyle w:val="ConsPlusNormal"/>
              <w:jc w:val="right"/>
            </w:pPr>
            <w:r>
              <w:t>9230800,00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14</w:t>
            </w:r>
          </w:p>
        </w:tc>
        <w:tc>
          <w:tcPr>
            <w:tcW w:w="3969" w:type="dxa"/>
            <w:vAlign w:val="center"/>
          </w:tcPr>
          <w:p w:rsidR="000009EC" w:rsidRDefault="000009EC">
            <w:pPr>
              <w:pStyle w:val="ConsPlusNormal"/>
            </w:pPr>
            <w:r>
              <w:t>городское поселение Кандалакша Кандалакшского муниципального района Мурманской области</w:t>
            </w:r>
          </w:p>
        </w:tc>
        <w:tc>
          <w:tcPr>
            <w:tcW w:w="1984" w:type="dxa"/>
            <w:vAlign w:val="center"/>
          </w:tcPr>
          <w:p w:rsidR="000009EC" w:rsidRDefault="000009EC">
            <w:pPr>
              <w:pStyle w:val="ConsPlusNormal"/>
              <w:jc w:val="right"/>
            </w:pPr>
            <w:r>
              <w:t>101418012,91</w:t>
            </w:r>
          </w:p>
        </w:tc>
        <w:tc>
          <w:tcPr>
            <w:tcW w:w="2494" w:type="dxa"/>
            <w:vAlign w:val="center"/>
          </w:tcPr>
          <w:p w:rsidR="000009EC" w:rsidRDefault="000009EC">
            <w:pPr>
              <w:pStyle w:val="ConsPlusNormal"/>
              <w:jc w:val="right"/>
            </w:pPr>
            <w:r>
              <w:t>20620750,00</w:t>
            </w:r>
          </w:p>
        </w:tc>
        <w:tc>
          <w:tcPr>
            <w:tcW w:w="1871" w:type="dxa"/>
            <w:vAlign w:val="center"/>
          </w:tcPr>
          <w:p w:rsidR="000009EC" w:rsidRDefault="000009EC">
            <w:pPr>
              <w:pStyle w:val="ConsPlusNormal"/>
              <w:jc w:val="right"/>
            </w:pPr>
            <w:r>
              <w:t>80797262,91</w:t>
            </w:r>
          </w:p>
        </w:tc>
      </w:tr>
      <w:tr w:rsidR="000009EC">
        <w:tc>
          <w:tcPr>
            <w:tcW w:w="567" w:type="dxa"/>
            <w:vAlign w:val="center"/>
          </w:tcPr>
          <w:p w:rsidR="000009EC" w:rsidRDefault="000009EC">
            <w:pPr>
              <w:pStyle w:val="ConsPlusNormal"/>
              <w:jc w:val="center"/>
            </w:pPr>
            <w:r>
              <w:t>15</w:t>
            </w:r>
          </w:p>
        </w:tc>
        <w:tc>
          <w:tcPr>
            <w:tcW w:w="3969" w:type="dxa"/>
            <w:vAlign w:val="center"/>
          </w:tcPr>
          <w:p w:rsidR="000009EC" w:rsidRDefault="000009EC">
            <w:pPr>
              <w:pStyle w:val="ConsPlusNormal"/>
            </w:pPr>
            <w:r>
              <w:t>сельское поселение Алакуртти Кандалакшского муниципального района Мурманской области</w:t>
            </w:r>
          </w:p>
        </w:tc>
        <w:tc>
          <w:tcPr>
            <w:tcW w:w="1984" w:type="dxa"/>
            <w:vAlign w:val="center"/>
          </w:tcPr>
          <w:p w:rsidR="000009EC" w:rsidRDefault="000009EC">
            <w:pPr>
              <w:pStyle w:val="ConsPlusNormal"/>
              <w:jc w:val="right"/>
            </w:pPr>
            <w:r>
              <w:t>10984900,00</w:t>
            </w:r>
          </w:p>
        </w:tc>
        <w:tc>
          <w:tcPr>
            <w:tcW w:w="2494" w:type="dxa"/>
            <w:vAlign w:val="center"/>
          </w:tcPr>
          <w:p w:rsidR="000009EC" w:rsidRDefault="000009EC">
            <w:pPr>
              <w:pStyle w:val="ConsPlusNormal"/>
              <w:jc w:val="right"/>
            </w:pPr>
            <w:r>
              <w:t>10984900,00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16</w:t>
            </w:r>
          </w:p>
        </w:tc>
        <w:tc>
          <w:tcPr>
            <w:tcW w:w="3969" w:type="dxa"/>
            <w:vAlign w:val="center"/>
          </w:tcPr>
          <w:p w:rsidR="000009EC" w:rsidRDefault="000009EC">
            <w:pPr>
              <w:pStyle w:val="ConsPlusNormal"/>
            </w:pPr>
            <w:r>
              <w:t>Кольский муниципальный район Мурманской области</w:t>
            </w:r>
          </w:p>
        </w:tc>
        <w:tc>
          <w:tcPr>
            <w:tcW w:w="1984" w:type="dxa"/>
            <w:vAlign w:val="center"/>
          </w:tcPr>
          <w:p w:rsidR="000009EC" w:rsidRDefault="000009EC">
            <w:pPr>
              <w:pStyle w:val="ConsPlusNormal"/>
              <w:jc w:val="right"/>
            </w:pPr>
            <w:r>
              <w:t>41294656,86</w:t>
            </w:r>
          </w:p>
        </w:tc>
        <w:tc>
          <w:tcPr>
            <w:tcW w:w="2494" w:type="dxa"/>
            <w:vAlign w:val="center"/>
          </w:tcPr>
          <w:p w:rsidR="000009EC" w:rsidRDefault="000009EC">
            <w:pPr>
              <w:pStyle w:val="ConsPlusNormal"/>
              <w:jc w:val="right"/>
            </w:pPr>
            <w:r>
              <w:t>12039433,66</w:t>
            </w:r>
          </w:p>
        </w:tc>
        <w:tc>
          <w:tcPr>
            <w:tcW w:w="1871" w:type="dxa"/>
            <w:vAlign w:val="center"/>
          </w:tcPr>
          <w:p w:rsidR="000009EC" w:rsidRDefault="000009EC">
            <w:pPr>
              <w:pStyle w:val="ConsPlusNormal"/>
              <w:jc w:val="right"/>
            </w:pPr>
            <w:r>
              <w:t>29255223,20</w:t>
            </w:r>
          </w:p>
        </w:tc>
      </w:tr>
      <w:tr w:rsidR="000009EC">
        <w:tc>
          <w:tcPr>
            <w:tcW w:w="567" w:type="dxa"/>
            <w:vAlign w:val="center"/>
          </w:tcPr>
          <w:p w:rsidR="000009EC" w:rsidRDefault="000009EC">
            <w:pPr>
              <w:pStyle w:val="ConsPlusNormal"/>
              <w:jc w:val="center"/>
            </w:pPr>
            <w:r>
              <w:t>17</w:t>
            </w:r>
          </w:p>
        </w:tc>
        <w:tc>
          <w:tcPr>
            <w:tcW w:w="3969" w:type="dxa"/>
            <w:vAlign w:val="center"/>
          </w:tcPr>
          <w:p w:rsidR="000009EC" w:rsidRDefault="000009EC">
            <w:pPr>
              <w:pStyle w:val="ConsPlusNormal"/>
            </w:pPr>
            <w:r>
              <w:t>городское поселение Верхнетуломский Кольского муниципального района Мурманской области</w:t>
            </w:r>
          </w:p>
        </w:tc>
        <w:tc>
          <w:tcPr>
            <w:tcW w:w="1984" w:type="dxa"/>
            <w:vAlign w:val="center"/>
          </w:tcPr>
          <w:p w:rsidR="000009EC" w:rsidRDefault="000009EC">
            <w:pPr>
              <w:pStyle w:val="ConsPlusNormal"/>
              <w:jc w:val="right"/>
            </w:pPr>
            <w:r>
              <w:t>30350000,00</w:t>
            </w:r>
          </w:p>
        </w:tc>
        <w:tc>
          <w:tcPr>
            <w:tcW w:w="2494" w:type="dxa"/>
            <w:vAlign w:val="center"/>
          </w:tcPr>
          <w:p w:rsidR="000009EC" w:rsidRDefault="000009EC">
            <w:pPr>
              <w:pStyle w:val="ConsPlusNormal"/>
              <w:jc w:val="right"/>
            </w:pPr>
            <w:r>
              <w:t>0</w:t>
            </w:r>
          </w:p>
        </w:tc>
        <w:tc>
          <w:tcPr>
            <w:tcW w:w="1871" w:type="dxa"/>
            <w:vAlign w:val="center"/>
          </w:tcPr>
          <w:p w:rsidR="000009EC" w:rsidRDefault="000009EC">
            <w:pPr>
              <w:pStyle w:val="ConsPlusNormal"/>
              <w:jc w:val="right"/>
            </w:pPr>
            <w:r>
              <w:t>30350000,00</w:t>
            </w:r>
          </w:p>
        </w:tc>
      </w:tr>
      <w:tr w:rsidR="000009EC">
        <w:tc>
          <w:tcPr>
            <w:tcW w:w="567" w:type="dxa"/>
            <w:vAlign w:val="center"/>
          </w:tcPr>
          <w:p w:rsidR="000009EC" w:rsidRDefault="000009EC">
            <w:pPr>
              <w:pStyle w:val="ConsPlusNormal"/>
              <w:jc w:val="center"/>
            </w:pPr>
            <w:r>
              <w:t>18</w:t>
            </w:r>
          </w:p>
        </w:tc>
        <w:tc>
          <w:tcPr>
            <w:tcW w:w="3969" w:type="dxa"/>
            <w:vAlign w:val="center"/>
          </w:tcPr>
          <w:p w:rsidR="000009EC" w:rsidRDefault="000009EC">
            <w:pPr>
              <w:pStyle w:val="ConsPlusNormal"/>
            </w:pPr>
            <w:r>
              <w:t>городское поселение Кильдинстрой Кольского муниципального района Мурманской области</w:t>
            </w:r>
          </w:p>
        </w:tc>
        <w:tc>
          <w:tcPr>
            <w:tcW w:w="1984" w:type="dxa"/>
            <w:vAlign w:val="center"/>
          </w:tcPr>
          <w:p w:rsidR="000009EC" w:rsidRDefault="000009EC">
            <w:pPr>
              <w:pStyle w:val="ConsPlusNormal"/>
              <w:jc w:val="right"/>
            </w:pPr>
            <w:r>
              <w:t>17852400,00</w:t>
            </w:r>
          </w:p>
        </w:tc>
        <w:tc>
          <w:tcPr>
            <w:tcW w:w="2494" w:type="dxa"/>
            <w:vAlign w:val="center"/>
          </w:tcPr>
          <w:p w:rsidR="000009EC" w:rsidRDefault="000009EC">
            <w:pPr>
              <w:pStyle w:val="ConsPlusNormal"/>
              <w:jc w:val="right"/>
            </w:pPr>
            <w:r>
              <w:t>17852400,00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19</w:t>
            </w:r>
          </w:p>
        </w:tc>
        <w:tc>
          <w:tcPr>
            <w:tcW w:w="3969" w:type="dxa"/>
            <w:vAlign w:val="center"/>
          </w:tcPr>
          <w:p w:rsidR="000009EC" w:rsidRDefault="000009EC">
            <w:pPr>
              <w:pStyle w:val="ConsPlusNormal"/>
            </w:pPr>
            <w:r>
              <w:t>городское поселение Мурмаши Кольского муниципального района Мурманской области</w:t>
            </w:r>
          </w:p>
        </w:tc>
        <w:tc>
          <w:tcPr>
            <w:tcW w:w="1984" w:type="dxa"/>
            <w:vAlign w:val="center"/>
          </w:tcPr>
          <w:p w:rsidR="000009EC" w:rsidRDefault="000009EC">
            <w:pPr>
              <w:pStyle w:val="ConsPlusNormal"/>
              <w:jc w:val="right"/>
            </w:pPr>
            <w:r>
              <w:t>9580750,00</w:t>
            </w:r>
          </w:p>
        </w:tc>
        <w:tc>
          <w:tcPr>
            <w:tcW w:w="2494" w:type="dxa"/>
            <w:vAlign w:val="center"/>
          </w:tcPr>
          <w:p w:rsidR="000009EC" w:rsidRDefault="000009EC">
            <w:pPr>
              <w:pStyle w:val="ConsPlusNormal"/>
              <w:jc w:val="right"/>
            </w:pPr>
            <w:r>
              <w:t>9580750,00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20</w:t>
            </w:r>
          </w:p>
        </w:tc>
        <w:tc>
          <w:tcPr>
            <w:tcW w:w="3969" w:type="dxa"/>
            <w:vAlign w:val="center"/>
          </w:tcPr>
          <w:p w:rsidR="000009EC" w:rsidRDefault="000009EC">
            <w:pPr>
              <w:pStyle w:val="ConsPlusNormal"/>
            </w:pPr>
            <w:r>
              <w:t>городское поселение Туманный Кольского муниципального района Мурманской области</w:t>
            </w:r>
          </w:p>
        </w:tc>
        <w:tc>
          <w:tcPr>
            <w:tcW w:w="1984" w:type="dxa"/>
            <w:vAlign w:val="center"/>
          </w:tcPr>
          <w:p w:rsidR="000009EC" w:rsidRDefault="000009EC">
            <w:pPr>
              <w:pStyle w:val="ConsPlusNormal"/>
              <w:jc w:val="right"/>
            </w:pPr>
            <w:r>
              <w:t>8386638,29</w:t>
            </w:r>
          </w:p>
        </w:tc>
        <w:tc>
          <w:tcPr>
            <w:tcW w:w="2494" w:type="dxa"/>
            <w:vAlign w:val="center"/>
          </w:tcPr>
          <w:p w:rsidR="000009EC" w:rsidRDefault="000009EC">
            <w:pPr>
              <w:pStyle w:val="ConsPlusNormal"/>
              <w:jc w:val="right"/>
            </w:pPr>
            <w:r>
              <w:t>8386638,29</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21</w:t>
            </w:r>
          </w:p>
        </w:tc>
        <w:tc>
          <w:tcPr>
            <w:tcW w:w="3969" w:type="dxa"/>
            <w:vAlign w:val="center"/>
          </w:tcPr>
          <w:p w:rsidR="000009EC" w:rsidRDefault="000009EC">
            <w:pPr>
              <w:pStyle w:val="ConsPlusNormal"/>
            </w:pPr>
            <w:r>
              <w:t>Ловозерский муниципальный район Мурманской области</w:t>
            </w:r>
          </w:p>
        </w:tc>
        <w:tc>
          <w:tcPr>
            <w:tcW w:w="1984" w:type="dxa"/>
            <w:vAlign w:val="center"/>
          </w:tcPr>
          <w:p w:rsidR="000009EC" w:rsidRDefault="000009EC">
            <w:pPr>
              <w:pStyle w:val="ConsPlusNormal"/>
              <w:jc w:val="right"/>
            </w:pPr>
            <w:r>
              <w:t>6243744,85</w:t>
            </w:r>
          </w:p>
        </w:tc>
        <w:tc>
          <w:tcPr>
            <w:tcW w:w="2494" w:type="dxa"/>
            <w:vAlign w:val="center"/>
          </w:tcPr>
          <w:p w:rsidR="000009EC" w:rsidRDefault="000009EC">
            <w:pPr>
              <w:pStyle w:val="ConsPlusNormal"/>
              <w:jc w:val="right"/>
            </w:pPr>
            <w:r>
              <w:t>0</w:t>
            </w:r>
          </w:p>
        </w:tc>
        <w:tc>
          <w:tcPr>
            <w:tcW w:w="1871" w:type="dxa"/>
            <w:vAlign w:val="center"/>
          </w:tcPr>
          <w:p w:rsidR="000009EC" w:rsidRDefault="000009EC">
            <w:pPr>
              <w:pStyle w:val="ConsPlusNormal"/>
              <w:jc w:val="right"/>
            </w:pPr>
            <w:r>
              <w:t>6243744,85</w:t>
            </w:r>
          </w:p>
        </w:tc>
      </w:tr>
      <w:tr w:rsidR="000009EC">
        <w:tc>
          <w:tcPr>
            <w:tcW w:w="567" w:type="dxa"/>
            <w:vAlign w:val="center"/>
          </w:tcPr>
          <w:p w:rsidR="000009EC" w:rsidRDefault="000009EC">
            <w:pPr>
              <w:pStyle w:val="ConsPlusNormal"/>
              <w:jc w:val="center"/>
            </w:pPr>
            <w:r>
              <w:t>22</w:t>
            </w:r>
          </w:p>
        </w:tc>
        <w:tc>
          <w:tcPr>
            <w:tcW w:w="3969" w:type="dxa"/>
            <w:vAlign w:val="center"/>
          </w:tcPr>
          <w:p w:rsidR="000009EC" w:rsidRDefault="000009EC">
            <w:pPr>
              <w:pStyle w:val="ConsPlusNormal"/>
            </w:pPr>
            <w:r>
              <w:t>сельское поселение Ловозеро Ловозерского муниципального района Мурманской области</w:t>
            </w:r>
          </w:p>
        </w:tc>
        <w:tc>
          <w:tcPr>
            <w:tcW w:w="1984" w:type="dxa"/>
            <w:vAlign w:val="center"/>
          </w:tcPr>
          <w:p w:rsidR="000009EC" w:rsidRDefault="000009EC">
            <w:pPr>
              <w:pStyle w:val="ConsPlusNormal"/>
              <w:jc w:val="right"/>
            </w:pPr>
            <w:r>
              <w:t>4579045,60</w:t>
            </w:r>
          </w:p>
        </w:tc>
        <w:tc>
          <w:tcPr>
            <w:tcW w:w="2494" w:type="dxa"/>
            <w:vAlign w:val="center"/>
          </w:tcPr>
          <w:p w:rsidR="000009EC" w:rsidRDefault="000009EC">
            <w:pPr>
              <w:pStyle w:val="ConsPlusNormal"/>
              <w:jc w:val="right"/>
            </w:pPr>
            <w:r>
              <w:t>4579045,60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23</w:t>
            </w:r>
          </w:p>
        </w:tc>
        <w:tc>
          <w:tcPr>
            <w:tcW w:w="3969" w:type="dxa"/>
            <w:vAlign w:val="center"/>
          </w:tcPr>
          <w:p w:rsidR="000009EC" w:rsidRDefault="000009EC">
            <w:pPr>
              <w:pStyle w:val="ConsPlusNormal"/>
            </w:pPr>
            <w:r>
              <w:t>Терский муниципальный район Мурманской области</w:t>
            </w:r>
          </w:p>
        </w:tc>
        <w:tc>
          <w:tcPr>
            <w:tcW w:w="1984" w:type="dxa"/>
            <w:vAlign w:val="center"/>
          </w:tcPr>
          <w:p w:rsidR="000009EC" w:rsidRDefault="000009EC">
            <w:pPr>
              <w:pStyle w:val="ConsPlusNormal"/>
              <w:jc w:val="right"/>
            </w:pPr>
            <w:r>
              <w:t>12850000,00</w:t>
            </w:r>
          </w:p>
        </w:tc>
        <w:tc>
          <w:tcPr>
            <w:tcW w:w="2494" w:type="dxa"/>
            <w:vAlign w:val="center"/>
          </w:tcPr>
          <w:p w:rsidR="000009EC" w:rsidRDefault="000009EC">
            <w:pPr>
              <w:pStyle w:val="ConsPlusNormal"/>
              <w:jc w:val="right"/>
            </w:pPr>
            <w:r>
              <w:t>12850000,00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24</w:t>
            </w:r>
          </w:p>
        </w:tc>
        <w:tc>
          <w:tcPr>
            <w:tcW w:w="3969" w:type="dxa"/>
            <w:vAlign w:val="center"/>
          </w:tcPr>
          <w:p w:rsidR="000009EC" w:rsidRDefault="000009EC">
            <w:pPr>
              <w:pStyle w:val="ConsPlusNormal"/>
            </w:pPr>
            <w:r>
              <w:t>сельское поселение Варзуга Терского муниципального района Мурманской области</w:t>
            </w:r>
          </w:p>
        </w:tc>
        <w:tc>
          <w:tcPr>
            <w:tcW w:w="1984" w:type="dxa"/>
            <w:vAlign w:val="center"/>
          </w:tcPr>
          <w:p w:rsidR="000009EC" w:rsidRDefault="000009EC">
            <w:pPr>
              <w:pStyle w:val="ConsPlusNormal"/>
              <w:jc w:val="right"/>
            </w:pPr>
            <w:r>
              <w:t>1259819,00</w:t>
            </w:r>
          </w:p>
        </w:tc>
        <w:tc>
          <w:tcPr>
            <w:tcW w:w="2494" w:type="dxa"/>
            <w:vAlign w:val="center"/>
          </w:tcPr>
          <w:p w:rsidR="000009EC" w:rsidRDefault="000009EC">
            <w:pPr>
              <w:pStyle w:val="ConsPlusNormal"/>
              <w:jc w:val="right"/>
            </w:pPr>
            <w:r>
              <w:t>1259819,00</w:t>
            </w:r>
          </w:p>
        </w:tc>
        <w:tc>
          <w:tcPr>
            <w:tcW w:w="1871" w:type="dxa"/>
            <w:vAlign w:val="center"/>
          </w:tcPr>
          <w:p w:rsidR="000009EC" w:rsidRDefault="000009EC">
            <w:pPr>
              <w:pStyle w:val="ConsPlusNormal"/>
              <w:jc w:val="right"/>
            </w:pPr>
            <w:r>
              <w:t>0</w:t>
            </w:r>
          </w:p>
        </w:tc>
      </w:tr>
      <w:tr w:rsidR="000009EC">
        <w:tc>
          <w:tcPr>
            <w:tcW w:w="567" w:type="dxa"/>
            <w:vAlign w:val="center"/>
          </w:tcPr>
          <w:p w:rsidR="000009EC" w:rsidRDefault="000009EC">
            <w:pPr>
              <w:pStyle w:val="ConsPlusNormal"/>
              <w:jc w:val="center"/>
            </w:pPr>
            <w:r>
              <w:t>25</w:t>
            </w:r>
          </w:p>
        </w:tc>
        <w:tc>
          <w:tcPr>
            <w:tcW w:w="3969" w:type="dxa"/>
            <w:vAlign w:val="center"/>
          </w:tcPr>
          <w:p w:rsidR="000009EC" w:rsidRDefault="000009EC">
            <w:pPr>
              <w:pStyle w:val="ConsPlusNormal"/>
            </w:pPr>
            <w:r>
              <w:t>городское поселение Умба Терского муниципального района Мурманской области</w:t>
            </w:r>
          </w:p>
        </w:tc>
        <w:tc>
          <w:tcPr>
            <w:tcW w:w="1984" w:type="dxa"/>
            <w:vAlign w:val="center"/>
          </w:tcPr>
          <w:p w:rsidR="000009EC" w:rsidRDefault="000009EC">
            <w:pPr>
              <w:pStyle w:val="ConsPlusNormal"/>
              <w:jc w:val="right"/>
            </w:pPr>
            <w:r>
              <w:t>19533900,00</w:t>
            </w:r>
          </w:p>
        </w:tc>
        <w:tc>
          <w:tcPr>
            <w:tcW w:w="2494" w:type="dxa"/>
            <w:vAlign w:val="center"/>
          </w:tcPr>
          <w:p w:rsidR="000009EC" w:rsidRDefault="000009EC">
            <w:pPr>
              <w:pStyle w:val="ConsPlusNormal"/>
              <w:jc w:val="right"/>
            </w:pPr>
            <w:r>
              <w:t>19533900,00</w:t>
            </w:r>
          </w:p>
        </w:tc>
        <w:tc>
          <w:tcPr>
            <w:tcW w:w="1871" w:type="dxa"/>
            <w:vAlign w:val="center"/>
          </w:tcPr>
          <w:p w:rsidR="000009EC" w:rsidRDefault="000009EC">
            <w:pPr>
              <w:pStyle w:val="ConsPlusNormal"/>
              <w:jc w:val="right"/>
            </w:pPr>
            <w:r>
              <w:t>0</w:t>
            </w:r>
          </w:p>
        </w:tc>
      </w:tr>
      <w:tr w:rsidR="000009EC">
        <w:tc>
          <w:tcPr>
            <w:tcW w:w="4536" w:type="dxa"/>
            <w:gridSpan w:val="2"/>
            <w:vAlign w:val="center"/>
          </w:tcPr>
          <w:p w:rsidR="000009EC" w:rsidRDefault="000009EC">
            <w:pPr>
              <w:pStyle w:val="ConsPlusNormal"/>
            </w:pPr>
            <w:r>
              <w:t>ВСЕГО</w:t>
            </w:r>
          </w:p>
        </w:tc>
        <w:tc>
          <w:tcPr>
            <w:tcW w:w="1984" w:type="dxa"/>
            <w:vAlign w:val="center"/>
          </w:tcPr>
          <w:p w:rsidR="000009EC" w:rsidRDefault="000009EC">
            <w:pPr>
              <w:pStyle w:val="ConsPlusNormal"/>
              <w:jc w:val="right"/>
            </w:pPr>
            <w:r>
              <w:t>640587333,10</w:t>
            </w:r>
          </w:p>
        </w:tc>
        <w:tc>
          <w:tcPr>
            <w:tcW w:w="2494" w:type="dxa"/>
            <w:vAlign w:val="center"/>
          </w:tcPr>
          <w:p w:rsidR="000009EC" w:rsidRDefault="000009EC">
            <w:pPr>
              <w:pStyle w:val="ConsPlusNormal"/>
              <w:jc w:val="right"/>
            </w:pPr>
            <w:r>
              <w:t>306159841,46</w:t>
            </w:r>
          </w:p>
        </w:tc>
        <w:tc>
          <w:tcPr>
            <w:tcW w:w="1871" w:type="dxa"/>
            <w:vAlign w:val="center"/>
          </w:tcPr>
          <w:p w:rsidR="000009EC" w:rsidRDefault="000009EC">
            <w:pPr>
              <w:pStyle w:val="ConsPlusNormal"/>
              <w:jc w:val="right"/>
            </w:pPr>
            <w:r>
              <w:t>334427491,64</w:t>
            </w:r>
          </w:p>
        </w:tc>
      </w:tr>
    </w:tbl>
    <w:p w:rsidR="000009EC" w:rsidRDefault="000009EC">
      <w:pPr>
        <w:pStyle w:val="ConsPlusNormal"/>
        <w:sectPr w:rsidR="000009EC">
          <w:pgSz w:w="16838" w:h="11905" w:orient="landscape"/>
          <w:pgMar w:top="1701" w:right="1134" w:bottom="850" w:left="1134" w:header="0" w:footer="0" w:gutter="0"/>
          <w:cols w:space="720"/>
          <w:titlePg/>
        </w:sectPr>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22</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 СУБСИДИИ НА ПРОВЕДЕНИЕ РЕМОНТНЫХ РАБОТ</w:t>
      </w:r>
    </w:p>
    <w:p w:rsidR="000009EC" w:rsidRDefault="000009EC">
      <w:pPr>
        <w:pStyle w:val="ConsPlusTitle"/>
        <w:jc w:val="center"/>
      </w:pPr>
      <w:r>
        <w:t>И УКРЕПЛЕНИЕ МАТЕРИАЛЬНО-ТЕХНИЧЕСКОЙ БАЗЫ МУНИЦИПАЛЬНЫХ</w:t>
      </w:r>
    </w:p>
    <w:p w:rsidR="000009EC" w:rsidRDefault="000009EC">
      <w:pPr>
        <w:pStyle w:val="ConsPlusTitle"/>
        <w:jc w:val="center"/>
      </w:pPr>
      <w:r>
        <w:t>УЧРЕЖДЕНИЙ КУЛЬТУРЫ, ОБРАЗОВАНИЯ В СФЕРЕ КУЛЬТУРЫ</w:t>
      </w:r>
    </w:p>
    <w:p w:rsidR="000009EC" w:rsidRDefault="000009EC">
      <w:pPr>
        <w:pStyle w:val="ConsPlusTitle"/>
        <w:jc w:val="center"/>
      </w:pPr>
      <w:r>
        <w:t>И ИСКУССТВА И АРХИВОВ (ЗА СЧЕТ СРЕДСТВ РЕЗЕРВНОГО ФОНДА</w:t>
      </w:r>
    </w:p>
    <w:p w:rsidR="000009EC" w:rsidRDefault="000009EC">
      <w:pPr>
        <w:pStyle w:val="ConsPlusTitle"/>
        <w:jc w:val="center"/>
      </w:pPr>
      <w:r>
        <w:t>ПРАВИТЕЛЬСТВА МУРМАНСКОЙ ОБЛАСТИ) В 2022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26">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28.11.2022 N 938-ПП)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046"/>
        <w:gridCol w:w="3118"/>
      </w:tblGrid>
      <w:tr w:rsidR="000009EC">
        <w:tc>
          <w:tcPr>
            <w:tcW w:w="454" w:type="dxa"/>
            <w:vAlign w:val="center"/>
          </w:tcPr>
          <w:p w:rsidR="000009EC" w:rsidRDefault="000009EC">
            <w:pPr>
              <w:pStyle w:val="ConsPlusNormal"/>
              <w:jc w:val="center"/>
            </w:pPr>
            <w:r>
              <w:t>N</w:t>
            </w:r>
          </w:p>
        </w:tc>
        <w:tc>
          <w:tcPr>
            <w:tcW w:w="5046" w:type="dxa"/>
            <w:vAlign w:val="center"/>
          </w:tcPr>
          <w:p w:rsidR="000009EC" w:rsidRDefault="000009EC">
            <w:pPr>
              <w:pStyle w:val="ConsPlusNormal"/>
              <w:jc w:val="center"/>
            </w:pPr>
            <w:r>
              <w:t>Наименование муниципального образования</w:t>
            </w:r>
          </w:p>
        </w:tc>
        <w:tc>
          <w:tcPr>
            <w:tcW w:w="3118" w:type="dxa"/>
            <w:vAlign w:val="center"/>
          </w:tcPr>
          <w:p w:rsidR="000009EC" w:rsidRDefault="000009EC">
            <w:pPr>
              <w:pStyle w:val="ConsPlusNormal"/>
              <w:jc w:val="center"/>
            </w:pPr>
            <w:r>
              <w:t>Объем иного межбюджетного трансферта</w:t>
            </w:r>
          </w:p>
        </w:tc>
      </w:tr>
      <w:tr w:rsidR="000009EC">
        <w:tc>
          <w:tcPr>
            <w:tcW w:w="454" w:type="dxa"/>
            <w:vAlign w:val="center"/>
          </w:tcPr>
          <w:p w:rsidR="000009EC" w:rsidRDefault="000009EC">
            <w:pPr>
              <w:pStyle w:val="ConsPlusNormal"/>
              <w:jc w:val="center"/>
            </w:pPr>
            <w:r>
              <w:t>1</w:t>
            </w:r>
          </w:p>
        </w:tc>
        <w:tc>
          <w:tcPr>
            <w:tcW w:w="5046" w:type="dxa"/>
            <w:vAlign w:val="center"/>
          </w:tcPr>
          <w:p w:rsidR="000009EC" w:rsidRDefault="000009EC">
            <w:pPr>
              <w:pStyle w:val="ConsPlusNormal"/>
              <w:jc w:val="center"/>
            </w:pPr>
            <w:r>
              <w:t>2</w:t>
            </w:r>
          </w:p>
        </w:tc>
        <w:tc>
          <w:tcPr>
            <w:tcW w:w="3118" w:type="dxa"/>
            <w:vAlign w:val="center"/>
          </w:tcPr>
          <w:p w:rsidR="000009EC" w:rsidRDefault="000009EC">
            <w:pPr>
              <w:pStyle w:val="ConsPlusNormal"/>
              <w:jc w:val="center"/>
            </w:pPr>
            <w:r>
              <w:t>3</w:t>
            </w:r>
          </w:p>
        </w:tc>
      </w:tr>
      <w:tr w:rsidR="000009EC">
        <w:tc>
          <w:tcPr>
            <w:tcW w:w="454" w:type="dxa"/>
            <w:vAlign w:val="center"/>
          </w:tcPr>
          <w:p w:rsidR="000009EC" w:rsidRDefault="000009EC">
            <w:pPr>
              <w:pStyle w:val="ConsPlusNormal"/>
              <w:jc w:val="center"/>
            </w:pPr>
            <w:r>
              <w:t>1</w:t>
            </w:r>
          </w:p>
        </w:tc>
        <w:tc>
          <w:tcPr>
            <w:tcW w:w="5046" w:type="dxa"/>
            <w:vAlign w:val="center"/>
          </w:tcPr>
          <w:p w:rsidR="000009EC" w:rsidRDefault="000009EC">
            <w:pPr>
              <w:pStyle w:val="ConsPlusNormal"/>
            </w:pPr>
            <w:r>
              <w:t>муниципальное образование Терский муниципальный район Мурманской области</w:t>
            </w:r>
          </w:p>
        </w:tc>
        <w:tc>
          <w:tcPr>
            <w:tcW w:w="3118" w:type="dxa"/>
            <w:vAlign w:val="center"/>
          </w:tcPr>
          <w:p w:rsidR="000009EC" w:rsidRDefault="000009EC">
            <w:pPr>
              <w:pStyle w:val="ConsPlusNormal"/>
              <w:jc w:val="center"/>
            </w:pPr>
            <w:r>
              <w:t>6602500,00</w:t>
            </w:r>
          </w:p>
        </w:tc>
      </w:tr>
      <w:tr w:rsidR="000009EC">
        <w:tc>
          <w:tcPr>
            <w:tcW w:w="454" w:type="dxa"/>
            <w:vAlign w:val="center"/>
          </w:tcPr>
          <w:p w:rsidR="000009EC" w:rsidRDefault="000009EC">
            <w:pPr>
              <w:pStyle w:val="ConsPlusNormal"/>
              <w:jc w:val="center"/>
            </w:pPr>
            <w:r>
              <w:t>2</w:t>
            </w:r>
          </w:p>
        </w:tc>
        <w:tc>
          <w:tcPr>
            <w:tcW w:w="5046" w:type="dxa"/>
            <w:vAlign w:val="center"/>
          </w:tcPr>
          <w:p w:rsidR="000009EC" w:rsidRDefault="000009EC">
            <w:pPr>
              <w:pStyle w:val="ConsPlusNormal"/>
            </w:pPr>
            <w:r>
              <w:t>городской округ закрытое административно-территориальное образование Александровск Мурманской области</w:t>
            </w:r>
          </w:p>
        </w:tc>
        <w:tc>
          <w:tcPr>
            <w:tcW w:w="3118" w:type="dxa"/>
            <w:vAlign w:val="center"/>
          </w:tcPr>
          <w:p w:rsidR="000009EC" w:rsidRDefault="000009EC">
            <w:pPr>
              <w:pStyle w:val="ConsPlusNormal"/>
              <w:jc w:val="center"/>
            </w:pPr>
            <w:r>
              <w:t>8473392,00</w:t>
            </w:r>
          </w:p>
        </w:tc>
      </w:tr>
      <w:tr w:rsidR="000009EC">
        <w:tc>
          <w:tcPr>
            <w:tcW w:w="5500" w:type="dxa"/>
            <w:gridSpan w:val="2"/>
            <w:vAlign w:val="center"/>
          </w:tcPr>
          <w:p w:rsidR="000009EC" w:rsidRDefault="000009EC">
            <w:pPr>
              <w:pStyle w:val="ConsPlusNormal"/>
            </w:pPr>
            <w:r>
              <w:t>ВСЕГО</w:t>
            </w:r>
          </w:p>
        </w:tc>
        <w:tc>
          <w:tcPr>
            <w:tcW w:w="3118" w:type="dxa"/>
            <w:vAlign w:val="center"/>
          </w:tcPr>
          <w:p w:rsidR="000009EC" w:rsidRDefault="000009EC">
            <w:pPr>
              <w:pStyle w:val="ConsPlusNormal"/>
              <w:jc w:val="center"/>
            </w:pPr>
            <w:r>
              <w:t>15075892,00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23</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 ИНЫХ МЕЖБЮДЖЕТНЫХ ТРАНСФЕРТОВ ИЗ ОБЛАСТНОГО</w:t>
      </w:r>
    </w:p>
    <w:p w:rsidR="000009EC" w:rsidRDefault="000009EC">
      <w:pPr>
        <w:pStyle w:val="ConsPlusTitle"/>
        <w:jc w:val="center"/>
      </w:pPr>
      <w:r>
        <w:t>БЮДЖЕТА МЕСТНЫМ БЮДЖЕТАМ НА ПРОВЕДЕНИЕ РАБОТ ПО СОХРАНЕНИЮ</w:t>
      </w:r>
    </w:p>
    <w:p w:rsidR="000009EC" w:rsidRDefault="000009EC">
      <w:pPr>
        <w:pStyle w:val="ConsPlusTitle"/>
        <w:jc w:val="center"/>
      </w:pPr>
      <w:r>
        <w:t>ОБЪЕКТА КУЛЬТУРНОГО НАСЛЕДИЯ РЕГИОНАЛЬНОГО ЗНАЧЕНИЯ "ЦЕРКОВЬ</w:t>
      </w:r>
    </w:p>
    <w:p w:rsidR="000009EC" w:rsidRDefault="000009EC">
      <w:pPr>
        <w:pStyle w:val="ConsPlusTitle"/>
        <w:jc w:val="center"/>
      </w:pPr>
      <w:r>
        <w:t>ПЕТРА И ПАВЛА", РАСПОЛОЖЕННОГО В С. ВАРЗУГА ТЕРСКОГО РАЙОНА,</w:t>
      </w:r>
    </w:p>
    <w:p w:rsidR="000009EC" w:rsidRDefault="000009EC">
      <w:pPr>
        <w:pStyle w:val="ConsPlusTitle"/>
        <w:jc w:val="center"/>
      </w:pPr>
      <w:r>
        <w:t>В 2023 ГОДУ</w:t>
      </w:r>
    </w:p>
    <w:p w:rsidR="000009EC" w:rsidRDefault="000009EC">
      <w:pPr>
        <w:pStyle w:val="ConsPlusNormal"/>
        <w:jc w:val="both"/>
      </w:pPr>
    </w:p>
    <w:p w:rsidR="000009EC" w:rsidRDefault="000009EC">
      <w:pPr>
        <w:pStyle w:val="ConsPlusNormal"/>
        <w:jc w:val="center"/>
      </w:pPr>
      <w:r>
        <w:t xml:space="preserve">Утратило силу. - </w:t>
      </w:r>
      <w:hyperlink r:id="rId427">
        <w:r>
          <w:rPr>
            <w:color w:val="0000FF"/>
          </w:rPr>
          <w:t>Постановление</w:t>
        </w:r>
      </w:hyperlink>
      <w:r>
        <w:t xml:space="preserve"> Правительства Мурманской</w:t>
      </w:r>
    </w:p>
    <w:p w:rsidR="000009EC" w:rsidRDefault="000009EC">
      <w:pPr>
        <w:pStyle w:val="ConsPlusNormal"/>
        <w:jc w:val="center"/>
      </w:pPr>
      <w:r>
        <w:t>области от 27.02.2023 N 156-ПП.</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24</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 СУБСИДИИ НА СОФИНАНСИРОВАНИЕ КАПИТАЛЬНЫХ</w:t>
      </w:r>
    </w:p>
    <w:p w:rsidR="000009EC" w:rsidRDefault="000009EC">
      <w:pPr>
        <w:pStyle w:val="ConsPlusTitle"/>
        <w:jc w:val="center"/>
      </w:pPr>
      <w:r>
        <w:t>ВЛОЖЕНИЙ В ОБЪЕКТЫ МУНИЦИПАЛЬНОЙ СОБСТВЕННОСТИ В 2023 ГОДУ</w:t>
      </w:r>
    </w:p>
    <w:p w:rsidR="000009EC" w:rsidRDefault="000009EC">
      <w:pPr>
        <w:pStyle w:val="ConsPlusNormal"/>
        <w:jc w:val="both"/>
      </w:pPr>
    </w:p>
    <w:p w:rsidR="000009EC" w:rsidRDefault="000009EC">
      <w:pPr>
        <w:pStyle w:val="ConsPlusNormal"/>
        <w:jc w:val="center"/>
      </w:pPr>
      <w:r>
        <w:t xml:space="preserve">Утратило силу. - </w:t>
      </w:r>
      <w:hyperlink r:id="rId428">
        <w:r>
          <w:rPr>
            <w:color w:val="0000FF"/>
          </w:rPr>
          <w:t>Постановление</w:t>
        </w:r>
      </w:hyperlink>
      <w:r>
        <w:t xml:space="preserve"> Правительства Мурманской</w:t>
      </w:r>
    </w:p>
    <w:p w:rsidR="000009EC" w:rsidRDefault="000009EC">
      <w:pPr>
        <w:pStyle w:val="ConsPlusNormal"/>
        <w:jc w:val="center"/>
      </w:pPr>
      <w:r>
        <w:t>области от 27.02.2023 N 156-ПП.</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25</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w:t>
      </w:r>
    </w:p>
    <w:p w:rsidR="000009EC" w:rsidRDefault="000009EC">
      <w:pPr>
        <w:pStyle w:val="ConsPlusTitle"/>
        <w:jc w:val="center"/>
      </w:pPr>
      <w:r>
        <w:t>СУБСИДИИ НА СОФИНАНСИРОВАНИЕ КАПИТАЛЬНЫХ ВЛОЖЕНИЙ В ОБЪЕКТЫ</w:t>
      </w:r>
    </w:p>
    <w:p w:rsidR="000009EC" w:rsidRDefault="000009EC">
      <w:pPr>
        <w:pStyle w:val="ConsPlusTitle"/>
        <w:jc w:val="center"/>
      </w:pPr>
      <w:r>
        <w:t>МУНИЦИПАЛЬНОЙ СОБСТВЕННОСТИ В 2022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29">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28.11.2022 N 940-ПП)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123"/>
        <w:gridCol w:w="1928"/>
      </w:tblGrid>
      <w:tr w:rsidR="000009EC">
        <w:tc>
          <w:tcPr>
            <w:tcW w:w="360" w:type="dxa"/>
            <w:vAlign w:val="center"/>
          </w:tcPr>
          <w:p w:rsidR="000009EC" w:rsidRDefault="000009EC">
            <w:pPr>
              <w:pStyle w:val="ConsPlusNormal"/>
              <w:jc w:val="center"/>
            </w:pPr>
            <w:r>
              <w:t>N</w:t>
            </w:r>
          </w:p>
        </w:tc>
        <w:tc>
          <w:tcPr>
            <w:tcW w:w="6123" w:type="dxa"/>
            <w:vAlign w:val="center"/>
          </w:tcPr>
          <w:p w:rsidR="000009EC" w:rsidRDefault="000009EC">
            <w:pPr>
              <w:pStyle w:val="ConsPlusNormal"/>
              <w:jc w:val="center"/>
            </w:pPr>
            <w:r>
              <w:t>Наименование муниципального образования</w:t>
            </w:r>
          </w:p>
        </w:tc>
        <w:tc>
          <w:tcPr>
            <w:tcW w:w="1928" w:type="dxa"/>
            <w:vAlign w:val="center"/>
          </w:tcPr>
          <w:p w:rsidR="000009EC" w:rsidRDefault="000009EC">
            <w:pPr>
              <w:pStyle w:val="ConsPlusNormal"/>
              <w:jc w:val="center"/>
            </w:pPr>
            <w:r>
              <w:t>Объем субсидии</w:t>
            </w:r>
          </w:p>
        </w:tc>
      </w:tr>
      <w:tr w:rsidR="000009EC">
        <w:tc>
          <w:tcPr>
            <w:tcW w:w="360" w:type="dxa"/>
            <w:vAlign w:val="bottom"/>
          </w:tcPr>
          <w:p w:rsidR="000009EC" w:rsidRDefault="000009EC">
            <w:pPr>
              <w:pStyle w:val="ConsPlusNormal"/>
              <w:jc w:val="center"/>
            </w:pPr>
            <w:r>
              <w:t>1</w:t>
            </w:r>
          </w:p>
        </w:tc>
        <w:tc>
          <w:tcPr>
            <w:tcW w:w="6123" w:type="dxa"/>
            <w:vAlign w:val="bottom"/>
          </w:tcPr>
          <w:p w:rsidR="000009EC" w:rsidRDefault="000009EC">
            <w:pPr>
              <w:pStyle w:val="ConsPlusNormal"/>
              <w:jc w:val="center"/>
            </w:pPr>
            <w:r>
              <w:t>2</w:t>
            </w:r>
          </w:p>
        </w:tc>
        <w:tc>
          <w:tcPr>
            <w:tcW w:w="1928" w:type="dxa"/>
            <w:vAlign w:val="center"/>
          </w:tcPr>
          <w:p w:rsidR="000009EC" w:rsidRDefault="000009EC">
            <w:pPr>
              <w:pStyle w:val="ConsPlusNormal"/>
              <w:jc w:val="center"/>
            </w:pPr>
            <w:r>
              <w:t>3</w:t>
            </w:r>
          </w:p>
        </w:tc>
      </w:tr>
      <w:tr w:rsidR="000009EC">
        <w:tc>
          <w:tcPr>
            <w:tcW w:w="360" w:type="dxa"/>
            <w:vAlign w:val="center"/>
          </w:tcPr>
          <w:p w:rsidR="000009EC" w:rsidRDefault="000009EC">
            <w:pPr>
              <w:pStyle w:val="ConsPlusNormal"/>
              <w:jc w:val="center"/>
            </w:pPr>
            <w:r>
              <w:t>1</w:t>
            </w:r>
          </w:p>
        </w:tc>
        <w:tc>
          <w:tcPr>
            <w:tcW w:w="6123" w:type="dxa"/>
            <w:vAlign w:val="center"/>
          </w:tcPr>
          <w:p w:rsidR="000009EC" w:rsidRDefault="000009EC">
            <w:pPr>
              <w:pStyle w:val="ConsPlusNormal"/>
            </w:pPr>
            <w:r>
              <w:t>Печенгский муниципальный округ Мурманской области</w:t>
            </w:r>
          </w:p>
        </w:tc>
        <w:tc>
          <w:tcPr>
            <w:tcW w:w="1928" w:type="dxa"/>
            <w:vAlign w:val="center"/>
          </w:tcPr>
          <w:p w:rsidR="000009EC" w:rsidRDefault="000009EC">
            <w:pPr>
              <w:pStyle w:val="ConsPlusNormal"/>
              <w:jc w:val="center"/>
            </w:pPr>
            <w:r>
              <w:t>252719077,14</w:t>
            </w:r>
          </w:p>
        </w:tc>
      </w:tr>
      <w:tr w:rsidR="000009EC">
        <w:tc>
          <w:tcPr>
            <w:tcW w:w="360" w:type="dxa"/>
            <w:vAlign w:val="center"/>
          </w:tcPr>
          <w:p w:rsidR="000009EC" w:rsidRDefault="000009EC">
            <w:pPr>
              <w:pStyle w:val="ConsPlusNormal"/>
              <w:jc w:val="center"/>
            </w:pPr>
            <w:r>
              <w:t>2</w:t>
            </w:r>
          </w:p>
        </w:tc>
        <w:tc>
          <w:tcPr>
            <w:tcW w:w="6123" w:type="dxa"/>
            <w:vAlign w:val="center"/>
          </w:tcPr>
          <w:p w:rsidR="000009EC" w:rsidRDefault="000009EC">
            <w:pPr>
              <w:pStyle w:val="ConsPlusNormal"/>
            </w:pPr>
            <w:r>
              <w:t>муниципальный округ город Кировск с подведомственной территорией Мурманской области</w:t>
            </w:r>
          </w:p>
        </w:tc>
        <w:tc>
          <w:tcPr>
            <w:tcW w:w="1928" w:type="dxa"/>
            <w:vAlign w:val="center"/>
          </w:tcPr>
          <w:p w:rsidR="000009EC" w:rsidRDefault="000009EC">
            <w:pPr>
              <w:pStyle w:val="ConsPlusNormal"/>
              <w:jc w:val="center"/>
            </w:pPr>
            <w:r>
              <w:t>164424340,00</w:t>
            </w:r>
          </w:p>
        </w:tc>
      </w:tr>
      <w:tr w:rsidR="000009EC">
        <w:tc>
          <w:tcPr>
            <w:tcW w:w="6483" w:type="dxa"/>
            <w:gridSpan w:val="2"/>
            <w:vAlign w:val="center"/>
          </w:tcPr>
          <w:p w:rsidR="000009EC" w:rsidRDefault="000009EC">
            <w:pPr>
              <w:pStyle w:val="ConsPlusNormal"/>
            </w:pPr>
            <w:r>
              <w:t>ВСЕГО</w:t>
            </w:r>
          </w:p>
        </w:tc>
        <w:tc>
          <w:tcPr>
            <w:tcW w:w="1928" w:type="dxa"/>
            <w:vAlign w:val="center"/>
          </w:tcPr>
          <w:p w:rsidR="000009EC" w:rsidRDefault="000009EC">
            <w:pPr>
              <w:pStyle w:val="ConsPlusNormal"/>
              <w:jc w:val="center"/>
            </w:pPr>
            <w:r>
              <w:t>417143417,14</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26</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СУБСИДИИ НА СОФИНАНСИРОВАНИЕ КАПИТАЛЬНЫХ ВЛОЖЕНИЙ В ОБЪЕКТЫ</w:t>
      </w:r>
    </w:p>
    <w:p w:rsidR="000009EC" w:rsidRDefault="000009EC">
      <w:pPr>
        <w:pStyle w:val="ConsPlusTitle"/>
        <w:jc w:val="center"/>
      </w:pPr>
      <w:r>
        <w:t>МУНИЦИПАЛЬНОЙ СОБСТВЕННОСТИ В 2024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30">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28.11.2022 N 940-ПП)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123"/>
        <w:gridCol w:w="1928"/>
      </w:tblGrid>
      <w:tr w:rsidR="000009EC">
        <w:tc>
          <w:tcPr>
            <w:tcW w:w="360" w:type="dxa"/>
            <w:vAlign w:val="center"/>
          </w:tcPr>
          <w:p w:rsidR="000009EC" w:rsidRDefault="000009EC">
            <w:pPr>
              <w:pStyle w:val="ConsPlusNormal"/>
              <w:jc w:val="center"/>
            </w:pPr>
            <w:r>
              <w:t>N</w:t>
            </w:r>
          </w:p>
        </w:tc>
        <w:tc>
          <w:tcPr>
            <w:tcW w:w="6123" w:type="dxa"/>
            <w:vAlign w:val="center"/>
          </w:tcPr>
          <w:p w:rsidR="000009EC" w:rsidRDefault="000009EC">
            <w:pPr>
              <w:pStyle w:val="ConsPlusNormal"/>
              <w:jc w:val="center"/>
            </w:pPr>
            <w:r>
              <w:t>Наименование муниципального образования</w:t>
            </w:r>
          </w:p>
        </w:tc>
        <w:tc>
          <w:tcPr>
            <w:tcW w:w="1928" w:type="dxa"/>
            <w:vAlign w:val="center"/>
          </w:tcPr>
          <w:p w:rsidR="000009EC" w:rsidRDefault="000009EC">
            <w:pPr>
              <w:pStyle w:val="ConsPlusNormal"/>
              <w:jc w:val="center"/>
            </w:pPr>
            <w:r>
              <w:t>Объем субсидии</w:t>
            </w:r>
          </w:p>
        </w:tc>
      </w:tr>
      <w:tr w:rsidR="000009EC">
        <w:tc>
          <w:tcPr>
            <w:tcW w:w="360" w:type="dxa"/>
            <w:vAlign w:val="center"/>
          </w:tcPr>
          <w:p w:rsidR="000009EC" w:rsidRDefault="000009EC">
            <w:pPr>
              <w:pStyle w:val="ConsPlusNormal"/>
              <w:jc w:val="center"/>
            </w:pPr>
            <w:r>
              <w:t>1</w:t>
            </w:r>
          </w:p>
        </w:tc>
        <w:tc>
          <w:tcPr>
            <w:tcW w:w="6123" w:type="dxa"/>
            <w:vAlign w:val="center"/>
          </w:tcPr>
          <w:p w:rsidR="000009EC" w:rsidRDefault="000009EC">
            <w:pPr>
              <w:pStyle w:val="ConsPlusNormal"/>
              <w:jc w:val="center"/>
            </w:pPr>
            <w:r>
              <w:t>2</w:t>
            </w:r>
          </w:p>
        </w:tc>
        <w:tc>
          <w:tcPr>
            <w:tcW w:w="1928" w:type="dxa"/>
            <w:vAlign w:val="center"/>
          </w:tcPr>
          <w:p w:rsidR="000009EC" w:rsidRDefault="000009EC">
            <w:pPr>
              <w:pStyle w:val="ConsPlusNormal"/>
              <w:jc w:val="center"/>
            </w:pPr>
            <w:r>
              <w:t>3</w:t>
            </w:r>
          </w:p>
        </w:tc>
      </w:tr>
      <w:tr w:rsidR="000009EC">
        <w:tc>
          <w:tcPr>
            <w:tcW w:w="360" w:type="dxa"/>
            <w:vAlign w:val="center"/>
          </w:tcPr>
          <w:p w:rsidR="000009EC" w:rsidRDefault="000009EC">
            <w:pPr>
              <w:pStyle w:val="ConsPlusNormal"/>
              <w:jc w:val="center"/>
            </w:pPr>
            <w:r>
              <w:t>1</w:t>
            </w:r>
          </w:p>
        </w:tc>
        <w:tc>
          <w:tcPr>
            <w:tcW w:w="6123" w:type="dxa"/>
            <w:vAlign w:val="center"/>
          </w:tcPr>
          <w:p w:rsidR="000009EC" w:rsidRDefault="000009EC">
            <w:pPr>
              <w:pStyle w:val="ConsPlusNormal"/>
            </w:pPr>
            <w:r>
              <w:t>муниципальный округ город Кировск с подведомственной территорией Мурманской области</w:t>
            </w:r>
          </w:p>
        </w:tc>
        <w:tc>
          <w:tcPr>
            <w:tcW w:w="1928" w:type="dxa"/>
            <w:vAlign w:val="center"/>
          </w:tcPr>
          <w:p w:rsidR="000009EC" w:rsidRDefault="000009EC">
            <w:pPr>
              <w:pStyle w:val="ConsPlusNormal"/>
              <w:jc w:val="center"/>
            </w:pPr>
            <w:r>
              <w:t>345985060,00</w:t>
            </w:r>
          </w:p>
        </w:tc>
      </w:tr>
      <w:tr w:rsidR="000009EC">
        <w:tc>
          <w:tcPr>
            <w:tcW w:w="6483" w:type="dxa"/>
            <w:gridSpan w:val="2"/>
            <w:vAlign w:val="center"/>
          </w:tcPr>
          <w:p w:rsidR="000009EC" w:rsidRDefault="000009EC">
            <w:pPr>
              <w:pStyle w:val="ConsPlusNormal"/>
            </w:pPr>
            <w:r>
              <w:t>ВСЕГО</w:t>
            </w:r>
          </w:p>
        </w:tc>
        <w:tc>
          <w:tcPr>
            <w:tcW w:w="1928" w:type="dxa"/>
            <w:vAlign w:val="center"/>
          </w:tcPr>
          <w:p w:rsidR="000009EC" w:rsidRDefault="000009EC">
            <w:pPr>
              <w:pStyle w:val="ConsPlusNormal"/>
              <w:jc w:val="center"/>
            </w:pPr>
            <w:r>
              <w:t>345985060,00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27</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ИНЫХ МЕЖБЮДЖЕТНЫХ ТРАНСФЕРТОВ ИЗ ОБЛАСТНОГО БЮДЖЕТА МЕСТНЫМ</w:t>
      </w:r>
    </w:p>
    <w:p w:rsidR="000009EC" w:rsidRDefault="000009EC">
      <w:pPr>
        <w:pStyle w:val="ConsPlusTitle"/>
        <w:jc w:val="center"/>
      </w:pPr>
      <w:r>
        <w:t>БЮДЖЕТАМ НА РАЗВИТИЕ МУНИЦИПАЛЬНЫХ УЧРЕЖДЕНИЙ КУЛЬТУРЫ</w:t>
      </w:r>
    </w:p>
    <w:p w:rsidR="000009EC" w:rsidRDefault="000009EC">
      <w:pPr>
        <w:pStyle w:val="ConsPlusTitle"/>
        <w:jc w:val="center"/>
      </w:pPr>
      <w:r>
        <w:t>И УЧРЕЖДЕНИЙ ДОПОЛНИТЕЛЬНОГО ОБРАЗОВАНИЯ ДЕТЕЙ В СФЕРЕ</w:t>
      </w:r>
    </w:p>
    <w:p w:rsidR="000009EC" w:rsidRDefault="000009EC">
      <w:pPr>
        <w:pStyle w:val="ConsPlusTitle"/>
        <w:jc w:val="center"/>
      </w:pPr>
      <w:r>
        <w:t>КУЛЬТУРЫ И ИСКУССТВА В 2022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31">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22.12.2022 N 1040-ПП)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5329"/>
        <w:gridCol w:w="3288"/>
      </w:tblGrid>
      <w:tr w:rsidR="000009EC">
        <w:tc>
          <w:tcPr>
            <w:tcW w:w="451" w:type="dxa"/>
            <w:vAlign w:val="center"/>
          </w:tcPr>
          <w:p w:rsidR="000009EC" w:rsidRDefault="000009EC">
            <w:pPr>
              <w:pStyle w:val="ConsPlusNormal"/>
              <w:jc w:val="center"/>
            </w:pPr>
            <w:r>
              <w:t>N</w:t>
            </w:r>
          </w:p>
        </w:tc>
        <w:tc>
          <w:tcPr>
            <w:tcW w:w="5329" w:type="dxa"/>
            <w:vAlign w:val="center"/>
          </w:tcPr>
          <w:p w:rsidR="000009EC" w:rsidRDefault="000009EC">
            <w:pPr>
              <w:pStyle w:val="ConsPlusNormal"/>
              <w:jc w:val="center"/>
            </w:pPr>
            <w:r>
              <w:t>Наименование муниципального образования</w:t>
            </w:r>
          </w:p>
        </w:tc>
        <w:tc>
          <w:tcPr>
            <w:tcW w:w="3288" w:type="dxa"/>
            <w:vAlign w:val="center"/>
          </w:tcPr>
          <w:p w:rsidR="000009EC" w:rsidRDefault="000009EC">
            <w:pPr>
              <w:pStyle w:val="ConsPlusNormal"/>
              <w:jc w:val="center"/>
            </w:pPr>
            <w:r>
              <w:t>Объем иного межбюджетного трансферта</w:t>
            </w:r>
          </w:p>
        </w:tc>
      </w:tr>
      <w:tr w:rsidR="000009EC">
        <w:tc>
          <w:tcPr>
            <w:tcW w:w="451" w:type="dxa"/>
          </w:tcPr>
          <w:p w:rsidR="000009EC" w:rsidRDefault="000009EC">
            <w:pPr>
              <w:pStyle w:val="ConsPlusNormal"/>
              <w:jc w:val="center"/>
            </w:pPr>
            <w:r>
              <w:t>1</w:t>
            </w:r>
          </w:p>
        </w:tc>
        <w:tc>
          <w:tcPr>
            <w:tcW w:w="5329" w:type="dxa"/>
          </w:tcPr>
          <w:p w:rsidR="000009EC" w:rsidRDefault="000009EC">
            <w:pPr>
              <w:pStyle w:val="ConsPlusNormal"/>
              <w:jc w:val="center"/>
            </w:pPr>
            <w:r>
              <w:t>2</w:t>
            </w:r>
          </w:p>
        </w:tc>
        <w:tc>
          <w:tcPr>
            <w:tcW w:w="3288" w:type="dxa"/>
          </w:tcPr>
          <w:p w:rsidR="000009EC" w:rsidRDefault="000009EC">
            <w:pPr>
              <w:pStyle w:val="ConsPlusNormal"/>
              <w:jc w:val="center"/>
            </w:pPr>
            <w:r>
              <w:t>3</w:t>
            </w:r>
          </w:p>
        </w:tc>
      </w:tr>
      <w:tr w:rsidR="000009EC">
        <w:tc>
          <w:tcPr>
            <w:tcW w:w="451" w:type="dxa"/>
          </w:tcPr>
          <w:p w:rsidR="000009EC" w:rsidRDefault="000009EC">
            <w:pPr>
              <w:pStyle w:val="ConsPlusNormal"/>
              <w:jc w:val="center"/>
            </w:pPr>
            <w:r>
              <w:t>1</w:t>
            </w:r>
          </w:p>
        </w:tc>
        <w:tc>
          <w:tcPr>
            <w:tcW w:w="5329" w:type="dxa"/>
          </w:tcPr>
          <w:p w:rsidR="000009EC" w:rsidRDefault="000009EC">
            <w:pPr>
              <w:pStyle w:val="ConsPlusNormal"/>
            </w:pPr>
            <w:r>
              <w:t>городской округ закрытое административно-территориальное образование город Североморск Мурманской области</w:t>
            </w:r>
          </w:p>
        </w:tc>
        <w:tc>
          <w:tcPr>
            <w:tcW w:w="3288" w:type="dxa"/>
          </w:tcPr>
          <w:p w:rsidR="000009EC" w:rsidRDefault="000009EC">
            <w:pPr>
              <w:pStyle w:val="ConsPlusNormal"/>
              <w:jc w:val="center"/>
            </w:pPr>
            <w:r>
              <w:t>8381310,24</w:t>
            </w:r>
          </w:p>
        </w:tc>
      </w:tr>
      <w:tr w:rsidR="000009EC">
        <w:tc>
          <w:tcPr>
            <w:tcW w:w="5780" w:type="dxa"/>
            <w:gridSpan w:val="2"/>
          </w:tcPr>
          <w:p w:rsidR="000009EC" w:rsidRDefault="000009EC">
            <w:pPr>
              <w:pStyle w:val="ConsPlusNormal"/>
            </w:pPr>
            <w:r>
              <w:t>ВСЕГО</w:t>
            </w:r>
          </w:p>
        </w:tc>
        <w:tc>
          <w:tcPr>
            <w:tcW w:w="3288" w:type="dxa"/>
          </w:tcPr>
          <w:p w:rsidR="000009EC" w:rsidRDefault="000009EC">
            <w:pPr>
              <w:pStyle w:val="ConsPlusNormal"/>
              <w:jc w:val="center"/>
            </w:pPr>
            <w:r>
              <w:t>8381310,24</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28</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СУБСИДИИ ИЗ ОБЛАСТНОГО БЮДЖЕТА МЕСТНЫМ БЮДЖЕТАМ</w:t>
      </w:r>
    </w:p>
    <w:p w:rsidR="000009EC" w:rsidRDefault="000009EC">
      <w:pPr>
        <w:pStyle w:val="ConsPlusTitle"/>
        <w:jc w:val="center"/>
      </w:pPr>
      <w:r>
        <w:t>НА СОФИНАНСИРОВАНИЕ РАСХОДНЫХ ОБЯЗАТЕЛЬСТВ МУНИЦИПАЛЬНЫХ</w:t>
      </w:r>
    </w:p>
    <w:p w:rsidR="000009EC" w:rsidRDefault="000009EC">
      <w:pPr>
        <w:pStyle w:val="ConsPlusTitle"/>
        <w:jc w:val="center"/>
      </w:pPr>
      <w:r>
        <w:t>ОБРАЗОВАНИЙ МУРМАНСКОЙ ОБЛАСТИ НА РАЗВИТИЕ СЕТИ УЧРЕЖДЕНИЙ</w:t>
      </w:r>
    </w:p>
    <w:p w:rsidR="000009EC" w:rsidRDefault="000009EC">
      <w:pPr>
        <w:pStyle w:val="ConsPlusTitle"/>
        <w:jc w:val="center"/>
      </w:pPr>
      <w:r>
        <w:t>КУЛЬТУРНО-ДОСУГОВОГО ТИПА, ВОЗНИКАЮЩИХ ПРИ РЕАЛИЗАЦИИ</w:t>
      </w:r>
    </w:p>
    <w:p w:rsidR="000009EC" w:rsidRDefault="000009EC">
      <w:pPr>
        <w:pStyle w:val="ConsPlusTitle"/>
        <w:jc w:val="center"/>
      </w:pPr>
      <w:r>
        <w:t>МЕРОПРИЯТИЙ ПО СОЗДАНИЮ ЦЕНТРОВ КУЛЬТУРНОГО РАЗВИТИЯ</w:t>
      </w:r>
    </w:p>
    <w:p w:rsidR="000009EC" w:rsidRDefault="000009EC">
      <w:pPr>
        <w:pStyle w:val="ConsPlusTitle"/>
        <w:jc w:val="center"/>
      </w:pPr>
      <w:r>
        <w:t>В ГОРОДАХ С ЧИСЛОМ ДО 300 ТЫСЯЧ ЧЕЛОВЕК В РАМКАХ РЕАЛИЗАЦИИ</w:t>
      </w:r>
    </w:p>
    <w:p w:rsidR="000009EC" w:rsidRDefault="000009EC">
      <w:pPr>
        <w:pStyle w:val="ConsPlusTitle"/>
        <w:jc w:val="center"/>
      </w:pPr>
      <w:r>
        <w:t>НАЦИОНАЛЬНОГО ПРОЕКТА "КУЛЬТУРА", В 2023 - 2024 ГОДАХ</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32">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14.02.2023 N 109-ПП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ectPr w:rsidR="00000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3562"/>
        <w:gridCol w:w="1805"/>
        <w:gridCol w:w="1699"/>
        <w:gridCol w:w="2390"/>
        <w:gridCol w:w="1651"/>
        <w:gridCol w:w="2041"/>
      </w:tblGrid>
      <w:tr w:rsidR="000009EC">
        <w:tc>
          <w:tcPr>
            <w:tcW w:w="365" w:type="dxa"/>
            <w:vAlign w:val="center"/>
          </w:tcPr>
          <w:p w:rsidR="000009EC" w:rsidRDefault="000009EC">
            <w:pPr>
              <w:pStyle w:val="ConsPlusNormal"/>
              <w:jc w:val="center"/>
            </w:pPr>
            <w:r>
              <w:t>N</w:t>
            </w:r>
          </w:p>
        </w:tc>
        <w:tc>
          <w:tcPr>
            <w:tcW w:w="3562" w:type="dxa"/>
            <w:vAlign w:val="center"/>
          </w:tcPr>
          <w:p w:rsidR="000009EC" w:rsidRDefault="000009EC">
            <w:pPr>
              <w:pStyle w:val="ConsPlusNormal"/>
              <w:jc w:val="center"/>
            </w:pPr>
            <w:r>
              <w:t>Наименование муниципального образования</w:t>
            </w:r>
          </w:p>
        </w:tc>
        <w:tc>
          <w:tcPr>
            <w:tcW w:w="1805" w:type="dxa"/>
            <w:vAlign w:val="center"/>
          </w:tcPr>
          <w:p w:rsidR="000009EC" w:rsidRDefault="000009EC">
            <w:pPr>
              <w:pStyle w:val="ConsPlusNormal"/>
              <w:jc w:val="center"/>
            </w:pPr>
            <w:r>
              <w:t>Объем субсидии</w:t>
            </w:r>
          </w:p>
        </w:tc>
        <w:tc>
          <w:tcPr>
            <w:tcW w:w="1699" w:type="dxa"/>
            <w:vAlign w:val="center"/>
          </w:tcPr>
          <w:p w:rsidR="000009EC" w:rsidRDefault="000009EC">
            <w:pPr>
              <w:pStyle w:val="ConsPlusNormal"/>
              <w:jc w:val="center"/>
            </w:pPr>
            <w:r>
              <w:t>в том числе в 2023 г.</w:t>
            </w:r>
          </w:p>
        </w:tc>
        <w:tc>
          <w:tcPr>
            <w:tcW w:w="2390" w:type="dxa"/>
            <w:vAlign w:val="center"/>
          </w:tcPr>
          <w:p w:rsidR="000009EC" w:rsidRDefault="000009EC">
            <w:pPr>
              <w:pStyle w:val="ConsPlusNormal"/>
              <w:jc w:val="center"/>
            </w:pPr>
            <w:r>
              <w:t>в том числе средства федерального бюджета, 2023 г.</w:t>
            </w:r>
          </w:p>
        </w:tc>
        <w:tc>
          <w:tcPr>
            <w:tcW w:w="1651" w:type="dxa"/>
            <w:vAlign w:val="center"/>
          </w:tcPr>
          <w:p w:rsidR="000009EC" w:rsidRDefault="000009EC">
            <w:pPr>
              <w:pStyle w:val="ConsPlusNormal"/>
              <w:jc w:val="center"/>
            </w:pPr>
            <w:r>
              <w:t>в том числе в 2024 г.</w:t>
            </w:r>
          </w:p>
        </w:tc>
        <w:tc>
          <w:tcPr>
            <w:tcW w:w="2041" w:type="dxa"/>
            <w:vAlign w:val="center"/>
          </w:tcPr>
          <w:p w:rsidR="000009EC" w:rsidRDefault="000009EC">
            <w:pPr>
              <w:pStyle w:val="ConsPlusNormal"/>
              <w:jc w:val="center"/>
            </w:pPr>
            <w:r>
              <w:t>в том числе средства федерального бюджета, 2024 г.</w:t>
            </w:r>
          </w:p>
        </w:tc>
      </w:tr>
      <w:tr w:rsidR="000009EC">
        <w:tc>
          <w:tcPr>
            <w:tcW w:w="365" w:type="dxa"/>
          </w:tcPr>
          <w:p w:rsidR="000009EC" w:rsidRDefault="000009EC">
            <w:pPr>
              <w:pStyle w:val="ConsPlusNormal"/>
              <w:jc w:val="center"/>
            </w:pPr>
            <w:r>
              <w:t>1</w:t>
            </w:r>
          </w:p>
        </w:tc>
        <w:tc>
          <w:tcPr>
            <w:tcW w:w="3562" w:type="dxa"/>
          </w:tcPr>
          <w:p w:rsidR="000009EC" w:rsidRDefault="000009EC">
            <w:pPr>
              <w:pStyle w:val="ConsPlusNormal"/>
              <w:jc w:val="center"/>
            </w:pPr>
            <w:r>
              <w:t>2</w:t>
            </w:r>
          </w:p>
        </w:tc>
        <w:tc>
          <w:tcPr>
            <w:tcW w:w="1805" w:type="dxa"/>
          </w:tcPr>
          <w:p w:rsidR="000009EC" w:rsidRDefault="000009EC">
            <w:pPr>
              <w:pStyle w:val="ConsPlusNormal"/>
              <w:jc w:val="center"/>
            </w:pPr>
            <w:r>
              <w:t>3</w:t>
            </w:r>
          </w:p>
        </w:tc>
        <w:tc>
          <w:tcPr>
            <w:tcW w:w="1699" w:type="dxa"/>
          </w:tcPr>
          <w:p w:rsidR="000009EC" w:rsidRDefault="000009EC">
            <w:pPr>
              <w:pStyle w:val="ConsPlusNormal"/>
              <w:jc w:val="center"/>
            </w:pPr>
            <w:r>
              <w:t>4</w:t>
            </w:r>
          </w:p>
        </w:tc>
        <w:tc>
          <w:tcPr>
            <w:tcW w:w="2390" w:type="dxa"/>
          </w:tcPr>
          <w:p w:rsidR="000009EC" w:rsidRDefault="000009EC">
            <w:pPr>
              <w:pStyle w:val="ConsPlusNormal"/>
              <w:jc w:val="center"/>
            </w:pPr>
            <w:r>
              <w:t>5</w:t>
            </w:r>
          </w:p>
        </w:tc>
        <w:tc>
          <w:tcPr>
            <w:tcW w:w="1651" w:type="dxa"/>
          </w:tcPr>
          <w:p w:rsidR="000009EC" w:rsidRDefault="000009EC">
            <w:pPr>
              <w:pStyle w:val="ConsPlusNormal"/>
              <w:jc w:val="center"/>
            </w:pPr>
            <w:r>
              <w:t>6</w:t>
            </w:r>
          </w:p>
        </w:tc>
        <w:tc>
          <w:tcPr>
            <w:tcW w:w="2041" w:type="dxa"/>
          </w:tcPr>
          <w:p w:rsidR="000009EC" w:rsidRDefault="000009EC">
            <w:pPr>
              <w:pStyle w:val="ConsPlusNormal"/>
              <w:jc w:val="center"/>
            </w:pPr>
            <w:r>
              <w:t>7</w:t>
            </w:r>
          </w:p>
        </w:tc>
      </w:tr>
      <w:tr w:rsidR="000009EC">
        <w:tc>
          <w:tcPr>
            <w:tcW w:w="365" w:type="dxa"/>
            <w:vAlign w:val="center"/>
          </w:tcPr>
          <w:p w:rsidR="000009EC" w:rsidRDefault="000009EC">
            <w:pPr>
              <w:pStyle w:val="ConsPlusNormal"/>
              <w:jc w:val="center"/>
            </w:pPr>
            <w:r>
              <w:t>1</w:t>
            </w:r>
          </w:p>
        </w:tc>
        <w:tc>
          <w:tcPr>
            <w:tcW w:w="3562" w:type="dxa"/>
          </w:tcPr>
          <w:p w:rsidR="000009EC" w:rsidRDefault="000009EC">
            <w:pPr>
              <w:pStyle w:val="ConsPlusNormal"/>
            </w:pPr>
            <w:r>
              <w:t>муниципальное образование городской округ город-герой Мурманск</w:t>
            </w:r>
          </w:p>
        </w:tc>
        <w:tc>
          <w:tcPr>
            <w:tcW w:w="1805" w:type="dxa"/>
            <w:vAlign w:val="center"/>
          </w:tcPr>
          <w:p w:rsidR="000009EC" w:rsidRDefault="000009EC">
            <w:pPr>
              <w:pStyle w:val="ConsPlusNormal"/>
              <w:jc w:val="center"/>
            </w:pPr>
            <w:r>
              <w:t>286237155,53</w:t>
            </w:r>
          </w:p>
        </w:tc>
        <w:tc>
          <w:tcPr>
            <w:tcW w:w="1699" w:type="dxa"/>
            <w:vAlign w:val="center"/>
          </w:tcPr>
          <w:p w:rsidR="000009EC" w:rsidRDefault="000009EC">
            <w:pPr>
              <w:pStyle w:val="ConsPlusNormal"/>
              <w:jc w:val="center"/>
            </w:pPr>
            <w:r>
              <w:t>99771065,00</w:t>
            </w:r>
          </w:p>
        </w:tc>
        <w:tc>
          <w:tcPr>
            <w:tcW w:w="2390" w:type="dxa"/>
            <w:vAlign w:val="center"/>
          </w:tcPr>
          <w:p w:rsidR="000009EC" w:rsidRDefault="000009EC">
            <w:pPr>
              <w:pStyle w:val="ConsPlusNormal"/>
              <w:jc w:val="center"/>
            </w:pPr>
            <w:r>
              <w:t>30330000,00</w:t>
            </w:r>
          </w:p>
        </w:tc>
        <w:tc>
          <w:tcPr>
            <w:tcW w:w="1651" w:type="dxa"/>
            <w:vAlign w:val="center"/>
          </w:tcPr>
          <w:p w:rsidR="000009EC" w:rsidRDefault="000009EC">
            <w:pPr>
              <w:pStyle w:val="ConsPlusNormal"/>
              <w:jc w:val="center"/>
            </w:pPr>
            <w:r>
              <w:t>186466090,53</w:t>
            </w:r>
          </w:p>
        </w:tc>
        <w:tc>
          <w:tcPr>
            <w:tcW w:w="2041" w:type="dxa"/>
            <w:vAlign w:val="center"/>
          </w:tcPr>
          <w:p w:rsidR="000009EC" w:rsidRDefault="000009EC">
            <w:pPr>
              <w:pStyle w:val="ConsPlusNormal"/>
              <w:jc w:val="center"/>
            </w:pPr>
            <w:r>
              <w:t>79380000,00</w:t>
            </w:r>
          </w:p>
        </w:tc>
      </w:tr>
      <w:tr w:rsidR="000009EC">
        <w:tc>
          <w:tcPr>
            <w:tcW w:w="3927" w:type="dxa"/>
            <w:gridSpan w:val="2"/>
            <w:vAlign w:val="center"/>
          </w:tcPr>
          <w:p w:rsidR="000009EC" w:rsidRDefault="000009EC">
            <w:pPr>
              <w:pStyle w:val="ConsPlusNormal"/>
              <w:jc w:val="center"/>
            </w:pPr>
            <w:r>
              <w:t>ВСЕГО</w:t>
            </w:r>
          </w:p>
        </w:tc>
        <w:tc>
          <w:tcPr>
            <w:tcW w:w="1805" w:type="dxa"/>
            <w:vAlign w:val="center"/>
          </w:tcPr>
          <w:p w:rsidR="000009EC" w:rsidRDefault="000009EC">
            <w:pPr>
              <w:pStyle w:val="ConsPlusNormal"/>
              <w:jc w:val="center"/>
            </w:pPr>
            <w:r>
              <w:t>286237155,53</w:t>
            </w:r>
          </w:p>
        </w:tc>
        <w:tc>
          <w:tcPr>
            <w:tcW w:w="1699" w:type="dxa"/>
            <w:vAlign w:val="center"/>
          </w:tcPr>
          <w:p w:rsidR="000009EC" w:rsidRDefault="000009EC">
            <w:pPr>
              <w:pStyle w:val="ConsPlusNormal"/>
              <w:jc w:val="center"/>
            </w:pPr>
            <w:r>
              <w:t>99771065,00</w:t>
            </w:r>
          </w:p>
        </w:tc>
        <w:tc>
          <w:tcPr>
            <w:tcW w:w="2390" w:type="dxa"/>
            <w:vAlign w:val="center"/>
          </w:tcPr>
          <w:p w:rsidR="000009EC" w:rsidRDefault="000009EC">
            <w:pPr>
              <w:pStyle w:val="ConsPlusNormal"/>
              <w:jc w:val="center"/>
            </w:pPr>
            <w:r>
              <w:t>30330000,00</w:t>
            </w:r>
          </w:p>
        </w:tc>
        <w:tc>
          <w:tcPr>
            <w:tcW w:w="1651" w:type="dxa"/>
            <w:vAlign w:val="center"/>
          </w:tcPr>
          <w:p w:rsidR="000009EC" w:rsidRDefault="000009EC">
            <w:pPr>
              <w:pStyle w:val="ConsPlusNormal"/>
              <w:jc w:val="center"/>
            </w:pPr>
            <w:r>
              <w:t>186466090,53</w:t>
            </w:r>
          </w:p>
        </w:tc>
        <w:tc>
          <w:tcPr>
            <w:tcW w:w="2041" w:type="dxa"/>
            <w:vAlign w:val="center"/>
          </w:tcPr>
          <w:p w:rsidR="000009EC" w:rsidRDefault="000009EC">
            <w:pPr>
              <w:pStyle w:val="ConsPlusNormal"/>
              <w:jc w:val="center"/>
            </w:pPr>
            <w:r>
              <w:t>79380000,00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29</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СУБСИДИИ ИЗ ОБЛАСТНОГО БЮДЖЕТА МЕСТНЫМ БЮДЖЕТАМ</w:t>
      </w:r>
    </w:p>
    <w:p w:rsidR="000009EC" w:rsidRDefault="000009EC">
      <w:pPr>
        <w:pStyle w:val="ConsPlusTitle"/>
        <w:jc w:val="center"/>
      </w:pPr>
      <w:r>
        <w:t>НА УСТОЙЧИВОЕ РАЗВИТИЕ СЕЛЬСКИХ ТЕРРИТОРИЙ В ЧАСТИ</w:t>
      </w:r>
    </w:p>
    <w:p w:rsidR="000009EC" w:rsidRDefault="000009EC">
      <w:pPr>
        <w:pStyle w:val="ConsPlusTitle"/>
        <w:jc w:val="center"/>
      </w:pPr>
      <w:r>
        <w:t>РЕАЛИЗАЦИИ МЕРОПРИЯТИЙ ПО РАЗВИТИЮ СЕТИ УЧРЕЖДЕНИЙ</w:t>
      </w:r>
    </w:p>
    <w:p w:rsidR="000009EC" w:rsidRDefault="000009EC">
      <w:pPr>
        <w:pStyle w:val="ConsPlusTitle"/>
        <w:jc w:val="center"/>
      </w:pPr>
      <w:r>
        <w:t>КУЛЬТУРНО-ДОСУГОВОГО ТИПА НАСЕЛЕННЫХ ПУНКТОВ, РАСПОЛОЖЕННЫХ</w:t>
      </w:r>
    </w:p>
    <w:p w:rsidR="000009EC" w:rsidRDefault="000009EC">
      <w:pPr>
        <w:pStyle w:val="ConsPlusTitle"/>
        <w:jc w:val="center"/>
      </w:pPr>
      <w:r>
        <w:t>С СЕЛЬСКОЙ МЕСТНОСТИ, В 2023 - 2024 ГОДАХ</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33">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14.02.2023 N 109-ПП)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3562"/>
        <w:gridCol w:w="1805"/>
        <w:gridCol w:w="1699"/>
        <w:gridCol w:w="2390"/>
        <w:gridCol w:w="1651"/>
        <w:gridCol w:w="2041"/>
      </w:tblGrid>
      <w:tr w:rsidR="000009EC">
        <w:tc>
          <w:tcPr>
            <w:tcW w:w="365" w:type="dxa"/>
            <w:vAlign w:val="center"/>
          </w:tcPr>
          <w:p w:rsidR="000009EC" w:rsidRDefault="000009EC">
            <w:pPr>
              <w:pStyle w:val="ConsPlusNormal"/>
              <w:jc w:val="center"/>
            </w:pPr>
            <w:r>
              <w:t>N</w:t>
            </w:r>
          </w:p>
        </w:tc>
        <w:tc>
          <w:tcPr>
            <w:tcW w:w="3562" w:type="dxa"/>
            <w:vAlign w:val="center"/>
          </w:tcPr>
          <w:p w:rsidR="000009EC" w:rsidRDefault="000009EC">
            <w:pPr>
              <w:pStyle w:val="ConsPlusNormal"/>
              <w:jc w:val="center"/>
            </w:pPr>
            <w:r>
              <w:t>Наименование муниципального образования</w:t>
            </w:r>
          </w:p>
        </w:tc>
        <w:tc>
          <w:tcPr>
            <w:tcW w:w="1805" w:type="dxa"/>
            <w:vAlign w:val="center"/>
          </w:tcPr>
          <w:p w:rsidR="000009EC" w:rsidRDefault="000009EC">
            <w:pPr>
              <w:pStyle w:val="ConsPlusNormal"/>
              <w:jc w:val="center"/>
            </w:pPr>
            <w:r>
              <w:t>Объем субсидии</w:t>
            </w:r>
          </w:p>
        </w:tc>
        <w:tc>
          <w:tcPr>
            <w:tcW w:w="1699" w:type="dxa"/>
            <w:vAlign w:val="center"/>
          </w:tcPr>
          <w:p w:rsidR="000009EC" w:rsidRDefault="000009EC">
            <w:pPr>
              <w:pStyle w:val="ConsPlusNormal"/>
              <w:jc w:val="center"/>
            </w:pPr>
            <w:r>
              <w:t>в том числе в 2023 г.</w:t>
            </w:r>
          </w:p>
        </w:tc>
        <w:tc>
          <w:tcPr>
            <w:tcW w:w="2390" w:type="dxa"/>
            <w:vAlign w:val="center"/>
          </w:tcPr>
          <w:p w:rsidR="000009EC" w:rsidRDefault="000009EC">
            <w:pPr>
              <w:pStyle w:val="ConsPlusNormal"/>
              <w:jc w:val="center"/>
            </w:pPr>
            <w:r>
              <w:t>в том числе средства федерального бюджета, 2023 г.</w:t>
            </w:r>
          </w:p>
        </w:tc>
        <w:tc>
          <w:tcPr>
            <w:tcW w:w="1651" w:type="dxa"/>
            <w:vAlign w:val="center"/>
          </w:tcPr>
          <w:p w:rsidR="000009EC" w:rsidRDefault="000009EC">
            <w:pPr>
              <w:pStyle w:val="ConsPlusNormal"/>
              <w:jc w:val="center"/>
            </w:pPr>
            <w:r>
              <w:t>в том числе в 2024 г.</w:t>
            </w:r>
          </w:p>
        </w:tc>
        <w:tc>
          <w:tcPr>
            <w:tcW w:w="2041" w:type="dxa"/>
            <w:vAlign w:val="center"/>
          </w:tcPr>
          <w:p w:rsidR="000009EC" w:rsidRDefault="000009EC">
            <w:pPr>
              <w:pStyle w:val="ConsPlusNormal"/>
              <w:jc w:val="center"/>
            </w:pPr>
            <w:r>
              <w:t>в том числе средства федерального бюджета, 2024 г.</w:t>
            </w:r>
          </w:p>
        </w:tc>
      </w:tr>
      <w:tr w:rsidR="000009EC">
        <w:tc>
          <w:tcPr>
            <w:tcW w:w="365" w:type="dxa"/>
            <w:vAlign w:val="center"/>
          </w:tcPr>
          <w:p w:rsidR="000009EC" w:rsidRDefault="000009EC">
            <w:pPr>
              <w:pStyle w:val="ConsPlusNormal"/>
              <w:jc w:val="center"/>
            </w:pPr>
            <w:r>
              <w:t>1</w:t>
            </w:r>
          </w:p>
        </w:tc>
        <w:tc>
          <w:tcPr>
            <w:tcW w:w="3562" w:type="dxa"/>
            <w:vAlign w:val="center"/>
          </w:tcPr>
          <w:p w:rsidR="000009EC" w:rsidRDefault="000009EC">
            <w:pPr>
              <w:pStyle w:val="ConsPlusNormal"/>
              <w:jc w:val="center"/>
            </w:pPr>
            <w:r>
              <w:t>2</w:t>
            </w:r>
          </w:p>
        </w:tc>
        <w:tc>
          <w:tcPr>
            <w:tcW w:w="1805" w:type="dxa"/>
            <w:vAlign w:val="center"/>
          </w:tcPr>
          <w:p w:rsidR="000009EC" w:rsidRDefault="000009EC">
            <w:pPr>
              <w:pStyle w:val="ConsPlusNormal"/>
              <w:jc w:val="center"/>
            </w:pPr>
            <w:r>
              <w:t>3</w:t>
            </w:r>
          </w:p>
        </w:tc>
        <w:tc>
          <w:tcPr>
            <w:tcW w:w="1699" w:type="dxa"/>
            <w:vAlign w:val="center"/>
          </w:tcPr>
          <w:p w:rsidR="000009EC" w:rsidRDefault="000009EC">
            <w:pPr>
              <w:pStyle w:val="ConsPlusNormal"/>
              <w:jc w:val="center"/>
            </w:pPr>
            <w:r>
              <w:t>4</w:t>
            </w:r>
          </w:p>
        </w:tc>
        <w:tc>
          <w:tcPr>
            <w:tcW w:w="2390" w:type="dxa"/>
            <w:vAlign w:val="center"/>
          </w:tcPr>
          <w:p w:rsidR="000009EC" w:rsidRDefault="000009EC">
            <w:pPr>
              <w:pStyle w:val="ConsPlusNormal"/>
              <w:jc w:val="center"/>
            </w:pPr>
            <w:r>
              <w:t>5</w:t>
            </w:r>
          </w:p>
        </w:tc>
        <w:tc>
          <w:tcPr>
            <w:tcW w:w="1651" w:type="dxa"/>
            <w:vAlign w:val="center"/>
          </w:tcPr>
          <w:p w:rsidR="000009EC" w:rsidRDefault="000009EC">
            <w:pPr>
              <w:pStyle w:val="ConsPlusNormal"/>
              <w:jc w:val="center"/>
            </w:pPr>
            <w:r>
              <w:t>6</w:t>
            </w:r>
          </w:p>
        </w:tc>
        <w:tc>
          <w:tcPr>
            <w:tcW w:w="2041" w:type="dxa"/>
            <w:vAlign w:val="center"/>
          </w:tcPr>
          <w:p w:rsidR="000009EC" w:rsidRDefault="000009EC">
            <w:pPr>
              <w:pStyle w:val="ConsPlusNormal"/>
              <w:jc w:val="center"/>
            </w:pPr>
            <w:r>
              <w:t>7</w:t>
            </w:r>
          </w:p>
        </w:tc>
      </w:tr>
      <w:tr w:rsidR="000009EC">
        <w:tc>
          <w:tcPr>
            <w:tcW w:w="365" w:type="dxa"/>
          </w:tcPr>
          <w:p w:rsidR="000009EC" w:rsidRDefault="000009EC">
            <w:pPr>
              <w:pStyle w:val="ConsPlusNormal"/>
            </w:pPr>
            <w:r>
              <w:t>1</w:t>
            </w:r>
          </w:p>
        </w:tc>
        <w:tc>
          <w:tcPr>
            <w:tcW w:w="3562" w:type="dxa"/>
          </w:tcPr>
          <w:p w:rsidR="000009EC" w:rsidRDefault="000009EC">
            <w:pPr>
              <w:pStyle w:val="ConsPlusNormal"/>
            </w:pPr>
            <w:r>
              <w:t>муниципальное образование с.п. Тулома Кольского муниципального района Мурманской области</w:t>
            </w:r>
          </w:p>
        </w:tc>
        <w:tc>
          <w:tcPr>
            <w:tcW w:w="1805" w:type="dxa"/>
            <w:vAlign w:val="center"/>
          </w:tcPr>
          <w:p w:rsidR="000009EC" w:rsidRDefault="000009EC">
            <w:pPr>
              <w:pStyle w:val="ConsPlusNormal"/>
              <w:jc w:val="center"/>
            </w:pPr>
            <w:r>
              <w:t>63116423,5</w:t>
            </w:r>
          </w:p>
        </w:tc>
        <w:tc>
          <w:tcPr>
            <w:tcW w:w="1699" w:type="dxa"/>
            <w:vAlign w:val="center"/>
          </w:tcPr>
          <w:p w:rsidR="000009EC" w:rsidRDefault="000009EC">
            <w:pPr>
              <w:pStyle w:val="ConsPlusNormal"/>
              <w:jc w:val="center"/>
            </w:pPr>
            <w:r>
              <w:t>41773400,0</w:t>
            </w:r>
          </w:p>
        </w:tc>
        <w:tc>
          <w:tcPr>
            <w:tcW w:w="2390" w:type="dxa"/>
            <w:vAlign w:val="center"/>
          </w:tcPr>
          <w:p w:rsidR="000009EC" w:rsidRDefault="000009EC">
            <w:pPr>
              <w:pStyle w:val="ConsPlusNormal"/>
              <w:jc w:val="center"/>
            </w:pPr>
            <w:r>
              <w:t>30095500,0</w:t>
            </w:r>
          </w:p>
        </w:tc>
        <w:tc>
          <w:tcPr>
            <w:tcW w:w="1651" w:type="dxa"/>
            <w:vAlign w:val="center"/>
          </w:tcPr>
          <w:p w:rsidR="000009EC" w:rsidRDefault="000009EC">
            <w:pPr>
              <w:pStyle w:val="ConsPlusNormal"/>
              <w:jc w:val="center"/>
            </w:pPr>
            <w:r>
              <w:t>21343023,5</w:t>
            </w:r>
          </w:p>
        </w:tc>
        <w:tc>
          <w:tcPr>
            <w:tcW w:w="2041" w:type="dxa"/>
            <w:vAlign w:val="center"/>
          </w:tcPr>
          <w:p w:rsidR="000009EC" w:rsidRDefault="000009EC">
            <w:pPr>
              <w:pStyle w:val="ConsPlusNormal"/>
              <w:jc w:val="center"/>
            </w:pPr>
            <w:r>
              <w:t>15000000,0</w:t>
            </w:r>
          </w:p>
        </w:tc>
      </w:tr>
      <w:tr w:rsidR="000009EC">
        <w:tc>
          <w:tcPr>
            <w:tcW w:w="3927" w:type="dxa"/>
            <w:gridSpan w:val="2"/>
          </w:tcPr>
          <w:p w:rsidR="000009EC" w:rsidRDefault="000009EC">
            <w:pPr>
              <w:pStyle w:val="ConsPlusNormal"/>
            </w:pPr>
            <w:r>
              <w:t>ВСЕГО</w:t>
            </w:r>
          </w:p>
        </w:tc>
        <w:tc>
          <w:tcPr>
            <w:tcW w:w="1805" w:type="dxa"/>
            <w:vAlign w:val="center"/>
          </w:tcPr>
          <w:p w:rsidR="000009EC" w:rsidRDefault="000009EC">
            <w:pPr>
              <w:pStyle w:val="ConsPlusNormal"/>
              <w:jc w:val="center"/>
            </w:pPr>
            <w:r>
              <w:t>63116423,5</w:t>
            </w:r>
          </w:p>
        </w:tc>
        <w:tc>
          <w:tcPr>
            <w:tcW w:w="1699" w:type="dxa"/>
            <w:vAlign w:val="center"/>
          </w:tcPr>
          <w:p w:rsidR="000009EC" w:rsidRDefault="000009EC">
            <w:pPr>
              <w:pStyle w:val="ConsPlusNormal"/>
              <w:jc w:val="center"/>
            </w:pPr>
            <w:r>
              <w:t>41773400,0</w:t>
            </w:r>
          </w:p>
        </w:tc>
        <w:tc>
          <w:tcPr>
            <w:tcW w:w="2390" w:type="dxa"/>
            <w:vAlign w:val="center"/>
          </w:tcPr>
          <w:p w:rsidR="000009EC" w:rsidRDefault="000009EC">
            <w:pPr>
              <w:pStyle w:val="ConsPlusNormal"/>
              <w:jc w:val="center"/>
            </w:pPr>
            <w:r>
              <w:t>30095500,0</w:t>
            </w:r>
          </w:p>
        </w:tc>
        <w:tc>
          <w:tcPr>
            <w:tcW w:w="1651" w:type="dxa"/>
            <w:vAlign w:val="center"/>
          </w:tcPr>
          <w:p w:rsidR="000009EC" w:rsidRDefault="000009EC">
            <w:pPr>
              <w:pStyle w:val="ConsPlusNormal"/>
              <w:jc w:val="center"/>
            </w:pPr>
            <w:r>
              <w:t>21343023,5</w:t>
            </w:r>
          </w:p>
        </w:tc>
        <w:tc>
          <w:tcPr>
            <w:tcW w:w="2041" w:type="dxa"/>
            <w:vAlign w:val="center"/>
          </w:tcPr>
          <w:p w:rsidR="000009EC" w:rsidRDefault="000009EC">
            <w:pPr>
              <w:pStyle w:val="ConsPlusNormal"/>
              <w:jc w:val="center"/>
            </w:pPr>
            <w:r>
              <w:t>15000000,0</w:t>
            </w:r>
          </w:p>
        </w:tc>
      </w:tr>
    </w:tbl>
    <w:p w:rsidR="000009EC" w:rsidRDefault="000009EC">
      <w:pPr>
        <w:pStyle w:val="ConsPlusNormal"/>
        <w:sectPr w:rsidR="000009EC">
          <w:pgSz w:w="16838" w:h="11905" w:orient="landscape"/>
          <w:pgMar w:top="1701" w:right="1134" w:bottom="850" w:left="1134" w:header="0" w:footer="0" w:gutter="0"/>
          <w:cols w:space="720"/>
          <w:titlePg/>
        </w:sectPr>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30</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bookmarkStart w:id="47" w:name="P5496"/>
      <w:bookmarkEnd w:id="47"/>
      <w:r>
        <w:t>ПРАВИЛА</w:t>
      </w:r>
    </w:p>
    <w:p w:rsidR="000009EC" w:rsidRDefault="000009EC">
      <w:pPr>
        <w:pStyle w:val="ConsPlusTitle"/>
        <w:jc w:val="center"/>
      </w:pPr>
      <w:r>
        <w:t>ПРЕДОСТАВЛЕНИЯ ИЗ ОБЛАСТНОГО БЮДЖЕТА МЕСТНЫМ БЮДЖЕТАМ ИНЫХ</w:t>
      </w:r>
    </w:p>
    <w:p w:rsidR="000009EC" w:rsidRDefault="000009EC">
      <w:pPr>
        <w:pStyle w:val="ConsPlusTitle"/>
        <w:jc w:val="center"/>
      </w:pPr>
      <w:r>
        <w:t>МЕЖБЮДЖЕТНЫХ ТРАНСФЕРТОВ НА РЕАЛИЗАЦИЮ МЕРОПРИЯТИЙ ПРОЕКТА</w:t>
      </w:r>
    </w:p>
    <w:p w:rsidR="000009EC" w:rsidRDefault="000009EC">
      <w:pPr>
        <w:pStyle w:val="ConsPlusTitle"/>
        <w:jc w:val="center"/>
      </w:pPr>
      <w:r>
        <w:t>"СОПКИ.СЕМЬЯ"</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(введены </w:t>
            </w:r>
            <w:hyperlink r:id="rId434">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27.02.2023 N 156-ПП)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ind w:firstLine="540"/>
        <w:jc w:val="both"/>
      </w:pPr>
      <w:r>
        <w:t>1. Настоящие Правила устанавливают цели, условия и порядок предоставления иных межбюджетных трансфертов из областного бюджета местным бюджетам на реализацию мероприятий проекта "Сопки.Семья" (далее - иные межбюджетные трансферты).</w:t>
      </w:r>
    </w:p>
    <w:p w:rsidR="000009EC" w:rsidRDefault="000009EC">
      <w:pPr>
        <w:pStyle w:val="ConsPlusNormal"/>
        <w:spacing w:before="220"/>
        <w:ind w:firstLine="540"/>
        <w:jc w:val="both"/>
      </w:pPr>
      <w:bookmarkStart w:id="48" w:name="P5505"/>
      <w:bookmarkEnd w:id="48"/>
      <w:r>
        <w:t>2. Иные межбюджетные трансферты предоставляются Министерством культуры Мурманской области (далее - Министерство) в целях реализации мероприятий, направленных на открытие на площадках муниципальных учреждений многофункциональных пространств для организации совместного семейного досуга.</w:t>
      </w:r>
    </w:p>
    <w:p w:rsidR="000009EC" w:rsidRDefault="000009EC">
      <w:pPr>
        <w:pStyle w:val="ConsPlusNormal"/>
        <w:spacing w:before="220"/>
        <w:ind w:firstLine="540"/>
        <w:jc w:val="both"/>
      </w:pPr>
      <w:r>
        <w:t>Создаваемое или модернизируемое пространство должно находиться в ведомственной принадлежности органа местного самоуправления, осуществляющего управление в следующих сферах: культура, социальная поддержка, молодежная политика.</w:t>
      </w:r>
    </w:p>
    <w:p w:rsidR="000009EC" w:rsidRDefault="000009EC">
      <w:pPr>
        <w:pStyle w:val="ConsPlusNormal"/>
        <w:spacing w:before="220"/>
        <w:ind w:firstLine="540"/>
        <w:jc w:val="both"/>
      </w:pPr>
      <w:r>
        <w:t>Пространство создается в соответствии с Методическими рекомендациями по созданию многофункциональных пространств "Сопки.Семья" на территории Мурманской области (далее - Методические рекомендации), утверждаемыми приказом Министерства культуры Мурманской области.</w:t>
      </w:r>
    </w:p>
    <w:p w:rsidR="000009EC" w:rsidRDefault="000009EC">
      <w:pPr>
        <w:pStyle w:val="ConsPlusNormal"/>
        <w:spacing w:before="220"/>
        <w:ind w:firstLine="540"/>
        <w:jc w:val="both"/>
      </w:pPr>
      <w:r>
        <w:t>Иные межбюджетные трансферты предоставляются на финансирование расходных обязательств муниципальных образований, возникающих при реализации следующих мероприятий:</w:t>
      </w:r>
    </w:p>
    <w:p w:rsidR="000009EC" w:rsidRDefault="000009EC">
      <w:pPr>
        <w:pStyle w:val="ConsPlusNormal"/>
        <w:spacing w:before="220"/>
        <w:ind w:firstLine="540"/>
        <w:jc w:val="both"/>
      </w:pPr>
      <w:r>
        <w:t>- проведение текущих ремонтных работ (включая дизайнерское оформление и брендирование в соответствии с Методическими рекомендациями), в том числе на закупки необходимых для их проведения материалов;</w:t>
      </w:r>
    </w:p>
    <w:p w:rsidR="000009EC" w:rsidRDefault="000009EC">
      <w:pPr>
        <w:pStyle w:val="ConsPlusNormal"/>
        <w:spacing w:before="220"/>
        <w:ind w:firstLine="540"/>
        <w:jc w:val="both"/>
      </w:pPr>
      <w:r>
        <w:t>- укрепление материально-технической базы для использования в данных помещениях в соответствии с Перечнем приобретаемого оборудования, материальных запасов и ремонтных работ (далее - Перечень), который утверждается приказом Министерства культуры Мурманской области.</w:t>
      </w:r>
    </w:p>
    <w:p w:rsidR="000009EC" w:rsidRDefault="000009EC">
      <w:pPr>
        <w:pStyle w:val="ConsPlusNormal"/>
        <w:spacing w:before="220"/>
        <w:ind w:firstLine="540"/>
        <w:jc w:val="both"/>
      </w:pPr>
      <w:r>
        <w:t>За счет средств иного межбюджетного трансферта запрещается осуществлять иные виды расходов.</w:t>
      </w:r>
    </w:p>
    <w:p w:rsidR="000009EC" w:rsidRDefault="000009EC">
      <w:pPr>
        <w:pStyle w:val="ConsPlusNormal"/>
        <w:spacing w:before="220"/>
        <w:ind w:firstLine="540"/>
        <w:jc w:val="both"/>
      </w:pPr>
      <w:bookmarkStart w:id="49" w:name="P5512"/>
      <w:bookmarkEnd w:id="49"/>
      <w:r>
        <w:t>3. Иные межбюджетные трансферты предоставляются по итогам рассмотрения заявок, поступивших в адрес Министерства от органов местного самоуправления муниципальных образований. Основанием для отказа в предоставлении иных межбюджетных трансфертов является отсутствие документов, подтверждающих соблюдение условий предоставления иных межбюджетных трансфертов.</w:t>
      </w:r>
    </w:p>
    <w:p w:rsidR="000009EC" w:rsidRDefault="000009EC">
      <w:pPr>
        <w:pStyle w:val="ConsPlusNormal"/>
        <w:spacing w:before="220"/>
        <w:ind w:firstLine="540"/>
        <w:jc w:val="both"/>
      </w:pPr>
      <w:r>
        <w:t>4. Условиями предоставления иных межбюджетных трансфертов из областного бюджета бюджету муниципального образования являются:</w:t>
      </w:r>
    </w:p>
    <w:p w:rsidR="000009EC" w:rsidRDefault="000009EC">
      <w:pPr>
        <w:pStyle w:val="ConsPlusNormal"/>
        <w:spacing w:before="220"/>
        <w:ind w:firstLine="540"/>
        <w:jc w:val="both"/>
      </w:pPr>
      <w:r>
        <w:t>4.1.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направленные на открытие многофункциональных пространств для организации совместного семейного досуга.</w:t>
      </w:r>
    </w:p>
    <w:p w:rsidR="000009EC" w:rsidRDefault="000009EC">
      <w:pPr>
        <w:pStyle w:val="ConsPlusNormal"/>
        <w:spacing w:before="220"/>
        <w:ind w:firstLine="540"/>
        <w:jc w:val="both"/>
      </w:pPr>
      <w:r>
        <w:t>4.2. Заключение между Министерством и органом местного самоуправления муниципального образования соглашения.</w:t>
      </w:r>
    </w:p>
    <w:p w:rsidR="000009EC" w:rsidRDefault="000009EC">
      <w:pPr>
        <w:pStyle w:val="ConsPlusNormal"/>
        <w:spacing w:before="220"/>
        <w:ind w:firstLine="540"/>
        <w:jc w:val="both"/>
      </w:pPr>
      <w:r>
        <w:t>5. Иной межбюджетный трансферт предоставляется на основании соглашения, заключаемого Министерством с органом местного самоуправления (далее - соглашение) в программном комплексе "Реестр соглашений" электронной системы "Web-Бюджет" в соответствии с типовой формой, утверждаемой Министерством финансов Мурманской области.</w:t>
      </w:r>
    </w:p>
    <w:p w:rsidR="000009EC" w:rsidRDefault="000009EC">
      <w:pPr>
        <w:pStyle w:val="ConsPlusNormal"/>
        <w:spacing w:before="220"/>
        <w:ind w:firstLine="540"/>
        <w:jc w:val="both"/>
      </w:pPr>
      <w:r>
        <w:t>6. В соглашении предусматриваются:</w:t>
      </w:r>
    </w:p>
    <w:p w:rsidR="000009EC" w:rsidRDefault="000009EC">
      <w:pPr>
        <w:pStyle w:val="ConsPlusNormal"/>
        <w:spacing w:before="220"/>
        <w:ind w:firstLine="540"/>
        <w:jc w:val="both"/>
      </w:pPr>
      <w:r>
        <w:t>6.1. Сведения о наличии муниципального нормативного правового акта, устанавливающего расходные обязательства муниципального образования по реализации мероприятий, направленных на открытие на площадках муниципальных учреждений многофункциональных пространств для организации совместного семейного досуга.</w:t>
      </w:r>
    </w:p>
    <w:p w:rsidR="000009EC" w:rsidRDefault="000009EC">
      <w:pPr>
        <w:pStyle w:val="ConsPlusNormal"/>
        <w:spacing w:before="220"/>
        <w:ind w:firstLine="540"/>
        <w:jc w:val="both"/>
      </w:pPr>
      <w:r>
        <w:t>6.2. Размер предоставляемого иного межбюджетного трансферта, условия предоставления и расходования иного межбюджетного трансферта.</w:t>
      </w:r>
    </w:p>
    <w:p w:rsidR="000009EC" w:rsidRDefault="000009EC">
      <w:pPr>
        <w:pStyle w:val="ConsPlusNormal"/>
        <w:spacing w:before="220"/>
        <w:ind w:firstLine="540"/>
        <w:jc w:val="both"/>
      </w:pPr>
      <w:r>
        <w:t>6.3. Значения целевых показателей результативности использования иного межбюджетного трансферта.</w:t>
      </w:r>
    </w:p>
    <w:p w:rsidR="000009EC" w:rsidRDefault="000009EC">
      <w:pPr>
        <w:pStyle w:val="ConsPlusNormal"/>
        <w:spacing w:before="220"/>
        <w:ind w:firstLine="540"/>
        <w:jc w:val="both"/>
      </w:pPr>
      <w:r>
        <w:t>6.4. Сроки и порядок представления муниципальным образованием отчетности об исполнении условий предоставления иного межбюджетного трансферта и его использовании.</w:t>
      </w:r>
    </w:p>
    <w:p w:rsidR="000009EC" w:rsidRDefault="000009EC">
      <w:pPr>
        <w:pStyle w:val="ConsPlusNormal"/>
        <w:spacing w:before="220"/>
        <w:ind w:firstLine="540"/>
        <w:jc w:val="both"/>
      </w:pPr>
      <w:r>
        <w:t>6.5. Осуществление контроля за соблюдением муниципальным образованием условий, установленных при предоставлении иного межбюджетного трансферта.</w:t>
      </w:r>
    </w:p>
    <w:p w:rsidR="000009EC" w:rsidRDefault="000009EC">
      <w:pPr>
        <w:pStyle w:val="ConsPlusNormal"/>
        <w:spacing w:before="220"/>
        <w:ind w:firstLine="540"/>
        <w:jc w:val="both"/>
      </w:pPr>
      <w:r>
        <w:t>6.6. Ответственность за недостижение муниципальным образованием установленных значений целевых показателей результативности использования иного межбюджетного трансферта.</w:t>
      </w:r>
    </w:p>
    <w:p w:rsidR="000009EC" w:rsidRDefault="000009EC">
      <w:pPr>
        <w:pStyle w:val="ConsPlusNormal"/>
        <w:spacing w:before="220"/>
        <w:ind w:firstLine="540"/>
        <w:jc w:val="both"/>
      </w:pPr>
      <w:r>
        <w:t>6.7. Ответственность сторон за нарушение условий соглашения.</w:t>
      </w:r>
    </w:p>
    <w:p w:rsidR="000009EC" w:rsidRDefault="000009EC">
      <w:pPr>
        <w:pStyle w:val="ConsPlusNormal"/>
        <w:spacing w:before="220"/>
        <w:ind w:firstLine="540"/>
        <w:jc w:val="both"/>
      </w:pPr>
      <w:r>
        <w:t xml:space="preserve">7. Иные межбюджетные трансферты предоставляются в пределах лимитов бюджетных обязательств, доведенных в установленном порядке Министерству как получателю средств областного бюджета на предоставление иных межбюджетных трансфертов на цели, указанные в </w:t>
      </w:r>
      <w:hyperlink w:anchor="P5505">
        <w:r>
          <w:rPr>
            <w:color w:val="0000FF"/>
          </w:rPr>
          <w:t>пункте 2</w:t>
        </w:r>
      </w:hyperlink>
      <w:r>
        <w:t xml:space="preserve"> настоящих Правил.</w:t>
      </w:r>
    </w:p>
    <w:p w:rsidR="000009EC" w:rsidRDefault="000009EC">
      <w:pPr>
        <w:pStyle w:val="ConsPlusNormal"/>
        <w:spacing w:before="220"/>
        <w:ind w:firstLine="540"/>
        <w:jc w:val="both"/>
      </w:pPr>
      <w:r>
        <w:t>8. Оценка результативности использования иного межбюджетного трансферта осуществляется Министерством исходя из степени достижения показателя результативности использования иного межбюджетного трансферта на основании отчетных данных, представленных муниципальным образованием по итогам отчетного года.</w:t>
      </w:r>
    </w:p>
    <w:p w:rsidR="000009EC" w:rsidRDefault="000009EC">
      <w:pPr>
        <w:pStyle w:val="ConsPlusNormal"/>
        <w:spacing w:before="220"/>
        <w:ind w:firstLine="540"/>
        <w:jc w:val="both"/>
      </w:pPr>
      <w:r>
        <w:t>Показателем результативности использования иного межбюджетного трансферта является количество созданных пространств "Сопки.Семья".</w:t>
      </w:r>
    </w:p>
    <w:p w:rsidR="000009EC" w:rsidRDefault="000009EC">
      <w:pPr>
        <w:pStyle w:val="ConsPlusNormal"/>
        <w:spacing w:before="220"/>
        <w:ind w:firstLine="540"/>
        <w:jc w:val="both"/>
      </w:pPr>
      <w:r>
        <w:t xml:space="preserve">9. Размер иного межбюджетного трансферта муниципальному образованию определяется в соответствии с заявкой, указанной в </w:t>
      </w:r>
      <w:hyperlink w:anchor="P5512">
        <w:r>
          <w:rPr>
            <w:color w:val="0000FF"/>
          </w:rPr>
          <w:t>пункте 3</w:t>
        </w:r>
      </w:hyperlink>
      <w:r>
        <w:t xml:space="preserve"> настоящих Правил. Максимальный размер иного межбюджетного трансферта - 10 млн рублей.</w:t>
      </w:r>
    </w:p>
    <w:p w:rsidR="000009EC" w:rsidRDefault="000009EC">
      <w:pPr>
        <w:pStyle w:val="ConsPlusNormal"/>
        <w:spacing w:before="220"/>
        <w:ind w:firstLine="540"/>
        <w:jc w:val="both"/>
      </w:pPr>
      <w:r>
        <w:t>10. Иные межбюджетные трансферты носят целевой характер и не могут быть использованы на другие цели.</w:t>
      </w:r>
    </w:p>
    <w:p w:rsidR="000009EC" w:rsidRDefault="000009EC">
      <w:pPr>
        <w:pStyle w:val="ConsPlusNormal"/>
        <w:spacing w:before="220"/>
        <w:ind w:firstLine="540"/>
        <w:jc w:val="both"/>
      </w:pPr>
      <w:r>
        <w:t>11.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rsidR="000009EC" w:rsidRDefault="000009EC">
      <w:pPr>
        <w:pStyle w:val="ConsPlusNormal"/>
        <w:spacing w:before="220"/>
        <w:ind w:firstLine="540"/>
        <w:jc w:val="both"/>
      </w:pPr>
      <w:r>
        <w:t>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rsidR="000009EC" w:rsidRDefault="000009EC">
      <w:pPr>
        <w:pStyle w:val="ConsPlusNormal"/>
        <w:spacing w:before="220"/>
        <w:ind w:firstLine="540"/>
        <w:jc w:val="both"/>
      </w:pPr>
      <w:r>
        <w:t>12. Для перечисления иных межбюджетных трансфертов муниципальные образования направляют в Министерство заявки на предоставление иных межбюджетных трансфертов в сроки, порядке и по форме, установленные соглашением о предоставлении трансферта.</w:t>
      </w:r>
    </w:p>
    <w:p w:rsidR="000009EC" w:rsidRDefault="000009EC">
      <w:pPr>
        <w:pStyle w:val="ConsPlusNormal"/>
        <w:spacing w:before="220"/>
        <w:ind w:firstLine="540"/>
        <w:jc w:val="both"/>
      </w:pPr>
      <w:r>
        <w:t>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rsidR="000009EC" w:rsidRDefault="000009EC">
      <w:pPr>
        <w:pStyle w:val="ConsPlusNormal"/>
        <w:spacing w:before="220"/>
        <w:ind w:firstLine="540"/>
        <w:jc w:val="both"/>
      </w:pPr>
      <w:r>
        <w:t>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предусмотренном соглашением.</w:t>
      </w:r>
    </w:p>
    <w:p w:rsidR="000009EC" w:rsidRDefault="000009EC">
      <w:pPr>
        <w:pStyle w:val="ConsPlusNormal"/>
        <w:spacing w:before="220"/>
        <w:ind w:firstLine="540"/>
        <w:jc w:val="both"/>
      </w:pPr>
      <w:r>
        <w:t>15.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иного межбюджетного трансферта и недостоверность предоставляемых сведений.</w:t>
      </w:r>
    </w:p>
    <w:p w:rsidR="000009EC" w:rsidRDefault="000009EC">
      <w:pPr>
        <w:pStyle w:val="ConsPlusNormal"/>
        <w:spacing w:before="220"/>
        <w:ind w:firstLine="540"/>
        <w:jc w:val="both"/>
      </w:pPr>
      <w:r>
        <w:t>16. Не использованные на 1 января текущего финансового года иные межбюджетные трансферты подлежат возврату в доход областного бюджета.</w:t>
      </w:r>
    </w:p>
    <w:p w:rsidR="000009EC" w:rsidRDefault="000009EC">
      <w:pPr>
        <w:pStyle w:val="ConsPlusNormal"/>
        <w:spacing w:before="220"/>
        <w:ind w:firstLine="540"/>
        <w:jc w:val="both"/>
      </w:pPr>
      <w:r>
        <w:t>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rsidR="000009EC" w:rsidRDefault="000009EC">
      <w:pPr>
        <w:pStyle w:val="ConsPlusNormal"/>
        <w:spacing w:before="220"/>
        <w:ind w:firstLine="540"/>
        <w:jc w:val="both"/>
      </w:pPr>
      <w: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rsidR="000009EC" w:rsidRDefault="000009EC">
      <w:pPr>
        <w:pStyle w:val="ConsPlusNormal"/>
        <w:spacing w:before="220"/>
        <w:ind w:firstLine="540"/>
        <w:jc w:val="both"/>
      </w:pPr>
      <w:r>
        <w:t>17. В случае нецелевого использования иных межбюджетных трансфертов применяются бюджетные меры принуждения, предусмотренные бюджетным законодательством Российской Федерации.</w:t>
      </w:r>
    </w:p>
    <w:p w:rsidR="000009EC" w:rsidRDefault="000009EC">
      <w:pPr>
        <w:pStyle w:val="ConsPlusNormal"/>
        <w:spacing w:before="220"/>
        <w:ind w:firstLine="540"/>
        <w:jc w:val="both"/>
      </w:pPr>
      <w:r>
        <w:t>18.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31</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ИЗ ОБЛАСТНОГО БЮДЖЕТА МЕСТНЫМ БЮДЖЕТАМ ИНЫХ МЕЖБЮДЖЕТНЫХ</w:t>
      </w:r>
    </w:p>
    <w:p w:rsidR="000009EC" w:rsidRDefault="000009EC">
      <w:pPr>
        <w:pStyle w:val="ConsPlusTitle"/>
        <w:jc w:val="center"/>
      </w:pPr>
      <w:r>
        <w:t>ТРАНСФЕРТОВ НА РЕАЛИЗАЦИЮ ПРОЕКТА "СОПКИ.СЕМЬЯ"</w:t>
      </w:r>
    </w:p>
    <w:p w:rsidR="000009EC" w:rsidRDefault="000009EC">
      <w:pPr>
        <w:pStyle w:val="ConsPlusTitle"/>
        <w:jc w:val="center"/>
      </w:pPr>
      <w:r>
        <w:t>В 2023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35">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17.11.2023 N 848-ПП)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3402"/>
      </w:tblGrid>
      <w:tr w:rsidR="000009EC">
        <w:tc>
          <w:tcPr>
            <w:tcW w:w="567" w:type="dxa"/>
            <w:vAlign w:val="center"/>
          </w:tcPr>
          <w:p w:rsidR="000009EC" w:rsidRDefault="000009EC">
            <w:pPr>
              <w:pStyle w:val="ConsPlusNormal"/>
              <w:jc w:val="center"/>
            </w:pPr>
            <w:r>
              <w:t>N</w:t>
            </w:r>
          </w:p>
        </w:tc>
        <w:tc>
          <w:tcPr>
            <w:tcW w:w="5046" w:type="dxa"/>
            <w:vAlign w:val="center"/>
          </w:tcPr>
          <w:p w:rsidR="000009EC" w:rsidRDefault="000009EC">
            <w:pPr>
              <w:pStyle w:val="ConsPlusNormal"/>
              <w:jc w:val="center"/>
            </w:pPr>
            <w:r>
              <w:t>Наименование муниципального образования</w:t>
            </w:r>
          </w:p>
        </w:tc>
        <w:tc>
          <w:tcPr>
            <w:tcW w:w="3402" w:type="dxa"/>
            <w:vAlign w:val="center"/>
          </w:tcPr>
          <w:p w:rsidR="000009EC" w:rsidRDefault="000009EC">
            <w:pPr>
              <w:pStyle w:val="ConsPlusNormal"/>
              <w:jc w:val="center"/>
            </w:pPr>
            <w:r>
              <w:t>Объем иного межбюджетного трансферта</w:t>
            </w:r>
          </w:p>
        </w:tc>
      </w:tr>
      <w:tr w:rsidR="000009EC">
        <w:tc>
          <w:tcPr>
            <w:tcW w:w="567" w:type="dxa"/>
          </w:tcPr>
          <w:p w:rsidR="000009EC" w:rsidRDefault="000009EC">
            <w:pPr>
              <w:pStyle w:val="ConsPlusNormal"/>
              <w:jc w:val="center"/>
            </w:pPr>
            <w:r>
              <w:t>1</w:t>
            </w:r>
          </w:p>
        </w:tc>
        <w:tc>
          <w:tcPr>
            <w:tcW w:w="5046" w:type="dxa"/>
          </w:tcPr>
          <w:p w:rsidR="000009EC" w:rsidRDefault="000009EC">
            <w:pPr>
              <w:pStyle w:val="ConsPlusNormal"/>
              <w:jc w:val="center"/>
            </w:pPr>
            <w:r>
              <w:t>2</w:t>
            </w:r>
          </w:p>
        </w:tc>
        <w:tc>
          <w:tcPr>
            <w:tcW w:w="3402" w:type="dxa"/>
            <w:vAlign w:val="center"/>
          </w:tcPr>
          <w:p w:rsidR="000009EC" w:rsidRDefault="000009EC">
            <w:pPr>
              <w:pStyle w:val="ConsPlusNormal"/>
              <w:jc w:val="center"/>
            </w:pPr>
            <w:r>
              <w:t>3</w:t>
            </w:r>
          </w:p>
        </w:tc>
      </w:tr>
      <w:tr w:rsidR="000009EC">
        <w:tc>
          <w:tcPr>
            <w:tcW w:w="567" w:type="dxa"/>
            <w:vAlign w:val="center"/>
          </w:tcPr>
          <w:p w:rsidR="000009EC" w:rsidRDefault="000009EC">
            <w:pPr>
              <w:pStyle w:val="ConsPlusNormal"/>
              <w:jc w:val="center"/>
            </w:pPr>
            <w:r>
              <w:t>1</w:t>
            </w:r>
          </w:p>
        </w:tc>
        <w:tc>
          <w:tcPr>
            <w:tcW w:w="5046" w:type="dxa"/>
          </w:tcPr>
          <w:p w:rsidR="000009EC" w:rsidRDefault="000009EC">
            <w:pPr>
              <w:pStyle w:val="ConsPlusNormal"/>
            </w:pPr>
            <w:r>
              <w:t>городской округ закрытое административно-территориальное образование город Североморск Мурманской области</w:t>
            </w:r>
          </w:p>
        </w:tc>
        <w:tc>
          <w:tcPr>
            <w:tcW w:w="3402" w:type="dxa"/>
            <w:vAlign w:val="center"/>
          </w:tcPr>
          <w:p w:rsidR="000009EC" w:rsidRDefault="000009EC">
            <w:pPr>
              <w:pStyle w:val="ConsPlusNormal"/>
              <w:jc w:val="center"/>
            </w:pPr>
            <w:r>
              <w:t>9179115,63</w:t>
            </w:r>
          </w:p>
        </w:tc>
      </w:tr>
      <w:tr w:rsidR="000009EC">
        <w:tc>
          <w:tcPr>
            <w:tcW w:w="567" w:type="dxa"/>
            <w:vAlign w:val="center"/>
          </w:tcPr>
          <w:p w:rsidR="000009EC" w:rsidRDefault="000009EC">
            <w:pPr>
              <w:pStyle w:val="ConsPlusNormal"/>
              <w:jc w:val="center"/>
            </w:pPr>
            <w:r>
              <w:t>2</w:t>
            </w:r>
          </w:p>
        </w:tc>
        <w:tc>
          <w:tcPr>
            <w:tcW w:w="5046" w:type="dxa"/>
          </w:tcPr>
          <w:p w:rsidR="000009EC" w:rsidRDefault="000009EC">
            <w:pPr>
              <w:pStyle w:val="ConsPlusNormal"/>
            </w:pPr>
            <w:r>
              <w:t>городской округ закрытое административно-территориальное образование Александровск Мурманской области</w:t>
            </w:r>
          </w:p>
        </w:tc>
        <w:tc>
          <w:tcPr>
            <w:tcW w:w="3402" w:type="dxa"/>
            <w:vAlign w:val="center"/>
          </w:tcPr>
          <w:p w:rsidR="000009EC" w:rsidRDefault="000009EC">
            <w:pPr>
              <w:pStyle w:val="ConsPlusNormal"/>
              <w:jc w:val="center"/>
            </w:pPr>
            <w:r>
              <w:t>10000000,00</w:t>
            </w:r>
          </w:p>
        </w:tc>
      </w:tr>
      <w:tr w:rsidR="000009EC">
        <w:tc>
          <w:tcPr>
            <w:tcW w:w="5613" w:type="dxa"/>
            <w:gridSpan w:val="2"/>
          </w:tcPr>
          <w:p w:rsidR="000009EC" w:rsidRDefault="000009EC">
            <w:pPr>
              <w:pStyle w:val="ConsPlusNormal"/>
            </w:pPr>
            <w:r>
              <w:t>ВСЕГО</w:t>
            </w:r>
          </w:p>
        </w:tc>
        <w:tc>
          <w:tcPr>
            <w:tcW w:w="3402" w:type="dxa"/>
            <w:vAlign w:val="center"/>
          </w:tcPr>
          <w:p w:rsidR="000009EC" w:rsidRDefault="000009EC">
            <w:pPr>
              <w:pStyle w:val="ConsPlusNormal"/>
              <w:jc w:val="center"/>
            </w:pPr>
            <w:r>
              <w:t>19179115,63</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32</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w:t>
      </w:r>
    </w:p>
    <w:p w:rsidR="000009EC" w:rsidRDefault="000009EC">
      <w:pPr>
        <w:pStyle w:val="ConsPlusTitle"/>
        <w:jc w:val="center"/>
      </w:pPr>
      <w:r>
        <w:t>СУБСИДИИ ИЗ ОБЛАСТНОГО БЮДЖЕТА МЕСТНЫМ БЮДЖЕТАМ</w:t>
      </w:r>
    </w:p>
    <w:p w:rsidR="000009EC" w:rsidRDefault="000009EC">
      <w:pPr>
        <w:pStyle w:val="ConsPlusTitle"/>
        <w:jc w:val="center"/>
      </w:pPr>
      <w:r>
        <w:t>НА ПРОВЕДЕНИЕ РЕМОНТНЫХ РАБОТ И УКРЕПЛЕНИЕ</w:t>
      </w:r>
    </w:p>
    <w:p w:rsidR="000009EC" w:rsidRDefault="000009EC">
      <w:pPr>
        <w:pStyle w:val="ConsPlusTitle"/>
        <w:jc w:val="center"/>
      </w:pPr>
      <w:r>
        <w:t>МАТЕРИАЛЬНО-ТЕХНИЧЕСКОЙ БАЗЫ МУНИЦИПАЛЬНЫХ УЧРЕЖДЕНИЙ</w:t>
      </w:r>
    </w:p>
    <w:p w:rsidR="000009EC" w:rsidRDefault="000009EC">
      <w:pPr>
        <w:pStyle w:val="ConsPlusTitle"/>
        <w:jc w:val="center"/>
      </w:pPr>
      <w:r>
        <w:t>КУЛЬТУРЫ, ОБРАЗОВАНИЯ В СФЕРЕ КУЛЬТУРЫ И ИСКУССТВА И АРХИВОВ</w:t>
      </w:r>
    </w:p>
    <w:p w:rsidR="000009EC" w:rsidRDefault="000009EC">
      <w:pPr>
        <w:pStyle w:val="ConsPlusTitle"/>
        <w:jc w:val="center"/>
      </w:pPr>
      <w:r>
        <w:t>В 2023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36">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11.09.2023 N 664-ПП)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912"/>
        <w:gridCol w:w="1474"/>
        <w:gridCol w:w="1587"/>
        <w:gridCol w:w="1587"/>
      </w:tblGrid>
      <w:tr w:rsidR="000009EC">
        <w:tc>
          <w:tcPr>
            <w:tcW w:w="504" w:type="dxa"/>
            <w:vMerge w:val="restart"/>
          </w:tcPr>
          <w:p w:rsidR="000009EC" w:rsidRDefault="000009EC">
            <w:pPr>
              <w:pStyle w:val="ConsPlusNormal"/>
              <w:jc w:val="center"/>
            </w:pPr>
            <w:r>
              <w:t>N</w:t>
            </w:r>
          </w:p>
        </w:tc>
        <w:tc>
          <w:tcPr>
            <w:tcW w:w="3912" w:type="dxa"/>
            <w:vMerge w:val="restart"/>
          </w:tcPr>
          <w:p w:rsidR="000009EC" w:rsidRDefault="000009EC">
            <w:pPr>
              <w:pStyle w:val="ConsPlusNormal"/>
              <w:jc w:val="center"/>
            </w:pPr>
            <w:r>
              <w:t>Наименование муниципального образования</w:t>
            </w:r>
          </w:p>
        </w:tc>
        <w:tc>
          <w:tcPr>
            <w:tcW w:w="1474" w:type="dxa"/>
            <w:vMerge w:val="restart"/>
          </w:tcPr>
          <w:p w:rsidR="000009EC" w:rsidRDefault="000009EC">
            <w:pPr>
              <w:pStyle w:val="ConsPlusNormal"/>
              <w:jc w:val="center"/>
            </w:pPr>
            <w:r>
              <w:t>Объем субсидии</w:t>
            </w:r>
          </w:p>
        </w:tc>
        <w:tc>
          <w:tcPr>
            <w:tcW w:w="3174" w:type="dxa"/>
            <w:gridSpan w:val="2"/>
          </w:tcPr>
          <w:p w:rsidR="000009EC" w:rsidRDefault="000009EC">
            <w:pPr>
              <w:pStyle w:val="ConsPlusNormal"/>
              <w:jc w:val="center"/>
            </w:pPr>
            <w:r>
              <w:t>ГРБС</w:t>
            </w:r>
          </w:p>
        </w:tc>
      </w:tr>
      <w:tr w:rsidR="000009EC">
        <w:tc>
          <w:tcPr>
            <w:tcW w:w="504" w:type="dxa"/>
            <w:vMerge/>
          </w:tcPr>
          <w:p w:rsidR="000009EC" w:rsidRDefault="000009EC">
            <w:pPr>
              <w:pStyle w:val="ConsPlusNormal"/>
            </w:pPr>
          </w:p>
        </w:tc>
        <w:tc>
          <w:tcPr>
            <w:tcW w:w="3912" w:type="dxa"/>
            <w:vMerge/>
          </w:tcPr>
          <w:p w:rsidR="000009EC" w:rsidRDefault="000009EC">
            <w:pPr>
              <w:pStyle w:val="ConsPlusNormal"/>
            </w:pPr>
          </w:p>
        </w:tc>
        <w:tc>
          <w:tcPr>
            <w:tcW w:w="1474" w:type="dxa"/>
            <w:vMerge/>
          </w:tcPr>
          <w:p w:rsidR="000009EC" w:rsidRDefault="000009EC">
            <w:pPr>
              <w:pStyle w:val="ConsPlusNormal"/>
            </w:pPr>
          </w:p>
        </w:tc>
        <w:tc>
          <w:tcPr>
            <w:tcW w:w="1587" w:type="dxa"/>
          </w:tcPr>
          <w:p w:rsidR="000009EC" w:rsidRDefault="000009EC">
            <w:pPr>
              <w:pStyle w:val="ConsPlusNormal"/>
              <w:jc w:val="center"/>
            </w:pPr>
            <w:r>
              <w:t>Минкультуры Мурманской области</w:t>
            </w:r>
          </w:p>
        </w:tc>
        <w:tc>
          <w:tcPr>
            <w:tcW w:w="1587" w:type="dxa"/>
          </w:tcPr>
          <w:p w:rsidR="000009EC" w:rsidRDefault="000009EC">
            <w:pPr>
              <w:pStyle w:val="ConsPlusNormal"/>
              <w:jc w:val="center"/>
            </w:pPr>
            <w:r>
              <w:t>Минстрой Мурманской области</w:t>
            </w:r>
          </w:p>
        </w:tc>
      </w:tr>
      <w:tr w:rsidR="000009EC">
        <w:tc>
          <w:tcPr>
            <w:tcW w:w="504" w:type="dxa"/>
          </w:tcPr>
          <w:p w:rsidR="000009EC" w:rsidRDefault="000009EC">
            <w:pPr>
              <w:pStyle w:val="ConsPlusNormal"/>
              <w:jc w:val="center"/>
            </w:pPr>
            <w:r>
              <w:t>1</w:t>
            </w:r>
          </w:p>
        </w:tc>
        <w:tc>
          <w:tcPr>
            <w:tcW w:w="3912" w:type="dxa"/>
          </w:tcPr>
          <w:p w:rsidR="000009EC" w:rsidRDefault="000009EC">
            <w:pPr>
              <w:pStyle w:val="ConsPlusNormal"/>
              <w:jc w:val="center"/>
            </w:pPr>
            <w:r>
              <w:t>2</w:t>
            </w:r>
          </w:p>
        </w:tc>
        <w:tc>
          <w:tcPr>
            <w:tcW w:w="1474" w:type="dxa"/>
          </w:tcPr>
          <w:p w:rsidR="000009EC" w:rsidRDefault="000009EC">
            <w:pPr>
              <w:pStyle w:val="ConsPlusNormal"/>
              <w:jc w:val="center"/>
            </w:pPr>
            <w:r>
              <w:t>3</w:t>
            </w:r>
          </w:p>
        </w:tc>
        <w:tc>
          <w:tcPr>
            <w:tcW w:w="1587" w:type="dxa"/>
          </w:tcPr>
          <w:p w:rsidR="000009EC" w:rsidRDefault="000009EC">
            <w:pPr>
              <w:pStyle w:val="ConsPlusNormal"/>
              <w:jc w:val="center"/>
            </w:pPr>
            <w:r>
              <w:t>4</w:t>
            </w:r>
          </w:p>
        </w:tc>
        <w:tc>
          <w:tcPr>
            <w:tcW w:w="1587" w:type="dxa"/>
          </w:tcPr>
          <w:p w:rsidR="000009EC" w:rsidRDefault="000009EC">
            <w:pPr>
              <w:pStyle w:val="ConsPlusNormal"/>
              <w:jc w:val="center"/>
            </w:pPr>
            <w:r>
              <w:t>5</w:t>
            </w:r>
          </w:p>
        </w:tc>
      </w:tr>
      <w:tr w:rsidR="000009EC">
        <w:tc>
          <w:tcPr>
            <w:tcW w:w="504" w:type="dxa"/>
          </w:tcPr>
          <w:p w:rsidR="000009EC" w:rsidRDefault="000009EC">
            <w:pPr>
              <w:pStyle w:val="ConsPlusNormal"/>
              <w:jc w:val="center"/>
            </w:pPr>
            <w:r>
              <w:t>1</w:t>
            </w:r>
          </w:p>
        </w:tc>
        <w:tc>
          <w:tcPr>
            <w:tcW w:w="3912" w:type="dxa"/>
          </w:tcPr>
          <w:p w:rsidR="000009EC" w:rsidRDefault="000009EC">
            <w:pPr>
              <w:pStyle w:val="ConsPlusNormal"/>
            </w:pPr>
            <w:r>
              <w:t>городской округ город-герой Мурманск</w:t>
            </w:r>
          </w:p>
        </w:tc>
        <w:tc>
          <w:tcPr>
            <w:tcW w:w="1474" w:type="dxa"/>
          </w:tcPr>
          <w:p w:rsidR="000009EC" w:rsidRDefault="000009EC">
            <w:pPr>
              <w:pStyle w:val="ConsPlusNormal"/>
              <w:jc w:val="center"/>
            </w:pPr>
            <w:r>
              <w:t>31894557,26</w:t>
            </w:r>
          </w:p>
        </w:tc>
        <w:tc>
          <w:tcPr>
            <w:tcW w:w="1587" w:type="dxa"/>
          </w:tcPr>
          <w:p w:rsidR="000009EC" w:rsidRDefault="000009EC">
            <w:pPr>
              <w:pStyle w:val="ConsPlusNormal"/>
              <w:jc w:val="center"/>
            </w:pPr>
            <w:r>
              <w:t>0,00</w:t>
            </w:r>
          </w:p>
        </w:tc>
        <w:tc>
          <w:tcPr>
            <w:tcW w:w="1587" w:type="dxa"/>
          </w:tcPr>
          <w:p w:rsidR="000009EC" w:rsidRDefault="000009EC">
            <w:pPr>
              <w:pStyle w:val="ConsPlusNormal"/>
              <w:jc w:val="center"/>
            </w:pPr>
            <w:r>
              <w:t>31894557,26</w:t>
            </w:r>
          </w:p>
        </w:tc>
      </w:tr>
      <w:tr w:rsidR="000009EC">
        <w:tc>
          <w:tcPr>
            <w:tcW w:w="504" w:type="dxa"/>
          </w:tcPr>
          <w:p w:rsidR="000009EC" w:rsidRDefault="000009EC">
            <w:pPr>
              <w:pStyle w:val="ConsPlusNormal"/>
              <w:jc w:val="center"/>
            </w:pPr>
            <w:r>
              <w:t>2</w:t>
            </w:r>
          </w:p>
        </w:tc>
        <w:tc>
          <w:tcPr>
            <w:tcW w:w="3912" w:type="dxa"/>
          </w:tcPr>
          <w:p w:rsidR="000009EC" w:rsidRDefault="000009EC">
            <w:pPr>
              <w:pStyle w:val="ConsPlusNormal"/>
            </w:pPr>
            <w:r>
              <w:t>муниципальный округ город Полярные Зори с подведомственной территорией Мурманской области</w:t>
            </w:r>
          </w:p>
        </w:tc>
        <w:tc>
          <w:tcPr>
            <w:tcW w:w="1474" w:type="dxa"/>
          </w:tcPr>
          <w:p w:rsidR="000009EC" w:rsidRDefault="000009EC">
            <w:pPr>
              <w:pStyle w:val="ConsPlusNormal"/>
              <w:jc w:val="center"/>
            </w:pPr>
            <w:r>
              <w:t>5364800,0</w:t>
            </w:r>
          </w:p>
        </w:tc>
        <w:tc>
          <w:tcPr>
            <w:tcW w:w="1587" w:type="dxa"/>
          </w:tcPr>
          <w:p w:rsidR="000009EC" w:rsidRDefault="000009EC">
            <w:pPr>
              <w:pStyle w:val="ConsPlusNormal"/>
              <w:jc w:val="center"/>
            </w:pPr>
            <w:r>
              <w:t>5364800,0</w:t>
            </w:r>
          </w:p>
        </w:tc>
        <w:tc>
          <w:tcPr>
            <w:tcW w:w="1587" w:type="dxa"/>
          </w:tcPr>
          <w:p w:rsidR="000009EC" w:rsidRDefault="000009EC">
            <w:pPr>
              <w:pStyle w:val="ConsPlusNormal"/>
            </w:pPr>
          </w:p>
        </w:tc>
      </w:tr>
      <w:tr w:rsidR="000009EC">
        <w:tc>
          <w:tcPr>
            <w:tcW w:w="504" w:type="dxa"/>
          </w:tcPr>
          <w:p w:rsidR="000009EC" w:rsidRDefault="000009EC">
            <w:pPr>
              <w:pStyle w:val="ConsPlusNormal"/>
              <w:jc w:val="center"/>
            </w:pPr>
            <w:r>
              <w:t>3</w:t>
            </w:r>
          </w:p>
        </w:tc>
        <w:tc>
          <w:tcPr>
            <w:tcW w:w="3912" w:type="dxa"/>
          </w:tcPr>
          <w:p w:rsidR="000009EC" w:rsidRDefault="000009EC">
            <w:pPr>
              <w:pStyle w:val="ConsPlusNormal"/>
            </w:pPr>
            <w:r>
              <w:t>городской округ закрытое административно-территориальное образование Александровск Мурманской области</w:t>
            </w:r>
          </w:p>
        </w:tc>
        <w:tc>
          <w:tcPr>
            <w:tcW w:w="1474" w:type="dxa"/>
          </w:tcPr>
          <w:p w:rsidR="000009EC" w:rsidRDefault="000009EC">
            <w:pPr>
              <w:pStyle w:val="ConsPlusNormal"/>
              <w:jc w:val="center"/>
            </w:pPr>
            <w:r>
              <w:t>9856175,05</w:t>
            </w:r>
          </w:p>
        </w:tc>
        <w:tc>
          <w:tcPr>
            <w:tcW w:w="1587" w:type="dxa"/>
          </w:tcPr>
          <w:p w:rsidR="000009EC" w:rsidRDefault="000009EC">
            <w:pPr>
              <w:pStyle w:val="ConsPlusNormal"/>
              <w:jc w:val="center"/>
            </w:pPr>
            <w:r>
              <w:t>9856175,05</w:t>
            </w:r>
          </w:p>
        </w:tc>
        <w:tc>
          <w:tcPr>
            <w:tcW w:w="1587" w:type="dxa"/>
          </w:tcPr>
          <w:p w:rsidR="000009EC" w:rsidRDefault="000009EC">
            <w:pPr>
              <w:pStyle w:val="ConsPlusNormal"/>
            </w:pPr>
          </w:p>
        </w:tc>
      </w:tr>
      <w:tr w:rsidR="000009EC">
        <w:tc>
          <w:tcPr>
            <w:tcW w:w="504" w:type="dxa"/>
          </w:tcPr>
          <w:p w:rsidR="000009EC" w:rsidRDefault="000009EC">
            <w:pPr>
              <w:pStyle w:val="ConsPlusNormal"/>
              <w:jc w:val="center"/>
            </w:pPr>
            <w:r>
              <w:t>4</w:t>
            </w:r>
          </w:p>
        </w:tc>
        <w:tc>
          <w:tcPr>
            <w:tcW w:w="3912" w:type="dxa"/>
          </w:tcPr>
          <w:p w:rsidR="000009EC" w:rsidRDefault="000009EC">
            <w:pPr>
              <w:pStyle w:val="ConsPlusNormal"/>
            </w:pPr>
            <w:r>
              <w:t>городское поселение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
              <w:t>5961598,95</w:t>
            </w:r>
          </w:p>
        </w:tc>
        <w:tc>
          <w:tcPr>
            <w:tcW w:w="1587" w:type="dxa"/>
          </w:tcPr>
          <w:p w:rsidR="000009EC" w:rsidRDefault="000009EC">
            <w:pPr>
              <w:pStyle w:val="ConsPlusNormal"/>
              <w:jc w:val="center"/>
            </w:pPr>
            <w:r>
              <w:t>5961598,95</w:t>
            </w:r>
          </w:p>
        </w:tc>
        <w:tc>
          <w:tcPr>
            <w:tcW w:w="1587" w:type="dxa"/>
          </w:tcPr>
          <w:p w:rsidR="000009EC" w:rsidRDefault="000009EC">
            <w:pPr>
              <w:pStyle w:val="ConsPlusNormal"/>
            </w:pPr>
          </w:p>
        </w:tc>
      </w:tr>
      <w:tr w:rsidR="000009EC">
        <w:tc>
          <w:tcPr>
            <w:tcW w:w="4416" w:type="dxa"/>
            <w:gridSpan w:val="2"/>
          </w:tcPr>
          <w:p w:rsidR="000009EC" w:rsidRDefault="000009EC">
            <w:pPr>
              <w:pStyle w:val="ConsPlusNormal"/>
            </w:pPr>
            <w:r>
              <w:t>ВСЕГО</w:t>
            </w:r>
          </w:p>
        </w:tc>
        <w:tc>
          <w:tcPr>
            <w:tcW w:w="1474" w:type="dxa"/>
          </w:tcPr>
          <w:p w:rsidR="000009EC" w:rsidRDefault="000009EC">
            <w:pPr>
              <w:pStyle w:val="ConsPlusNormal"/>
              <w:jc w:val="center"/>
            </w:pPr>
            <w:r>
              <w:t>53077131,26</w:t>
            </w:r>
          </w:p>
        </w:tc>
        <w:tc>
          <w:tcPr>
            <w:tcW w:w="1587" w:type="dxa"/>
          </w:tcPr>
          <w:p w:rsidR="000009EC" w:rsidRDefault="000009EC">
            <w:pPr>
              <w:pStyle w:val="ConsPlusNormal"/>
              <w:jc w:val="center"/>
            </w:pPr>
            <w:r>
              <w:t>21182574,0</w:t>
            </w:r>
          </w:p>
        </w:tc>
        <w:tc>
          <w:tcPr>
            <w:tcW w:w="1587" w:type="dxa"/>
          </w:tcPr>
          <w:p w:rsidR="000009EC" w:rsidRDefault="000009EC">
            <w:pPr>
              <w:pStyle w:val="ConsPlusNormal"/>
              <w:jc w:val="center"/>
            </w:pPr>
            <w:r>
              <w:t>31894557,26</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33</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w:t>
      </w:r>
    </w:p>
    <w:p w:rsidR="000009EC" w:rsidRDefault="000009EC">
      <w:pPr>
        <w:pStyle w:val="ConsPlusTitle"/>
        <w:jc w:val="center"/>
      </w:pPr>
      <w:r>
        <w:t>СУБСИДИИ НА СОФИНАНСИРОВАНИЕ КАПИТАЛЬНЫХ ВЛОЖЕНИЙ В ОБЪЕКТЫ</w:t>
      </w:r>
    </w:p>
    <w:p w:rsidR="000009EC" w:rsidRDefault="000009EC">
      <w:pPr>
        <w:pStyle w:val="ConsPlusTitle"/>
        <w:jc w:val="center"/>
      </w:pPr>
      <w:r>
        <w:t>МУНИЦИПАЛЬНОЙ СОБСТВЕННОСТИ В 2023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37">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11.09.2023 N 664-ПП)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009"/>
        <w:gridCol w:w="1928"/>
      </w:tblGrid>
      <w:tr w:rsidR="000009EC">
        <w:tc>
          <w:tcPr>
            <w:tcW w:w="538" w:type="dxa"/>
            <w:vAlign w:val="center"/>
          </w:tcPr>
          <w:p w:rsidR="000009EC" w:rsidRDefault="000009EC">
            <w:pPr>
              <w:pStyle w:val="ConsPlusNormal"/>
              <w:jc w:val="center"/>
            </w:pPr>
            <w:r>
              <w:t>N</w:t>
            </w:r>
          </w:p>
        </w:tc>
        <w:tc>
          <w:tcPr>
            <w:tcW w:w="6009" w:type="dxa"/>
            <w:vAlign w:val="center"/>
          </w:tcPr>
          <w:p w:rsidR="000009EC" w:rsidRDefault="000009EC">
            <w:pPr>
              <w:pStyle w:val="ConsPlusNormal"/>
              <w:jc w:val="center"/>
            </w:pPr>
            <w:r>
              <w:t>Наименование муниципального образования</w:t>
            </w:r>
          </w:p>
        </w:tc>
        <w:tc>
          <w:tcPr>
            <w:tcW w:w="1928" w:type="dxa"/>
            <w:vAlign w:val="center"/>
          </w:tcPr>
          <w:p w:rsidR="000009EC" w:rsidRDefault="000009EC">
            <w:pPr>
              <w:pStyle w:val="ConsPlusNormal"/>
              <w:jc w:val="center"/>
            </w:pPr>
            <w:r>
              <w:t>Объем иного межбюджетного трансферта</w:t>
            </w:r>
          </w:p>
        </w:tc>
      </w:tr>
      <w:tr w:rsidR="000009EC">
        <w:tc>
          <w:tcPr>
            <w:tcW w:w="538" w:type="dxa"/>
            <w:vAlign w:val="center"/>
          </w:tcPr>
          <w:p w:rsidR="000009EC" w:rsidRDefault="000009EC">
            <w:pPr>
              <w:pStyle w:val="ConsPlusNormal"/>
              <w:jc w:val="center"/>
            </w:pPr>
            <w:r>
              <w:t>1</w:t>
            </w:r>
          </w:p>
        </w:tc>
        <w:tc>
          <w:tcPr>
            <w:tcW w:w="6009" w:type="dxa"/>
            <w:vAlign w:val="center"/>
          </w:tcPr>
          <w:p w:rsidR="000009EC" w:rsidRDefault="000009EC">
            <w:pPr>
              <w:pStyle w:val="ConsPlusNormal"/>
              <w:jc w:val="center"/>
            </w:pPr>
            <w:r>
              <w:t>2</w:t>
            </w:r>
          </w:p>
        </w:tc>
        <w:tc>
          <w:tcPr>
            <w:tcW w:w="1928" w:type="dxa"/>
            <w:vAlign w:val="center"/>
          </w:tcPr>
          <w:p w:rsidR="000009EC" w:rsidRDefault="000009EC">
            <w:pPr>
              <w:pStyle w:val="ConsPlusNormal"/>
              <w:jc w:val="center"/>
            </w:pPr>
            <w:r>
              <w:t>3</w:t>
            </w:r>
          </w:p>
        </w:tc>
      </w:tr>
      <w:tr w:rsidR="000009EC">
        <w:tc>
          <w:tcPr>
            <w:tcW w:w="538" w:type="dxa"/>
            <w:vAlign w:val="center"/>
          </w:tcPr>
          <w:p w:rsidR="000009EC" w:rsidRDefault="000009EC">
            <w:pPr>
              <w:pStyle w:val="ConsPlusNormal"/>
              <w:jc w:val="center"/>
            </w:pPr>
            <w:r>
              <w:t>1</w:t>
            </w:r>
          </w:p>
        </w:tc>
        <w:tc>
          <w:tcPr>
            <w:tcW w:w="6009" w:type="dxa"/>
            <w:vAlign w:val="center"/>
          </w:tcPr>
          <w:p w:rsidR="000009EC" w:rsidRDefault="000009EC">
            <w:pPr>
              <w:pStyle w:val="ConsPlusNormal"/>
            </w:pPr>
            <w:r>
              <w:t>Печенгский муниципальный округ Мурманской области</w:t>
            </w:r>
          </w:p>
        </w:tc>
        <w:tc>
          <w:tcPr>
            <w:tcW w:w="1928" w:type="dxa"/>
            <w:vAlign w:val="center"/>
          </w:tcPr>
          <w:p w:rsidR="000009EC" w:rsidRDefault="000009EC">
            <w:pPr>
              <w:pStyle w:val="ConsPlusNormal"/>
              <w:jc w:val="center"/>
            </w:pPr>
            <w:r>
              <w:t>103170588,07</w:t>
            </w:r>
          </w:p>
        </w:tc>
      </w:tr>
      <w:tr w:rsidR="000009EC">
        <w:tc>
          <w:tcPr>
            <w:tcW w:w="538" w:type="dxa"/>
            <w:vAlign w:val="center"/>
          </w:tcPr>
          <w:p w:rsidR="000009EC" w:rsidRDefault="000009EC">
            <w:pPr>
              <w:pStyle w:val="ConsPlusNormal"/>
              <w:jc w:val="center"/>
            </w:pPr>
            <w:r>
              <w:t>2</w:t>
            </w:r>
          </w:p>
        </w:tc>
        <w:tc>
          <w:tcPr>
            <w:tcW w:w="6009" w:type="dxa"/>
            <w:vAlign w:val="center"/>
          </w:tcPr>
          <w:p w:rsidR="000009EC" w:rsidRDefault="000009EC">
            <w:pPr>
              <w:pStyle w:val="ConsPlusNormal"/>
            </w:pPr>
            <w:r>
              <w:t>муниципальный округ город Кировск с подведомственной территорией Мурманской области</w:t>
            </w:r>
          </w:p>
        </w:tc>
        <w:tc>
          <w:tcPr>
            <w:tcW w:w="1928" w:type="dxa"/>
            <w:vAlign w:val="center"/>
          </w:tcPr>
          <w:p w:rsidR="000009EC" w:rsidRDefault="000009EC">
            <w:pPr>
              <w:pStyle w:val="ConsPlusNormal"/>
              <w:jc w:val="center"/>
            </w:pPr>
            <w:r>
              <w:t>235000000,00</w:t>
            </w:r>
          </w:p>
        </w:tc>
      </w:tr>
      <w:tr w:rsidR="000009EC">
        <w:tc>
          <w:tcPr>
            <w:tcW w:w="6547" w:type="dxa"/>
            <w:gridSpan w:val="2"/>
            <w:vAlign w:val="center"/>
          </w:tcPr>
          <w:p w:rsidR="000009EC" w:rsidRDefault="000009EC">
            <w:pPr>
              <w:pStyle w:val="ConsPlusNormal"/>
            </w:pPr>
            <w:r>
              <w:t>ВСЕГО</w:t>
            </w:r>
          </w:p>
        </w:tc>
        <w:tc>
          <w:tcPr>
            <w:tcW w:w="1928" w:type="dxa"/>
            <w:vAlign w:val="center"/>
          </w:tcPr>
          <w:p w:rsidR="000009EC" w:rsidRDefault="000009EC">
            <w:pPr>
              <w:pStyle w:val="ConsPlusNormal"/>
              <w:jc w:val="center"/>
            </w:pPr>
            <w:r>
              <w:t>338170588,07</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34</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ИНЫХ МЕЖБЮДЖЕТНЫХ ТРАНСФЕРТОВ ИЗ ОБЛАСТНОГО БЮДЖЕТА МЕСТНЫМ</w:t>
      </w:r>
    </w:p>
    <w:p w:rsidR="000009EC" w:rsidRDefault="000009EC">
      <w:pPr>
        <w:pStyle w:val="ConsPlusTitle"/>
        <w:jc w:val="center"/>
      </w:pPr>
      <w:r>
        <w:t>БЮДЖЕТАМ НА РАЗВИТИЕ МУНИЦИПАЛЬНЫХ УЧРЕЖДЕНИЙ КУЛЬТУРЫ</w:t>
      </w:r>
    </w:p>
    <w:p w:rsidR="000009EC" w:rsidRDefault="000009EC">
      <w:pPr>
        <w:pStyle w:val="ConsPlusTitle"/>
        <w:jc w:val="center"/>
      </w:pPr>
      <w:r>
        <w:t>И УЧРЕЖДЕНИЙ ДОПОЛНИТЕЛЬНОГО ОБРАЗОВАНИЯ ДЕТЕЙ В СФЕРЕ</w:t>
      </w:r>
    </w:p>
    <w:p w:rsidR="000009EC" w:rsidRDefault="000009EC">
      <w:pPr>
        <w:pStyle w:val="ConsPlusTitle"/>
        <w:jc w:val="center"/>
      </w:pPr>
      <w:r>
        <w:t>КУЛЬТУРЫ И ИСКУССТВА В 2023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 ред. </w:t>
            </w:r>
            <w:hyperlink r:id="rId438">
              <w:r>
                <w:rPr>
                  <w:color w:val="0000FF"/>
                </w:rPr>
                <w:t>постановления</w:t>
              </w:r>
            </w:hyperlink>
            <w:r>
              <w:rPr>
                <w:color w:val="392C69"/>
              </w:rPr>
              <w:t xml:space="preserve"> Правительства Мурманской области</w:t>
            </w:r>
          </w:p>
          <w:p w:rsidR="000009EC" w:rsidRDefault="000009EC">
            <w:pPr>
              <w:pStyle w:val="ConsPlusNormal"/>
              <w:jc w:val="center"/>
            </w:pPr>
            <w:r>
              <w:rPr>
                <w:color w:val="392C69"/>
              </w:rPr>
              <w:t>от 17.11.2023 N 848-ПП)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3288"/>
      </w:tblGrid>
      <w:tr w:rsidR="000009EC">
        <w:tc>
          <w:tcPr>
            <w:tcW w:w="567" w:type="dxa"/>
            <w:vAlign w:val="center"/>
          </w:tcPr>
          <w:p w:rsidR="000009EC" w:rsidRDefault="000009EC">
            <w:pPr>
              <w:pStyle w:val="ConsPlusNormal"/>
              <w:jc w:val="center"/>
            </w:pPr>
            <w:r>
              <w:t>N</w:t>
            </w:r>
          </w:p>
        </w:tc>
        <w:tc>
          <w:tcPr>
            <w:tcW w:w="5159" w:type="dxa"/>
            <w:vAlign w:val="center"/>
          </w:tcPr>
          <w:p w:rsidR="000009EC" w:rsidRDefault="000009EC">
            <w:pPr>
              <w:pStyle w:val="ConsPlusNormal"/>
              <w:jc w:val="center"/>
            </w:pPr>
            <w:r>
              <w:t>Наименование муниципального образования</w:t>
            </w:r>
          </w:p>
        </w:tc>
        <w:tc>
          <w:tcPr>
            <w:tcW w:w="3288" w:type="dxa"/>
            <w:vAlign w:val="center"/>
          </w:tcPr>
          <w:p w:rsidR="000009EC" w:rsidRDefault="000009EC">
            <w:pPr>
              <w:pStyle w:val="ConsPlusNormal"/>
              <w:jc w:val="center"/>
            </w:pPr>
            <w:r>
              <w:t>Объем иного межбюджетного трансферта</w:t>
            </w:r>
          </w:p>
        </w:tc>
      </w:tr>
      <w:tr w:rsidR="000009EC">
        <w:tc>
          <w:tcPr>
            <w:tcW w:w="567" w:type="dxa"/>
            <w:vAlign w:val="center"/>
          </w:tcPr>
          <w:p w:rsidR="000009EC" w:rsidRDefault="000009EC">
            <w:pPr>
              <w:pStyle w:val="ConsPlusNormal"/>
              <w:jc w:val="center"/>
            </w:pPr>
            <w:r>
              <w:t>1</w:t>
            </w:r>
          </w:p>
        </w:tc>
        <w:tc>
          <w:tcPr>
            <w:tcW w:w="5159" w:type="dxa"/>
            <w:vAlign w:val="center"/>
          </w:tcPr>
          <w:p w:rsidR="000009EC" w:rsidRDefault="000009EC">
            <w:pPr>
              <w:pStyle w:val="ConsPlusNormal"/>
              <w:jc w:val="center"/>
            </w:pPr>
            <w:r>
              <w:t>2</w:t>
            </w:r>
          </w:p>
        </w:tc>
        <w:tc>
          <w:tcPr>
            <w:tcW w:w="3288" w:type="dxa"/>
            <w:vAlign w:val="center"/>
          </w:tcPr>
          <w:p w:rsidR="000009EC" w:rsidRDefault="000009EC">
            <w:pPr>
              <w:pStyle w:val="ConsPlusNormal"/>
              <w:jc w:val="center"/>
            </w:pPr>
            <w:r>
              <w:t>3</w:t>
            </w:r>
          </w:p>
        </w:tc>
      </w:tr>
      <w:tr w:rsidR="000009EC">
        <w:tc>
          <w:tcPr>
            <w:tcW w:w="567" w:type="dxa"/>
            <w:vAlign w:val="center"/>
          </w:tcPr>
          <w:p w:rsidR="000009EC" w:rsidRDefault="000009EC">
            <w:pPr>
              <w:pStyle w:val="ConsPlusNormal"/>
              <w:jc w:val="center"/>
            </w:pPr>
            <w:r>
              <w:t>1</w:t>
            </w:r>
          </w:p>
        </w:tc>
        <w:tc>
          <w:tcPr>
            <w:tcW w:w="5159" w:type="dxa"/>
          </w:tcPr>
          <w:p w:rsidR="000009EC" w:rsidRDefault="000009EC">
            <w:pPr>
              <w:pStyle w:val="ConsPlusNormal"/>
            </w:pPr>
            <w:r>
              <w:t>сельское поселение Алакуртти Кандалакшского муниципального района Мурманской области</w:t>
            </w:r>
          </w:p>
        </w:tc>
        <w:tc>
          <w:tcPr>
            <w:tcW w:w="3288" w:type="dxa"/>
            <w:vAlign w:val="center"/>
          </w:tcPr>
          <w:p w:rsidR="000009EC" w:rsidRDefault="000009EC">
            <w:pPr>
              <w:pStyle w:val="ConsPlusNormal"/>
              <w:jc w:val="center"/>
            </w:pPr>
            <w:r>
              <w:t>3865680,00</w:t>
            </w:r>
          </w:p>
        </w:tc>
      </w:tr>
      <w:tr w:rsidR="000009EC">
        <w:tc>
          <w:tcPr>
            <w:tcW w:w="5726" w:type="dxa"/>
            <w:gridSpan w:val="2"/>
          </w:tcPr>
          <w:p w:rsidR="000009EC" w:rsidRDefault="000009EC">
            <w:pPr>
              <w:pStyle w:val="ConsPlusNormal"/>
            </w:pPr>
            <w:r>
              <w:t>ВСЕГО</w:t>
            </w:r>
          </w:p>
        </w:tc>
        <w:tc>
          <w:tcPr>
            <w:tcW w:w="3288" w:type="dxa"/>
            <w:vAlign w:val="center"/>
          </w:tcPr>
          <w:p w:rsidR="000009EC" w:rsidRDefault="000009EC">
            <w:pPr>
              <w:pStyle w:val="ConsPlusNormal"/>
              <w:jc w:val="center"/>
            </w:pPr>
            <w:r>
              <w:t>2865680,00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35</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ПЕРЕРАСПРЕДЕЛЕНИЕ</w:t>
      </w:r>
    </w:p>
    <w:p w:rsidR="000009EC" w:rsidRDefault="000009EC">
      <w:pPr>
        <w:pStyle w:val="ConsPlusTitle"/>
        <w:jc w:val="center"/>
      </w:pPr>
      <w:r>
        <w:t>СУБСИДИИ НА СОФИНАНСИРОВАНИЕ КАПИТАЛЬНЫХ ВЛОЖЕНИЙ В ОБЪЕКТЫ</w:t>
      </w:r>
    </w:p>
    <w:p w:rsidR="000009EC" w:rsidRDefault="000009EC">
      <w:pPr>
        <w:pStyle w:val="ConsPlusTitle"/>
        <w:jc w:val="center"/>
      </w:pPr>
      <w:r>
        <w:t>МУНИЦИПАЛЬНОЙ СОБСТВЕННОСТИ В 2024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39">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11.09.2023 N 664-ПП)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180"/>
        <w:gridCol w:w="1928"/>
      </w:tblGrid>
      <w:tr w:rsidR="000009EC">
        <w:tc>
          <w:tcPr>
            <w:tcW w:w="538" w:type="dxa"/>
            <w:vAlign w:val="center"/>
          </w:tcPr>
          <w:p w:rsidR="000009EC" w:rsidRDefault="000009EC">
            <w:pPr>
              <w:pStyle w:val="ConsPlusNormal"/>
              <w:jc w:val="center"/>
            </w:pPr>
            <w:r>
              <w:t>N</w:t>
            </w:r>
          </w:p>
        </w:tc>
        <w:tc>
          <w:tcPr>
            <w:tcW w:w="6180" w:type="dxa"/>
            <w:vAlign w:val="center"/>
          </w:tcPr>
          <w:p w:rsidR="000009EC" w:rsidRDefault="000009EC">
            <w:pPr>
              <w:pStyle w:val="ConsPlusNormal"/>
              <w:jc w:val="center"/>
            </w:pPr>
            <w:r>
              <w:t>Наименование муниципального образования</w:t>
            </w:r>
          </w:p>
        </w:tc>
        <w:tc>
          <w:tcPr>
            <w:tcW w:w="1928" w:type="dxa"/>
            <w:vAlign w:val="center"/>
          </w:tcPr>
          <w:p w:rsidR="000009EC" w:rsidRDefault="000009EC">
            <w:pPr>
              <w:pStyle w:val="ConsPlusNormal"/>
              <w:jc w:val="center"/>
            </w:pPr>
            <w:r>
              <w:t>Объем иного межбюджетного трансферта</w:t>
            </w:r>
          </w:p>
        </w:tc>
      </w:tr>
      <w:tr w:rsidR="000009EC">
        <w:tc>
          <w:tcPr>
            <w:tcW w:w="538" w:type="dxa"/>
            <w:vAlign w:val="center"/>
          </w:tcPr>
          <w:p w:rsidR="000009EC" w:rsidRDefault="000009EC">
            <w:pPr>
              <w:pStyle w:val="ConsPlusNormal"/>
              <w:jc w:val="center"/>
            </w:pPr>
            <w:r>
              <w:t>1</w:t>
            </w:r>
          </w:p>
        </w:tc>
        <w:tc>
          <w:tcPr>
            <w:tcW w:w="6180" w:type="dxa"/>
            <w:vAlign w:val="center"/>
          </w:tcPr>
          <w:p w:rsidR="000009EC" w:rsidRDefault="000009EC">
            <w:pPr>
              <w:pStyle w:val="ConsPlusNormal"/>
              <w:jc w:val="center"/>
            </w:pPr>
            <w:r>
              <w:t>2</w:t>
            </w:r>
          </w:p>
        </w:tc>
        <w:tc>
          <w:tcPr>
            <w:tcW w:w="1928" w:type="dxa"/>
            <w:vAlign w:val="center"/>
          </w:tcPr>
          <w:p w:rsidR="000009EC" w:rsidRDefault="000009EC">
            <w:pPr>
              <w:pStyle w:val="ConsPlusNormal"/>
              <w:jc w:val="center"/>
            </w:pPr>
            <w:r>
              <w:t>3</w:t>
            </w:r>
          </w:p>
        </w:tc>
      </w:tr>
      <w:tr w:rsidR="000009EC">
        <w:tc>
          <w:tcPr>
            <w:tcW w:w="538" w:type="dxa"/>
            <w:vAlign w:val="center"/>
          </w:tcPr>
          <w:p w:rsidR="000009EC" w:rsidRDefault="000009EC">
            <w:pPr>
              <w:pStyle w:val="ConsPlusNormal"/>
              <w:jc w:val="center"/>
            </w:pPr>
            <w:r>
              <w:t>1</w:t>
            </w:r>
          </w:p>
        </w:tc>
        <w:tc>
          <w:tcPr>
            <w:tcW w:w="6180" w:type="dxa"/>
            <w:vAlign w:val="center"/>
          </w:tcPr>
          <w:p w:rsidR="000009EC" w:rsidRDefault="000009EC">
            <w:pPr>
              <w:pStyle w:val="ConsPlusNormal"/>
            </w:pPr>
            <w:r>
              <w:t>муниципальный округ город Кировск с подведомственной территорией Мурманской области</w:t>
            </w:r>
          </w:p>
        </w:tc>
        <w:tc>
          <w:tcPr>
            <w:tcW w:w="1928" w:type="dxa"/>
            <w:vAlign w:val="center"/>
          </w:tcPr>
          <w:p w:rsidR="000009EC" w:rsidRDefault="000009EC">
            <w:pPr>
              <w:pStyle w:val="ConsPlusNormal"/>
              <w:jc w:val="center"/>
            </w:pPr>
            <w:r>
              <w:t>414430059,17</w:t>
            </w:r>
          </w:p>
        </w:tc>
      </w:tr>
      <w:tr w:rsidR="000009EC">
        <w:tc>
          <w:tcPr>
            <w:tcW w:w="6718" w:type="dxa"/>
            <w:gridSpan w:val="2"/>
            <w:vAlign w:val="center"/>
          </w:tcPr>
          <w:p w:rsidR="000009EC" w:rsidRDefault="000009EC">
            <w:pPr>
              <w:pStyle w:val="ConsPlusNormal"/>
            </w:pPr>
            <w:r>
              <w:t>ВСЕГО</w:t>
            </w:r>
          </w:p>
        </w:tc>
        <w:tc>
          <w:tcPr>
            <w:tcW w:w="1928" w:type="dxa"/>
            <w:vAlign w:val="center"/>
          </w:tcPr>
          <w:p w:rsidR="000009EC" w:rsidRDefault="000009EC">
            <w:pPr>
              <w:pStyle w:val="ConsPlusNormal"/>
              <w:jc w:val="center"/>
            </w:pPr>
            <w:r>
              <w:t>414430059,17</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both"/>
      </w:pPr>
    </w:p>
    <w:p w:rsidR="000009EC" w:rsidRDefault="000009EC">
      <w:pPr>
        <w:pStyle w:val="ConsPlusNormal"/>
        <w:jc w:val="right"/>
        <w:outlineLvl w:val="1"/>
      </w:pPr>
      <w:r>
        <w:t>Приложение N 36</w:t>
      </w:r>
    </w:p>
    <w:p w:rsidR="000009EC" w:rsidRDefault="000009EC">
      <w:pPr>
        <w:pStyle w:val="ConsPlusNormal"/>
        <w:jc w:val="right"/>
      </w:pPr>
      <w:r>
        <w:t>к Программе</w:t>
      </w:r>
    </w:p>
    <w:p w:rsidR="000009EC" w:rsidRDefault="000009EC">
      <w:pPr>
        <w:pStyle w:val="ConsPlusNormal"/>
        <w:jc w:val="both"/>
      </w:pPr>
    </w:p>
    <w:p w:rsidR="000009EC" w:rsidRDefault="000009EC">
      <w:pPr>
        <w:pStyle w:val="ConsPlusTitle"/>
        <w:jc w:val="center"/>
      </w:pPr>
      <w:r>
        <w:t>РАСПРЕДЕЛЕНИЕ</w:t>
      </w:r>
    </w:p>
    <w:p w:rsidR="000009EC" w:rsidRDefault="000009EC">
      <w:pPr>
        <w:pStyle w:val="ConsPlusTitle"/>
        <w:jc w:val="center"/>
      </w:pPr>
      <w:r>
        <w:t>СУБСИДИИ НА ПРОВЕДЕНИЕ РЕМОНТНЫХ РАБОТ И УКРЕПЛЕНИЕ</w:t>
      </w:r>
    </w:p>
    <w:p w:rsidR="000009EC" w:rsidRDefault="000009EC">
      <w:pPr>
        <w:pStyle w:val="ConsPlusTitle"/>
        <w:jc w:val="center"/>
      </w:pPr>
      <w:r>
        <w:t>МАТЕРИАЛЬНО-ТЕХНИЧЕСКОЙ БАЗЫ МУНИЦИПАЛЬНЫХ УЧРЕЖДЕНИЙ</w:t>
      </w:r>
    </w:p>
    <w:p w:rsidR="000009EC" w:rsidRDefault="000009EC">
      <w:pPr>
        <w:pStyle w:val="ConsPlusTitle"/>
        <w:jc w:val="center"/>
      </w:pPr>
      <w:r>
        <w:t>КУЛЬТУРЫ, ОБРАЗОВАНИЯ В СФЕРЕ КУЛЬТУРЫ И ИСКУССТВА И АРХИВОВ</w:t>
      </w:r>
    </w:p>
    <w:p w:rsidR="000009EC" w:rsidRDefault="000009EC">
      <w:pPr>
        <w:pStyle w:val="ConsPlusTitle"/>
        <w:jc w:val="center"/>
      </w:pPr>
      <w:r>
        <w:t>(ЗА СЧЕТ СРЕДСТВ РЕЗЕРВНОГО ФОНДА ПРАВИТЕЛЬСТВА МУРМАНСКОЙ</w:t>
      </w:r>
    </w:p>
    <w:p w:rsidR="000009EC" w:rsidRDefault="000009EC">
      <w:pPr>
        <w:pStyle w:val="ConsPlusTitle"/>
        <w:jc w:val="center"/>
      </w:pPr>
      <w:r>
        <w:t>ОБЛАСТИ) В 2023 ГОДУ</w:t>
      </w:r>
    </w:p>
    <w:p w:rsidR="000009EC" w:rsidRDefault="00000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0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9EC" w:rsidRDefault="00000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09EC" w:rsidRDefault="000009EC">
            <w:pPr>
              <w:pStyle w:val="ConsPlusNormal"/>
              <w:jc w:val="center"/>
            </w:pPr>
            <w:r>
              <w:rPr>
                <w:color w:val="392C69"/>
              </w:rPr>
              <w:t>Список изменяющих документов</w:t>
            </w:r>
          </w:p>
          <w:p w:rsidR="000009EC" w:rsidRDefault="000009EC">
            <w:pPr>
              <w:pStyle w:val="ConsPlusNormal"/>
              <w:jc w:val="center"/>
            </w:pPr>
            <w:r>
              <w:rPr>
                <w:color w:val="392C69"/>
              </w:rPr>
              <w:t xml:space="preserve">(введено </w:t>
            </w:r>
            <w:hyperlink r:id="rId440">
              <w:r>
                <w:rPr>
                  <w:color w:val="0000FF"/>
                </w:rPr>
                <w:t>постановлением</w:t>
              </w:r>
            </w:hyperlink>
            <w:r>
              <w:rPr>
                <w:color w:val="392C69"/>
              </w:rPr>
              <w:t xml:space="preserve"> Правительства Мурманской области</w:t>
            </w:r>
          </w:p>
          <w:p w:rsidR="000009EC" w:rsidRDefault="000009EC">
            <w:pPr>
              <w:pStyle w:val="ConsPlusNormal"/>
              <w:jc w:val="center"/>
            </w:pPr>
            <w:r>
              <w:rPr>
                <w:color w:val="392C69"/>
              </w:rPr>
              <w:t>от 17.11.2023 N 848-ПП)</w:t>
            </w:r>
          </w:p>
        </w:tc>
        <w:tc>
          <w:tcPr>
            <w:tcW w:w="113" w:type="dxa"/>
            <w:tcBorders>
              <w:top w:val="nil"/>
              <w:left w:val="nil"/>
              <w:bottom w:val="nil"/>
              <w:right w:val="nil"/>
            </w:tcBorders>
            <w:shd w:val="clear" w:color="auto" w:fill="F4F3F8"/>
            <w:tcMar>
              <w:top w:w="0" w:type="dxa"/>
              <w:left w:w="0" w:type="dxa"/>
              <w:bottom w:w="0" w:type="dxa"/>
              <w:right w:w="0" w:type="dxa"/>
            </w:tcMar>
          </w:tcPr>
          <w:p w:rsidR="000009EC" w:rsidRDefault="000009EC">
            <w:pPr>
              <w:pStyle w:val="ConsPlusNormal"/>
            </w:pPr>
          </w:p>
        </w:tc>
      </w:tr>
    </w:tbl>
    <w:p w:rsidR="000009EC" w:rsidRDefault="000009EC">
      <w:pPr>
        <w:pStyle w:val="ConsPlusNormal"/>
        <w:jc w:val="both"/>
      </w:pPr>
    </w:p>
    <w:p w:rsidR="000009EC" w:rsidRDefault="000009EC">
      <w:pPr>
        <w:pStyle w:val="ConsPlusNormal"/>
        <w:jc w:val="right"/>
      </w:pPr>
      <w:r>
        <w:t>рублей</w:t>
      </w:r>
    </w:p>
    <w:p w:rsidR="000009EC" w:rsidRDefault="000009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3288"/>
      </w:tblGrid>
      <w:tr w:rsidR="000009EC">
        <w:tc>
          <w:tcPr>
            <w:tcW w:w="567" w:type="dxa"/>
            <w:vAlign w:val="center"/>
          </w:tcPr>
          <w:p w:rsidR="000009EC" w:rsidRDefault="000009EC">
            <w:pPr>
              <w:pStyle w:val="ConsPlusNormal"/>
              <w:jc w:val="center"/>
            </w:pPr>
            <w:r>
              <w:t>N</w:t>
            </w:r>
          </w:p>
        </w:tc>
        <w:tc>
          <w:tcPr>
            <w:tcW w:w="5159" w:type="dxa"/>
            <w:vAlign w:val="center"/>
          </w:tcPr>
          <w:p w:rsidR="000009EC" w:rsidRDefault="000009EC">
            <w:pPr>
              <w:pStyle w:val="ConsPlusNormal"/>
              <w:jc w:val="center"/>
            </w:pPr>
            <w:r>
              <w:t>Наименование муниципального образования</w:t>
            </w:r>
          </w:p>
        </w:tc>
        <w:tc>
          <w:tcPr>
            <w:tcW w:w="3288" w:type="dxa"/>
            <w:vAlign w:val="center"/>
          </w:tcPr>
          <w:p w:rsidR="000009EC" w:rsidRDefault="000009EC">
            <w:pPr>
              <w:pStyle w:val="ConsPlusNormal"/>
              <w:jc w:val="center"/>
            </w:pPr>
            <w:r>
              <w:t>Объем субсидии</w:t>
            </w:r>
          </w:p>
        </w:tc>
      </w:tr>
      <w:tr w:rsidR="000009EC">
        <w:tc>
          <w:tcPr>
            <w:tcW w:w="567" w:type="dxa"/>
            <w:vAlign w:val="center"/>
          </w:tcPr>
          <w:p w:rsidR="000009EC" w:rsidRDefault="000009EC">
            <w:pPr>
              <w:pStyle w:val="ConsPlusNormal"/>
              <w:jc w:val="center"/>
            </w:pPr>
            <w:r>
              <w:t>1</w:t>
            </w:r>
          </w:p>
        </w:tc>
        <w:tc>
          <w:tcPr>
            <w:tcW w:w="5159" w:type="dxa"/>
            <w:vAlign w:val="center"/>
          </w:tcPr>
          <w:p w:rsidR="000009EC" w:rsidRDefault="000009EC">
            <w:pPr>
              <w:pStyle w:val="ConsPlusNormal"/>
              <w:jc w:val="center"/>
            </w:pPr>
            <w:r>
              <w:t>2</w:t>
            </w:r>
          </w:p>
        </w:tc>
        <w:tc>
          <w:tcPr>
            <w:tcW w:w="3288" w:type="dxa"/>
            <w:vAlign w:val="center"/>
          </w:tcPr>
          <w:p w:rsidR="000009EC" w:rsidRDefault="000009EC">
            <w:pPr>
              <w:pStyle w:val="ConsPlusNormal"/>
              <w:jc w:val="center"/>
            </w:pPr>
            <w:r>
              <w:t>3</w:t>
            </w:r>
          </w:p>
        </w:tc>
      </w:tr>
      <w:tr w:rsidR="000009EC">
        <w:tc>
          <w:tcPr>
            <w:tcW w:w="567" w:type="dxa"/>
            <w:vAlign w:val="center"/>
          </w:tcPr>
          <w:p w:rsidR="000009EC" w:rsidRDefault="000009EC">
            <w:pPr>
              <w:pStyle w:val="ConsPlusNormal"/>
              <w:jc w:val="center"/>
            </w:pPr>
            <w:r>
              <w:t>1</w:t>
            </w:r>
          </w:p>
        </w:tc>
        <w:tc>
          <w:tcPr>
            <w:tcW w:w="5159" w:type="dxa"/>
          </w:tcPr>
          <w:p w:rsidR="000009EC" w:rsidRDefault="000009EC">
            <w:pPr>
              <w:pStyle w:val="ConsPlusNormal"/>
            </w:pPr>
            <w:r>
              <w:t>городское поселение Верхнетуломский Кольского муниципального района Мурманской области</w:t>
            </w:r>
          </w:p>
        </w:tc>
        <w:tc>
          <w:tcPr>
            <w:tcW w:w="3288" w:type="dxa"/>
            <w:vAlign w:val="center"/>
          </w:tcPr>
          <w:p w:rsidR="000009EC" w:rsidRDefault="000009EC">
            <w:pPr>
              <w:pStyle w:val="ConsPlusNormal"/>
              <w:jc w:val="center"/>
            </w:pPr>
            <w:r>
              <w:t>71550735,80</w:t>
            </w:r>
          </w:p>
        </w:tc>
      </w:tr>
      <w:tr w:rsidR="000009EC">
        <w:tc>
          <w:tcPr>
            <w:tcW w:w="5726" w:type="dxa"/>
            <w:gridSpan w:val="2"/>
          </w:tcPr>
          <w:p w:rsidR="000009EC" w:rsidRDefault="000009EC">
            <w:pPr>
              <w:pStyle w:val="ConsPlusNormal"/>
            </w:pPr>
            <w:r>
              <w:t>ВСЕГО</w:t>
            </w:r>
          </w:p>
        </w:tc>
        <w:tc>
          <w:tcPr>
            <w:tcW w:w="3288" w:type="dxa"/>
            <w:vAlign w:val="center"/>
          </w:tcPr>
          <w:p w:rsidR="000009EC" w:rsidRDefault="000009EC">
            <w:pPr>
              <w:pStyle w:val="ConsPlusNormal"/>
              <w:jc w:val="center"/>
            </w:pPr>
            <w:r>
              <w:t>71550735,80</w:t>
            </w:r>
          </w:p>
        </w:tc>
      </w:tr>
    </w:tbl>
    <w:p w:rsidR="000009EC" w:rsidRDefault="000009EC">
      <w:pPr>
        <w:pStyle w:val="ConsPlusNormal"/>
        <w:jc w:val="both"/>
      </w:pPr>
    </w:p>
    <w:p w:rsidR="000009EC" w:rsidRDefault="000009EC">
      <w:pPr>
        <w:pStyle w:val="ConsPlusNormal"/>
        <w:jc w:val="both"/>
      </w:pPr>
    </w:p>
    <w:p w:rsidR="000009EC" w:rsidRDefault="000009EC">
      <w:pPr>
        <w:pStyle w:val="ConsPlusNormal"/>
        <w:pBdr>
          <w:bottom w:val="single" w:sz="6" w:space="0" w:color="auto"/>
        </w:pBdr>
        <w:spacing w:before="100" w:after="100"/>
        <w:jc w:val="both"/>
        <w:rPr>
          <w:sz w:val="2"/>
          <w:szCs w:val="2"/>
        </w:rPr>
      </w:pPr>
    </w:p>
    <w:p w:rsidR="00987F59" w:rsidRDefault="00987F59"/>
    <w:sectPr w:rsidR="00987F5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EC"/>
    <w:rsid w:val="000009EC"/>
    <w:rsid w:val="0098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9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0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09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0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09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0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0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009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9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0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09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0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09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0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0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009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87&amp;n=120791&amp;dst=100463" TargetMode="External"/><Relationship Id="rId299" Type="http://schemas.openxmlformats.org/officeDocument/2006/relationships/hyperlink" Target="https://login.consultant.ru/link/?req=doc&amp;base=RLAW087&amp;n=116480&amp;dst=101313" TargetMode="External"/><Relationship Id="rId21" Type="http://schemas.openxmlformats.org/officeDocument/2006/relationships/hyperlink" Target="https://login.consultant.ru/link/?req=doc&amp;base=RLAW087&amp;n=114814&amp;dst=100005" TargetMode="External"/><Relationship Id="rId63" Type="http://schemas.openxmlformats.org/officeDocument/2006/relationships/hyperlink" Target="https://login.consultant.ru/link/?req=doc&amp;base=RLAW087&amp;n=110657&amp;dst=100005" TargetMode="External"/><Relationship Id="rId159" Type="http://schemas.openxmlformats.org/officeDocument/2006/relationships/hyperlink" Target="https://login.consultant.ru/link/?req=doc&amp;base=RLAW087&amp;n=128291&amp;dst=100130" TargetMode="External"/><Relationship Id="rId324" Type="http://schemas.openxmlformats.org/officeDocument/2006/relationships/hyperlink" Target="https://login.consultant.ru/link/?req=doc&amp;base=LAW&amp;n=409736" TargetMode="External"/><Relationship Id="rId366" Type="http://schemas.openxmlformats.org/officeDocument/2006/relationships/hyperlink" Target="https://login.consultant.ru/link/?req=doc&amp;base=RLAW087&amp;n=120916&amp;dst=100709" TargetMode="External"/><Relationship Id="rId170" Type="http://schemas.openxmlformats.org/officeDocument/2006/relationships/hyperlink" Target="https://login.consultant.ru/link/?req=doc&amp;base=RLAW087&amp;n=127473&amp;dst=100883" TargetMode="External"/><Relationship Id="rId226" Type="http://schemas.openxmlformats.org/officeDocument/2006/relationships/hyperlink" Target="https://login.consultant.ru/link/?req=doc&amp;base=RLAW087&amp;n=120791&amp;dst=102746" TargetMode="External"/><Relationship Id="rId433" Type="http://schemas.openxmlformats.org/officeDocument/2006/relationships/hyperlink" Target="https://login.consultant.ru/link/?req=doc&amp;base=RLAW087&amp;n=121716&amp;dst=100488" TargetMode="External"/><Relationship Id="rId268" Type="http://schemas.openxmlformats.org/officeDocument/2006/relationships/hyperlink" Target="https://login.consultant.ru/link/?req=doc&amp;base=RLAW087&amp;n=120791&amp;dst=100010" TargetMode="External"/><Relationship Id="rId32" Type="http://schemas.openxmlformats.org/officeDocument/2006/relationships/hyperlink" Target="https://login.consultant.ru/link/?req=doc&amp;base=RLAW087&amp;n=120101&amp;dst=100010" TargetMode="External"/><Relationship Id="rId74" Type="http://schemas.openxmlformats.org/officeDocument/2006/relationships/hyperlink" Target="https://login.consultant.ru/link/?req=doc&amp;base=RLAW087&amp;n=117518&amp;dst=100005" TargetMode="External"/><Relationship Id="rId128" Type="http://schemas.openxmlformats.org/officeDocument/2006/relationships/hyperlink" Target="https://login.consultant.ru/link/?req=doc&amp;base=RLAW087&amp;n=124338&amp;dst=101074" TargetMode="External"/><Relationship Id="rId335" Type="http://schemas.openxmlformats.org/officeDocument/2006/relationships/hyperlink" Target="https://login.consultant.ru/link/?req=doc&amp;base=RLAW087&amp;n=113266&amp;dst=101067" TargetMode="External"/><Relationship Id="rId377" Type="http://schemas.openxmlformats.org/officeDocument/2006/relationships/hyperlink" Target="https://login.consultant.ru/link/?req=doc&amp;base=RLAW087&amp;n=113266&amp;dst=10110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32692" TargetMode="External"/><Relationship Id="rId237" Type="http://schemas.openxmlformats.org/officeDocument/2006/relationships/hyperlink" Target="https://login.consultant.ru/link/?req=doc&amp;base=RLAW087&amp;n=109486&amp;dst=100839" TargetMode="External"/><Relationship Id="rId402" Type="http://schemas.openxmlformats.org/officeDocument/2006/relationships/hyperlink" Target="https://login.consultant.ru/link/?req=doc&amp;base=RLAW087&amp;n=110657&amp;dst=100005" TargetMode="External"/><Relationship Id="rId279" Type="http://schemas.openxmlformats.org/officeDocument/2006/relationships/hyperlink" Target="https://login.consultant.ru/link/?req=doc&amp;base=RLAW087&amp;n=128263&amp;dst=100385" TargetMode="External"/><Relationship Id="rId43" Type="http://schemas.openxmlformats.org/officeDocument/2006/relationships/hyperlink" Target="https://login.consultant.ru/link/?req=doc&amp;base=RLAW087&amp;n=125248&amp;dst=100005" TargetMode="External"/><Relationship Id="rId139" Type="http://schemas.openxmlformats.org/officeDocument/2006/relationships/hyperlink" Target="https://login.consultant.ru/link/?req=doc&amp;base=RLAW087&amp;n=121847" TargetMode="External"/><Relationship Id="rId290" Type="http://schemas.openxmlformats.org/officeDocument/2006/relationships/hyperlink" Target="https://login.consultant.ru/link/?req=doc&amp;base=RLAW087&amp;n=116480&amp;dst=101311" TargetMode="External"/><Relationship Id="rId304" Type="http://schemas.openxmlformats.org/officeDocument/2006/relationships/hyperlink" Target="https://login.consultant.ru/link/?req=doc&amp;base=RLAW087&amp;n=106331&amp;dst=100009" TargetMode="External"/><Relationship Id="rId346" Type="http://schemas.openxmlformats.org/officeDocument/2006/relationships/hyperlink" Target="https://login.consultant.ru/link/?req=doc&amp;base=RLAW087&amp;n=113266&amp;dst=101091" TargetMode="External"/><Relationship Id="rId388" Type="http://schemas.openxmlformats.org/officeDocument/2006/relationships/hyperlink" Target="https://login.consultant.ru/link/?req=doc&amp;base=RLAW087&amp;n=113266&amp;dst=101125" TargetMode="External"/><Relationship Id="rId85" Type="http://schemas.openxmlformats.org/officeDocument/2006/relationships/hyperlink" Target="https://login.consultant.ru/link/?req=doc&amp;base=RLAW087&amp;n=122933&amp;dst=100005" TargetMode="External"/><Relationship Id="rId150" Type="http://schemas.openxmlformats.org/officeDocument/2006/relationships/hyperlink" Target="https://login.consultant.ru/link/?req=doc&amp;base=RLAW087&amp;n=128291&amp;dst=100009" TargetMode="External"/><Relationship Id="rId192" Type="http://schemas.openxmlformats.org/officeDocument/2006/relationships/hyperlink" Target="https://login.consultant.ru/link/?req=doc&amp;base=RLAW087&amp;n=125720&amp;dst=100605" TargetMode="External"/><Relationship Id="rId206" Type="http://schemas.openxmlformats.org/officeDocument/2006/relationships/hyperlink" Target="https://login.consultant.ru/link/?req=doc&amp;base=RLAW087&amp;n=116480&amp;dst=101303" TargetMode="External"/><Relationship Id="rId413" Type="http://schemas.openxmlformats.org/officeDocument/2006/relationships/hyperlink" Target="https://login.consultant.ru/link/?req=doc&amp;base=RLAW087&amp;n=120791&amp;dst=102828" TargetMode="External"/><Relationship Id="rId248" Type="http://schemas.openxmlformats.org/officeDocument/2006/relationships/hyperlink" Target="https://login.consultant.ru/link/?req=doc&amp;base=RLAW087&amp;n=128263&amp;dst=100305" TargetMode="External"/><Relationship Id="rId12" Type="http://schemas.openxmlformats.org/officeDocument/2006/relationships/hyperlink" Target="https://login.consultant.ru/link/?req=doc&amp;base=RLAW087&amp;n=108402&amp;dst=100005" TargetMode="External"/><Relationship Id="rId33" Type="http://schemas.openxmlformats.org/officeDocument/2006/relationships/hyperlink" Target="https://login.consultant.ru/link/?req=doc&amp;base=RLAW087&amp;n=120228&amp;dst=100015" TargetMode="External"/><Relationship Id="rId108" Type="http://schemas.openxmlformats.org/officeDocument/2006/relationships/hyperlink" Target="https://login.consultant.ru/link/?req=doc&amp;base=RLAW087&amp;n=124338&amp;dst=100086" TargetMode="External"/><Relationship Id="rId129" Type="http://schemas.openxmlformats.org/officeDocument/2006/relationships/hyperlink" Target="https://login.consultant.ru/link/?req=doc&amp;base=RLAW087&amp;n=120916&amp;dst=100136" TargetMode="External"/><Relationship Id="rId280" Type="http://schemas.openxmlformats.org/officeDocument/2006/relationships/hyperlink" Target="https://login.consultant.ru/link/?req=doc&amp;base=RLAW087&amp;n=120916&amp;dst=100654" TargetMode="External"/><Relationship Id="rId315" Type="http://schemas.openxmlformats.org/officeDocument/2006/relationships/hyperlink" Target="https://login.consultant.ru/link/?req=doc&amp;base=RLAW087&amp;n=106331&amp;dst=100014" TargetMode="External"/><Relationship Id="rId336" Type="http://schemas.openxmlformats.org/officeDocument/2006/relationships/hyperlink" Target="https://login.consultant.ru/link/?req=doc&amp;base=RLAW087&amp;n=120916&amp;dst=100690" TargetMode="External"/><Relationship Id="rId357" Type="http://schemas.openxmlformats.org/officeDocument/2006/relationships/hyperlink" Target="https://login.consultant.ru/link/?req=doc&amp;base=LAW&amp;n=453483" TargetMode="External"/><Relationship Id="rId54" Type="http://schemas.openxmlformats.org/officeDocument/2006/relationships/hyperlink" Target="https://login.consultant.ru/link/?req=doc&amp;base=RLAW087&amp;n=106331&amp;dst=100005" TargetMode="External"/><Relationship Id="rId75" Type="http://schemas.openxmlformats.org/officeDocument/2006/relationships/hyperlink" Target="https://login.consultant.ru/link/?req=doc&amp;base=RLAW087&amp;n=118156&amp;dst=100005" TargetMode="External"/><Relationship Id="rId96" Type="http://schemas.openxmlformats.org/officeDocument/2006/relationships/hyperlink" Target="https://login.consultant.ru/link/?req=doc&amp;base=RLAW087&amp;n=128291&amp;dst=100005" TargetMode="External"/><Relationship Id="rId140" Type="http://schemas.openxmlformats.org/officeDocument/2006/relationships/hyperlink" Target="https://login.consultant.ru/link/?req=doc&amp;base=RLAW087&amp;n=122097&amp;dst=100628" TargetMode="External"/><Relationship Id="rId161" Type="http://schemas.openxmlformats.org/officeDocument/2006/relationships/hyperlink" Target="https://login.consultant.ru/link/?req=doc&amp;base=RLAW087&amp;n=127782&amp;dst=100531" TargetMode="External"/><Relationship Id="rId182" Type="http://schemas.openxmlformats.org/officeDocument/2006/relationships/hyperlink" Target="https://login.consultant.ru/link/?req=doc&amp;base=RLAW087&amp;n=120791&amp;dst=102539" TargetMode="External"/><Relationship Id="rId217" Type="http://schemas.openxmlformats.org/officeDocument/2006/relationships/hyperlink" Target="https://login.consultant.ru/link/?req=doc&amp;base=RLAW087&amp;n=112221&amp;dst=100881" TargetMode="External"/><Relationship Id="rId378" Type="http://schemas.openxmlformats.org/officeDocument/2006/relationships/hyperlink" Target="https://login.consultant.ru/link/?req=doc&amp;base=RLAW087&amp;n=120791&amp;dst=102825" TargetMode="External"/><Relationship Id="rId399" Type="http://schemas.openxmlformats.org/officeDocument/2006/relationships/hyperlink" Target="https://login.consultant.ru/link/?req=doc&amp;base=RLAW087&amp;n=106713&amp;dst=100005" TargetMode="External"/><Relationship Id="rId403" Type="http://schemas.openxmlformats.org/officeDocument/2006/relationships/hyperlink" Target="https://login.consultant.ru/link/?req=doc&amp;base=RLAW087&amp;n=108402&amp;dst=100009" TargetMode="External"/><Relationship Id="rId6" Type="http://schemas.openxmlformats.org/officeDocument/2006/relationships/hyperlink" Target="https://login.consultant.ru/link/?req=doc&amp;base=RLAW087&amp;n=120916&amp;dst=100005" TargetMode="External"/><Relationship Id="rId238" Type="http://schemas.openxmlformats.org/officeDocument/2006/relationships/hyperlink" Target="https://login.consultant.ru/link/?req=doc&amp;base=RLAW087&amp;n=116480&amp;dst=101305" TargetMode="External"/><Relationship Id="rId259" Type="http://schemas.openxmlformats.org/officeDocument/2006/relationships/hyperlink" Target="https://login.consultant.ru/link/?req=doc&amp;base=RLAW087&amp;n=125720&amp;dst=100606" TargetMode="External"/><Relationship Id="rId424" Type="http://schemas.openxmlformats.org/officeDocument/2006/relationships/hyperlink" Target="https://login.consultant.ru/link/?req=doc&amp;base=RLAW087&amp;n=128263&amp;dst=100377" TargetMode="External"/><Relationship Id="rId23" Type="http://schemas.openxmlformats.org/officeDocument/2006/relationships/hyperlink" Target="https://login.consultant.ru/link/?req=doc&amp;base=RLAW087&amp;n=116002&amp;dst=100005" TargetMode="External"/><Relationship Id="rId119" Type="http://schemas.openxmlformats.org/officeDocument/2006/relationships/hyperlink" Target="https://login.consultant.ru/link/?req=doc&amp;base=RLAW087&amp;n=125720&amp;dst=100086" TargetMode="External"/><Relationship Id="rId270" Type="http://schemas.openxmlformats.org/officeDocument/2006/relationships/hyperlink" Target="https://login.consultant.ru/link/?req=doc&amp;base=LAW&amp;n=461836&amp;dst=285" TargetMode="External"/><Relationship Id="rId291" Type="http://schemas.openxmlformats.org/officeDocument/2006/relationships/hyperlink" Target="https://login.consultant.ru/link/?req=doc&amp;base=RLAW087&amp;n=120791&amp;dst=102754" TargetMode="External"/><Relationship Id="rId305" Type="http://schemas.openxmlformats.org/officeDocument/2006/relationships/hyperlink" Target="https://login.consultant.ru/link/?req=doc&amp;base=RLAW087&amp;n=120916&amp;dst=100670" TargetMode="External"/><Relationship Id="rId326" Type="http://schemas.openxmlformats.org/officeDocument/2006/relationships/hyperlink" Target="https://login.consultant.ru/link/?req=doc&amp;base=RLAW087&amp;n=112221&amp;dst=100920" TargetMode="External"/><Relationship Id="rId347" Type="http://schemas.openxmlformats.org/officeDocument/2006/relationships/hyperlink" Target="https://login.consultant.ru/link/?req=doc&amp;base=RLAW087&amp;n=120791&amp;dst=102815" TargetMode="External"/><Relationship Id="rId44" Type="http://schemas.openxmlformats.org/officeDocument/2006/relationships/hyperlink" Target="https://login.consultant.ru/link/?req=doc&amp;base=RLAW087&amp;n=125720&amp;dst=100005" TargetMode="External"/><Relationship Id="rId65" Type="http://schemas.openxmlformats.org/officeDocument/2006/relationships/hyperlink" Target="https://login.consultant.ru/link/?req=doc&amp;base=RLAW087&amp;n=112221&amp;dst=100005" TargetMode="External"/><Relationship Id="rId86" Type="http://schemas.openxmlformats.org/officeDocument/2006/relationships/hyperlink" Target="https://login.consultant.ru/link/?req=doc&amp;base=RLAW087&amp;n=123329&amp;dst=100009" TargetMode="External"/><Relationship Id="rId130" Type="http://schemas.openxmlformats.org/officeDocument/2006/relationships/hyperlink" Target="https://login.consultant.ru/link/?req=doc&amp;base=RLAW087&amp;n=121156" TargetMode="External"/><Relationship Id="rId151" Type="http://schemas.openxmlformats.org/officeDocument/2006/relationships/hyperlink" Target="https://login.consultant.ru/link/?req=doc&amp;base=RLAW087&amp;n=127473&amp;dst=100243" TargetMode="External"/><Relationship Id="rId368" Type="http://schemas.openxmlformats.org/officeDocument/2006/relationships/hyperlink" Target="https://login.consultant.ru/link/?req=doc&amp;base=RLAW087&amp;n=120791&amp;dst=100010" TargetMode="External"/><Relationship Id="rId389" Type="http://schemas.openxmlformats.org/officeDocument/2006/relationships/hyperlink" Target="https://login.consultant.ru/link/?req=doc&amp;base=RLAW087&amp;n=120916&amp;dst=100715" TargetMode="External"/><Relationship Id="rId172" Type="http://schemas.openxmlformats.org/officeDocument/2006/relationships/hyperlink" Target="https://login.consultant.ru/link/?req=doc&amp;base=RLAW087&amp;n=120791&amp;dst=101332" TargetMode="External"/><Relationship Id="rId193" Type="http://schemas.openxmlformats.org/officeDocument/2006/relationships/hyperlink" Target="https://login.consultant.ru/link/?req=doc&amp;base=LAW&amp;n=461836&amp;dst=285" TargetMode="External"/><Relationship Id="rId207" Type="http://schemas.openxmlformats.org/officeDocument/2006/relationships/hyperlink" Target="https://login.consultant.ru/link/?req=doc&amp;base=RLAW087&amp;n=116480&amp;dst=101303" TargetMode="External"/><Relationship Id="rId228" Type="http://schemas.openxmlformats.org/officeDocument/2006/relationships/hyperlink" Target="https://login.consultant.ru/link/?req=doc&amp;base=LAW&amp;n=453967" TargetMode="External"/><Relationship Id="rId249" Type="http://schemas.openxmlformats.org/officeDocument/2006/relationships/hyperlink" Target="https://login.consultant.ru/link/?req=doc&amp;base=RLAW087&amp;n=128263&amp;dst=100377" TargetMode="External"/><Relationship Id="rId414" Type="http://schemas.openxmlformats.org/officeDocument/2006/relationships/hyperlink" Target="https://login.consultant.ru/link/?req=doc&amp;base=RLAW087&amp;n=120791&amp;dst=100010" TargetMode="External"/><Relationship Id="rId435" Type="http://schemas.openxmlformats.org/officeDocument/2006/relationships/hyperlink" Target="https://login.consultant.ru/link/?req=doc&amp;base=RLAW087&amp;n=127473&amp;dst=100963" TargetMode="External"/><Relationship Id="rId13" Type="http://schemas.openxmlformats.org/officeDocument/2006/relationships/hyperlink" Target="https://login.consultant.ru/link/?req=doc&amp;base=RLAW087&amp;n=109486&amp;dst=100005" TargetMode="External"/><Relationship Id="rId109" Type="http://schemas.openxmlformats.org/officeDocument/2006/relationships/hyperlink" Target="https://login.consultant.ru/link/?req=doc&amp;base=RLAW087&amp;n=124338&amp;dst=100941" TargetMode="External"/><Relationship Id="rId260" Type="http://schemas.openxmlformats.org/officeDocument/2006/relationships/hyperlink" Target="https://login.consultant.ru/link/?req=doc&amp;base=RLAW087&amp;n=120916&amp;dst=100642" TargetMode="External"/><Relationship Id="rId281" Type="http://schemas.openxmlformats.org/officeDocument/2006/relationships/hyperlink" Target="https://login.consultant.ru/link/?req=doc&amp;base=RLAW087&amp;n=120791&amp;dst=102753" TargetMode="External"/><Relationship Id="rId316" Type="http://schemas.openxmlformats.org/officeDocument/2006/relationships/image" Target="media/image1.wmf"/><Relationship Id="rId337" Type="http://schemas.openxmlformats.org/officeDocument/2006/relationships/hyperlink" Target="https://login.consultant.ru/link/?req=doc&amp;base=RLAW087&amp;n=120916&amp;dst=100691" TargetMode="External"/><Relationship Id="rId34" Type="http://schemas.openxmlformats.org/officeDocument/2006/relationships/hyperlink" Target="https://login.consultant.ru/link/?req=doc&amp;base=RLAW087&amp;n=120791&amp;dst=100005" TargetMode="External"/><Relationship Id="rId55" Type="http://schemas.openxmlformats.org/officeDocument/2006/relationships/hyperlink" Target="https://login.consultant.ru/link/?req=doc&amp;base=RLAW087&amp;n=106713&amp;dst=100005" TargetMode="External"/><Relationship Id="rId76" Type="http://schemas.openxmlformats.org/officeDocument/2006/relationships/hyperlink" Target="https://login.consultant.ru/link/?req=doc&amp;base=RLAW087&amp;n=118241&amp;dst=100009" TargetMode="External"/><Relationship Id="rId97" Type="http://schemas.openxmlformats.org/officeDocument/2006/relationships/hyperlink" Target="https://login.consultant.ru/link/?req=doc&amp;base=RLAW087&amp;n=127782&amp;dst=100172" TargetMode="External"/><Relationship Id="rId120" Type="http://schemas.openxmlformats.org/officeDocument/2006/relationships/hyperlink" Target="https://login.consultant.ru/link/?req=doc&amp;base=RLAW087&amp;n=125720&amp;dst=100124" TargetMode="External"/><Relationship Id="rId141" Type="http://schemas.openxmlformats.org/officeDocument/2006/relationships/hyperlink" Target="https://login.consultant.ru/link/?req=doc&amp;base=RLAW087&amp;n=120791&amp;dst=101143" TargetMode="External"/><Relationship Id="rId358" Type="http://schemas.openxmlformats.org/officeDocument/2006/relationships/hyperlink" Target="https://login.consultant.ru/link/?req=doc&amp;base=RLAW087&amp;n=120791&amp;dst=102818" TargetMode="External"/><Relationship Id="rId379" Type="http://schemas.openxmlformats.org/officeDocument/2006/relationships/hyperlink" Target="https://login.consultant.ru/link/?req=doc&amp;base=LAW&amp;n=461836&amp;dst=285" TargetMode="External"/><Relationship Id="rId7" Type="http://schemas.openxmlformats.org/officeDocument/2006/relationships/hyperlink" Target="https://login.consultant.ru/link/?req=doc&amp;base=RLAW087&amp;n=106331&amp;dst=100005" TargetMode="External"/><Relationship Id="rId162" Type="http://schemas.openxmlformats.org/officeDocument/2006/relationships/hyperlink" Target="https://login.consultant.ru/link/?req=doc&amp;base=RLAW087&amp;n=127473&amp;dst=100643" TargetMode="External"/><Relationship Id="rId183" Type="http://schemas.openxmlformats.org/officeDocument/2006/relationships/hyperlink" Target="https://login.consultant.ru/link/?req=doc&amp;base=RLAW087&amp;n=120791&amp;dst=102739" TargetMode="External"/><Relationship Id="rId218" Type="http://schemas.openxmlformats.org/officeDocument/2006/relationships/hyperlink" Target="https://login.consultant.ru/link/?req=doc&amp;base=RLAW087&amp;n=113266&amp;dst=101028" TargetMode="External"/><Relationship Id="rId239" Type="http://schemas.openxmlformats.org/officeDocument/2006/relationships/hyperlink" Target="https://login.consultant.ru/link/?req=doc&amp;base=RLAW087&amp;n=120917&amp;dst=101034" TargetMode="External"/><Relationship Id="rId390" Type="http://schemas.openxmlformats.org/officeDocument/2006/relationships/hyperlink" Target="https://login.consultant.ru/link/?req=doc&amp;base=RLAW087&amp;n=128263&amp;dst=100305" TargetMode="External"/><Relationship Id="rId404" Type="http://schemas.openxmlformats.org/officeDocument/2006/relationships/hyperlink" Target="https://login.consultant.ru/link/?req=doc&amp;base=RLAW087&amp;n=117042&amp;dst=100005" TargetMode="External"/><Relationship Id="rId425" Type="http://schemas.openxmlformats.org/officeDocument/2006/relationships/hyperlink" Target="https://login.consultant.ru/link/?req=doc&amp;base=RLAW087&amp;n=120228&amp;dst=100015" TargetMode="External"/><Relationship Id="rId250" Type="http://schemas.openxmlformats.org/officeDocument/2006/relationships/hyperlink" Target="https://login.consultant.ru/link/?req=doc&amp;base=RLAW087&amp;n=128263&amp;dst=100384" TargetMode="External"/><Relationship Id="rId271" Type="http://schemas.openxmlformats.org/officeDocument/2006/relationships/hyperlink" Target="https://login.consultant.ru/link/?req=doc&amp;base=LAW&amp;n=453967" TargetMode="External"/><Relationship Id="rId292" Type="http://schemas.openxmlformats.org/officeDocument/2006/relationships/hyperlink" Target="https://login.consultant.ru/link/?req=doc&amp;base=RLAW087&amp;n=116480&amp;dst=101312" TargetMode="External"/><Relationship Id="rId306" Type="http://schemas.openxmlformats.org/officeDocument/2006/relationships/hyperlink" Target="https://login.consultant.ru/link/?req=doc&amp;base=RLAW087&amp;n=120791&amp;dst=102787" TargetMode="External"/><Relationship Id="rId24" Type="http://schemas.openxmlformats.org/officeDocument/2006/relationships/hyperlink" Target="https://login.consultant.ru/link/?req=doc&amp;base=RLAW087&amp;n=116480&amp;dst=100005" TargetMode="External"/><Relationship Id="rId45" Type="http://schemas.openxmlformats.org/officeDocument/2006/relationships/hyperlink" Target="https://login.consultant.ru/link/?req=doc&amp;base=RLAW087&amp;n=125987&amp;dst=100005" TargetMode="External"/><Relationship Id="rId66" Type="http://schemas.openxmlformats.org/officeDocument/2006/relationships/hyperlink" Target="https://login.consultant.ru/link/?req=doc&amp;base=RLAW087&amp;n=113266&amp;dst=100005" TargetMode="External"/><Relationship Id="rId87" Type="http://schemas.openxmlformats.org/officeDocument/2006/relationships/hyperlink" Target="https://login.consultant.ru/link/?req=doc&amp;base=RLAW087&amp;n=123567&amp;dst=100005" TargetMode="External"/><Relationship Id="rId110" Type="http://schemas.openxmlformats.org/officeDocument/2006/relationships/hyperlink" Target="https://login.consultant.ru/link/?req=doc&amp;base=RLAW087&amp;n=127782&amp;dst=100294" TargetMode="External"/><Relationship Id="rId131" Type="http://schemas.openxmlformats.org/officeDocument/2006/relationships/hyperlink" Target="https://login.consultant.ru/link/?req=doc&amp;base=RLAW087&amp;n=121068" TargetMode="External"/><Relationship Id="rId327" Type="http://schemas.openxmlformats.org/officeDocument/2006/relationships/hyperlink" Target="https://login.consultant.ru/link/?req=doc&amp;base=RLAW087&amp;n=120916&amp;dst=100682" TargetMode="External"/><Relationship Id="rId348" Type="http://schemas.openxmlformats.org/officeDocument/2006/relationships/hyperlink" Target="https://login.consultant.ru/link/?req=doc&amp;base=RLAW087&amp;n=120791&amp;dst=100010" TargetMode="External"/><Relationship Id="rId369" Type="http://schemas.openxmlformats.org/officeDocument/2006/relationships/hyperlink" Target="https://login.consultant.ru/link/?req=doc&amp;base=RLAW087&amp;n=120916&amp;dst=100710" TargetMode="External"/><Relationship Id="rId152" Type="http://schemas.openxmlformats.org/officeDocument/2006/relationships/hyperlink" Target="https://login.consultant.ru/link/?req=doc&amp;base=RLAW087&amp;n=127473&amp;dst=100283" TargetMode="External"/><Relationship Id="rId173" Type="http://schemas.openxmlformats.org/officeDocument/2006/relationships/hyperlink" Target="https://login.consultant.ru/link/?req=doc&amp;base=RLAW087&amp;n=119433&amp;dst=102040" TargetMode="External"/><Relationship Id="rId194" Type="http://schemas.openxmlformats.org/officeDocument/2006/relationships/hyperlink" Target="https://login.consultant.ru/link/?req=doc&amp;base=LAW&amp;n=453967" TargetMode="External"/><Relationship Id="rId208" Type="http://schemas.openxmlformats.org/officeDocument/2006/relationships/hyperlink" Target="https://login.consultant.ru/link/?req=doc&amp;base=RLAW087&amp;n=120916&amp;dst=100622" TargetMode="External"/><Relationship Id="rId229" Type="http://schemas.openxmlformats.org/officeDocument/2006/relationships/hyperlink" Target="https://login.consultant.ru/link/?req=doc&amp;base=RLAW087&amp;n=120791&amp;dst=102747" TargetMode="External"/><Relationship Id="rId380" Type="http://schemas.openxmlformats.org/officeDocument/2006/relationships/hyperlink" Target="https://login.consultant.ru/link/?req=doc&amp;base=LAW&amp;n=453967" TargetMode="External"/><Relationship Id="rId415" Type="http://schemas.openxmlformats.org/officeDocument/2006/relationships/hyperlink" Target="https://login.consultant.ru/link/?req=doc&amp;base=RLAW087&amp;n=120791&amp;dst=102829" TargetMode="External"/><Relationship Id="rId436" Type="http://schemas.openxmlformats.org/officeDocument/2006/relationships/hyperlink" Target="https://login.consultant.ru/link/?req=doc&amp;base=RLAW087&amp;n=125720&amp;dst=100609" TargetMode="External"/><Relationship Id="rId240" Type="http://schemas.openxmlformats.org/officeDocument/2006/relationships/hyperlink" Target="https://login.consultant.ru/link/?req=doc&amp;base=RLAW087&amp;n=109486&amp;dst=100842" TargetMode="External"/><Relationship Id="rId261" Type="http://schemas.openxmlformats.org/officeDocument/2006/relationships/hyperlink" Target="https://login.consultant.ru/link/?req=doc&amp;base=LAW&amp;n=332204&amp;dst=100008" TargetMode="External"/><Relationship Id="rId14" Type="http://schemas.openxmlformats.org/officeDocument/2006/relationships/hyperlink" Target="https://login.consultant.ru/link/?req=doc&amp;base=RLAW087&amp;n=109675&amp;dst=100005" TargetMode="External"/><Relationship Id="rId35" Type="http://schemas.openxmlformats.org/officeDocument/2006/relationships/hyperlink" Target="https://login.consultant.ru/link/?req=doc&amp;base=RLAW087&amp;n=121716&amp;dst=100018" TargetMode="External"/><Relationship Id="rId56" Type="http://schemas.openxmlformats.org/officeDocument/2006/relationships/hyperlink" Target="https://login.consultant.ru/link/?req=doc&amp;base=RLAW087&amp;n=120917&amp;dst=100005" TargetMode="External"/><Relationship Id="rId77" Type="http://schemas.openxmlformats.org/officeDocument/2006/relationships/hyperlink" Target="https://login.consultant.ru/link/?req=doc&amp;base=RLAW087&amp;n=119433&amp;dst=100170" TargetMode="External"/><Relationship Id="rId100" Type="http://schemas.openxmlformats.org/officeDocument/2006/relationships/hyperlink" Target="https://login.consultant.ru/link/?req=doc&amp;base=LAW&amp;n=358026" TargetMode="External"/><Relationship Id="rId282" Type="http://schemas.openxmlformats.org/officeDocument/2006/relationships/hyperlink" Target="https://login.consultant.ru/link/?req=doc&amp;base=RLAW087&amp;n=120791&amp;dst=100010" TargetMode="External"/><Relationship Id="rId317" Type="http://schemas.openxmlformats.org/officeDocument/2006/relationships/hyperlink" Target="https://login.consultant.ru/link/?req=doc&amp;base=RLAW087&amp;n=122105" TargetMode="External"/><Relationship Id="rId338" Type="http://schemas.openxmlformats.org/officeDocument/2006/relationships/hyperlink" Target="https://login.consultant.ru/link/?req=doc&amp;base=RLAW087&amp;n=113266&amp;dst=101069" TargetMode="External"/><Relationship Id="rId359" Type="http://schemas.openxmlformats.org/officeDocument/2006/relationships/hyperlink" Target="https://login.consultant.ru/link/?req=doc&amp;base=RLAW087&amp;n=120916&amp;dst=100705" TargetMode="External"/><Relationship Id="rId8" Type="http://schemas.openxmlformats.org/officeDocument/2006/relationships/hyperlink" Target="https://login.consultant.ru/link/?req=doc&amp;base=RLAW087&amp;n=106713&amp;dst=100005" TargetMode="External"/><Relationship Id="rId98" Type="http://schemas.openxmlformats.org/officeDocument/2006/relationships/hyperlink" Target="https://login.consultant.ru/link/?req=doc&amp;base=RLAW087&amp;n=120791&amp;dst=100093" TargetMode="External"/><Relationship Id="rId121" Type="http://schemas.openxmlformats.org/officeDocument/2006/relationships/hyperlink" Target="https://login.consultant.ru/link/?req=doc&amp;base=RLAW087&amp;n=125720&amp;dst=100161" TargetMode="External"/><Relationship Id="rId142" Type="http://schemas.openxmlformats.org/officeDocument/2006/relationships/hyperlink" Target="https://login.consultant.ru/link/?req=doc&amp;base=RLAW087&amp;n=124510" TargetMode="External"/><Relationship Id="rId163" Type="http://schemas.openxmlformats.org/officeDocument/2006/relationships/hyperlink" Target="https://login.consultant.ru/link/?req=doc&amp;base=RLAW087&amp;n=128291&amp;dst=100170" TargetMode="External"/><Relationship Id="rId184" Type="http://schemas.openxmlformats.org/officeDocument/2006/relationships/hyperlink" Target="https://login.consultant.ru/link/?req=doc&amp;base=RLAW087&amp;n=120791&amp;dst=100010" TargetMode="External"/><Relationship Id="rId219" Type="http://schemas.openxmlformats.org/officeDocument/2006/relationships/hyperlink" Target="https://login.consultant.ru/link/?req=doc&amp;base=RLAW087&amp;n=116480&amp;dst=101304" TargetMode="External"/><Relationship Id="rId370" Type="http://schemas.openxmlformats.org/officeDocument/2006/relationships/hyperlink" Target="https://login.consultant.ru/link/?req=doc&amp;base=RLAW087&amp;n=113266&amp;dst=101097" TargetMode="External"/><Relationship Id="rId391" Type="http://schemas.openxmlformats.org/officeDocument/2006/relationships/hyperlink" Target="https://login.consultant.ru/link/?req=doc&amp;base=RLAW087&amp;n=128263&amp;dst=100385" TargetMode="External"/><Relationship Id="rId405" Type="http://schemas.openxmlformats.org/officeDocument/2006/relationships/hyperlink" Target="https://login.consultant.ru/link/?req=doc&amp;base=RLAW087&amp;n=109486&amp;dst=100869" TargetMode="External"/><Relationship Id="rId426" Type="http://schemas.openxmlformats.org/officeDocument/2006/relationships/hyperlink" Target="https://login.consultant.ru/link/?req=doc&amp;base=RLAW087&amp;n=119433&amp;dst=102509" TargetMode="External"/><Relationship Id="rId230" Type="http://schemas.openxmlformats.org/officeDocument/2006/relationships/hyperlink" Target="https://login.consultant.ru/link/?req=doc&amp;base=RLAW087&amp;n=120916&amp;dst=100631" TargetMode="External"/><Relationship Id="rId251" Type="http://schemas.openxmlformats.org/officeDocument/2006/relationships/hyperlink" Target="https://login.consultant.ru/link/?req=doc&amp;base=RLAW087&amp;n=128263&amp;dst=100385" TargetMode="External"/><Relationship Id="rId25" Type="http://schemas.openxmlformats.org/officeDocument/2006/relationships/hyperlink" Target="https://login.consultant.ru/link/?req=doc&amp;base=RLAW087&amp;n=117042&amp;dst=100005" TargetMode="External"/><Relationship Id="rId46" Type="http://schemas.openxmlformats.org/officeDocument/2006/relationships/hyperlink" Target="https://login.consultant.ru/link/?req=doc&amp;base=RLAW087&amp;n=126730&amp;dst=101650" TargetMode="External"/><Relationship Id="rId67" Type="http://schemas.openxmlformats.org/officeDocument/2006/relationships/hyperlink" Target="https://login.consultant.ru/link/?req=doc&amp;base=RLAW087&amp;n=114735&amp;dst=100005" TargetMode="External"/><Relationship Id="rId272" Type="http://schemas.openxmlformats.org/officeDocument/2006/relationships/hyperlink" Target="https://login.consultant.ru/link/?req=doc&amp;base=RLAW087&amp;n=120791&amp;dst=102751" TargetMode="External"/><Relationship Id="rId293" Type="http://schemas.openxmlformats.org/officeDocument/2006/relationships/hyperlink" Target="https://login.consultant.ru/link/?req=doc&amp;base=RLAW087&amp;n=112221&amp;dst=100907" TargetMode="External"/><Relationship Id="rId307" Type="http://schemas.openxmlformats.org/officeDocument/2006/relationships/hyperlink" Target="https://login.consultant.ru/link/?req=doc&amp;base=LAW&amp;n=461085&amp;dst=103626" TargetMode="External"/><Relationship Id="rId328" Type="http://schemas.openxmlformats.org/officeDocument/2006/relationships/hyperlink" Target="https://login.consultant.ru/link/?req=doc&amp;base=RLAW087&amp;n=120791&amp;dst=102800" TargetMode="External"/><Relationship Id="rId349" Type="http://schemas.openxmlformats.org/officeDocument/2006/relationships/hyperlink" Target="https://login.consultant.ru/link/?req=doc&amp;base=RLAW087&amp;n=120916&amp;dst=100702" TargetMode="External"/><Relationship Id="rId88" Type="http://schemas.openxmlformats.org/officeDocument/2006/relationships/hyperlink" Target="https://login.consultant.ru/link/?req=doc&amp;base=RLAW087&amp;n=124338&amp;dst=100005" TargetMode="External"/><Relationship Id="rId111" Type="http://schemas.openxmlformats.org/officeDocument/2006/relationships/hyperlink" Target="https://login.consultant.ru/link/?req=doc&amp;base=RLAW087&amp;n=127782&amp;dst=100302" TargetMode="External"/><Relationship Id="rId132" Type="http://schemas.openxmlformats.org/officeDocument/2006/relationships/hyperlink" Target="https://login.consultant.ru/link/?req=doc&amp;base=RLAW087&amp;n=116054" TargetMode="External"/><Relationship Id="rId153" Type="http://schemas.openxmlformats.org/officeDocument/2006/relationships/hyperlink" Target="https://login.consultant.ru/link/?req=doc&amp;base=RLAW087&amp;n=127473&amp;dst=100323" TargetMode="External"/><Relationship Id="rId174" Type="http://schemas.openxmlformats.org/officeDocument/2006/relationships/hyperlink" Target="https://login.consultant.ru/link/?req=doc&amp;base=RLAW087&amp;n=123567&amp;dst=100824" TargetMode="External"/><Relationship Id="rId195" Type="http://schemas.openxmlformats.org/officeDocument/2006/relationships/hyperlink" Target="https://login.consultant.ru/link/?req=doc&amp;base=RLAW087&amp;n=120916&amp;dst=100614" TargetMode="External"/><Relationship Id="rId209" Type="http://schemas.openxmlformats.org/officeDocument/2006/relationships/hyperlink" Target="https://login.consultant.ru/link/?req=doc&amp;base=RLAW087&amp;n=120916&amp;dst=100624" TargetMode="External"/><Relationship Id="rId360" Type="http://schemas.openxmlformats.org/officeDocument/2006/relationships/hyperlink" Target="https://login.consultant.ru/link/?req=doc&amp;base=LAW&amp;n=461085&amp;dst=103626" TargetMode="External"/><Relationship Id="rId381" Type="http://schemas.openxmlformats.org/officeDocument/2006/relationships/hyperlink" Target="https://login.consultant.ru/link/?req=doc&amp;base=LAW&amp;n=453483" TargetMode="External"/><Relationship Id="rId416" Type="http://schemas.openxmlformats.org/officeDocument/2006/relationships/hyperlink" Target="https://login.consultant.ru/link/?req=doc&amp;base=LAW&amp;n=461836&amp;dst=285" TargetMode="External"/><Relationship Id="rId220" Type="http://schemas.openxmlformats.org/officeDocument/2006/relationships/hyperlink" Target="https://login.consultant.ru/link/?req=doc&amp;base=RLAW087&amp;n=120791&amp;dst=102740" TargetMode="External"/><Relationship Id="rId241" Type="http://schemas.openxmlformats.org/officeDocument/2006/relationships/hyperlink" Target="https://login.consultant.ru/link/?req=doc&amp;base=RLAW087&amp;n=109486&amp;dst=100843" TargetMode="External"/><Relationship Id="rId437" Type="http://schemas.openxmlformats.org/officeDocument/2006/relationships/hyperlink" Target="https://login.consultant.ru/link/?req=doc&amp;base=RLAW087&amp;n=125720&amp;dst=100645" TargetMode="External"/><Relationship Id="rId15" Type="http://schemas.openxmlformats.org/officeDocument/2006/relationships/hyperlink" Target="https://login.consultant.ru/link/?req=doc&amp;base=RLAW087&amp;n=110301&amp;dst=100005" TargetMode="External"/><Relationship Id="rId36" Type="http://schemas.openxmlformats.org/officeDocument/2006/relationships/hyperlink" Target="https://login.consultant.ru/link/?req=doc&amp;base=RLAW087&amp;n=122097&amp;dst=100009" TargetMode="External"/><Relationship Id="rId57" Type="http://schemas.openxmlformats.org/officeDocument/2006/relationships/hyperlink" Target="https://login.consultant.ru/link/?req=doc&amp;base=RLAW087&amp;n=107757&amp;dst=100005" TargetMode="External"/><Relationship Id="rId262" Type="http://schemas.openxmlformats.org/officeDocument/2006/relationships/hyperlink" Target="https://login.consultant.ru/link/?req=doc&amp;base=RLAW087&amp;n=120916&amp;dst=100644" TargetMode="External"/><Relationship Id="rId283" Type="http://schemas.openxmlformats.org/officeDocument/2006/relationships/hyperlink" Target="https://login.consultant.ru/link/?req=doc&amp;base=RLAW087&amp;n=120791&amp;dst=102753" TargetMode="External"/><Relationship Id="rId318" Type="http://schemas.openxmlformats.org/officeDocument/2006/relationships/hyperlink" Target="https://login.consultant.ru/link/?req=doc&amp;base=RLAW087&amp;n=106331&amp;dst=100016" TargetMode="External"/><Relationship Id="rId339" Type="http://schemas.openxmlformats.org/officeDocument/2006/relationships/hyperlink" Target="https://login.consultant.ru/link/?req=doc&amp;base=RLAW087&amp;n=120791&amp;dst=102813" TargetMode="External"/><Relationship Id="rId78" Type="http://schemas.openxmlformats.org/officeDocument/2006/relationships/hyperlink" Target="https://login.consultant.ru/link/?req=doc&amp;base=RLAW087&amp;n=119665&amp;dst=100009" TargetMode="External"/><Relationship Id="rId99" Type="http://schemas.openxmlformats.org/officeDocument/2006/relationships/hyperlink" Target="https://login.consultant.ru/link/?req=doc&amp;base=LAW&amp;n=438279" TargetMode="External"/><Relationship Id="rId101" Type="http://schemas.openxmlformats.org/officeDocument/2006/relationships/hyperlink" Target="https://login.consultant.ru/link/?req=doc&amp;base=LAW&amp;n=357927" TargetMode="External"/><Relationship Id="rId122" Type="http://schemas.openxmlformats.org/officeDocument/2006/relationships/hyperlink" Target="https://login.consultant.ru/link/?req=doc&amp;base=RLAW087&amp;n=124338&amp;dst=100492" TargetMode="External"/><Relationship Id="rId143" Type="http://schemas.openxmlformats.org/officeDocument/2006/relationships/hyperlink" Target="https://login.consultant.ru/link/?req=doc&amp;base=RLAW087&amp;n=126549" TargetMode="External"/><Relationship Id="rId164" Type="http://schemas.openxmlformats.org/officeDocument/2006/relationships/hyperlink" Target="https://login.consultant.ru/link/?req=doc&amp;base=RLAW087&amp;n=127473&amp;dst=100683" TargetMode="External"/><Relationship Id="rId185" Type="http://schemas.openxmlformats.org/officeDocument/2006/relationships/hyperlink" Target="https://login.consultant.ru/link/?req=doc&amp;base=RLAW087&amp;n=120791&amp;dst=102739" TargetMode="External"/><Relationship Id="rId350" Type="http://schemas.openxmlformats.org/officeDocument/2006/relationships/hyperlink" Target="https://login.consultant.ru/link/?req=doc&amp;base=RLAW087&amp;n=116480&amp;dst=101315" TargetMode="External"/><Relationship Id="rId371" Type="http://schemas.openxmlformats.org/officeDocument/2006/relationships/hyperlink" Target="https://login.consultant.ru/link/?req=doc&amp;base=RLAW087&amp;n=116480&amp;dst=101316" TargetMode="External"/><Relationship Id="rId406" Type="http://schemas.openxmlformats.org/officeDocument/2006/relationships/hyperlink" Target="https://login.consultant.ru/link/?req=doc&amp;base=RLAW087&amp;n=109486&amp;dst=100957" TargetMode="External"/><Relationship Id="rId9" Type="http://schemas.openxmlformats.org/officeDocument/2006/relationships/hyperlink" Target="https://login.consultant.ru/link/?req=doc&amp;base=RLAW087&amp;n=120917&amp;dst=100005" TargetMode="External"/><Relationship Id="rId210" Type="http://schemas.openxmlformats.org/officeDocument/2006/relationships/hyperlink" Target="https://login.consultant.ru/link/?req=doc&amp;base=RLAW087&amp;n=120916&amp;dst=100626" TargetMode="External"/><Relationship Id="rId392" Type="http://schemas.openxmlformats.org/officeDocument/2006/relationships/hyperlink" Target="https://login.consultant.ru/link/?req=doc&amp;base=RLAW087&amp;n=113266&amp;dst=101132" TargetMode="External"/><Relationship Id="rId427" Type="http://schemas.openxmlformats.org/officeDocument/2006/relationships/hyperlink" Target="https://login.consultant.ru/link/?req=doc&amp;base=RLAW087&amp;n=122097&amp;dst=101292" TargetMode="External"/><Relationship Id="rId26" Type="http://schemas.openxmlformats.org/officeDocument/2006/relationships/hyperlink" Target="https://login.consultant.ru/link/?req=doc&amp;base=RLAW087&amp;n=117194&amp;dst=100415" TargetMode="External"/><Relationship Id="rId231" Type="http://schemas.openxmlformats.org/officeDocument/2006/relationships/hyperlink" Target="https://login.consultant.ru/link/?req=doc&amp;base=RLAW087&amp;n=120917&amp;dst=101030" TargetMode="External"/><Relationship Id="rId252" Type="http://schemas.openxmlformats.org/officeDocument/2006/relationships/hyperlink" Target="https://login.consultant.ru/link/?req=doc&amp;base=RLAW087&amp;n=113266&amp;dst=101029" TargetMode="External"/><Relationship Id="rId273" Type="http://schemas.openxmlformats.org/officeDocument/2006/relationships/hyperlink" Target="https://login.consultant.ru/link/?req=doc&amp;base=RLAW087&amp;n=120916&amp;dst=100649" TargetMode="External"/><Relationship Id="rId294" Type="http://schemas.openxmlformats.org/officeDocument/2006/relationships/hyperlink" Target="https://login.consultant.ru/link/?req=doc&amp;base=RLAW087&amp;n=113266&amp;dst=101044" TargetMode="External"/><Relationship Id="rId308" Type="http://schemas.openxmlformats.org/officeDocument/2006/relationships/hyperlink" Target="https://login.consultant.ru/link/?req=doc&amp;base=RLAW087&amp;n=128263&amp;dst=100247" TargetMode="External"/><Relationship Id="rId329" Type="http://schemas.openxmlformats.org/officeDocument/2006/relationships/hyperlink" Target="https://login.consultant.ru/link/?req=doc&amp;base=RLAW087&amp;n=120791&amp;dst=102808" TargetMode="External"/><Relationship Id="rId47" Type="http://schemas.openxmlformats.org/officeDocument/2006/relationships/hyperlink" Target="https://login.consultant.ru/link/?req=doc&amp;base=RLAW087&amp;n=127473&amp;dst=100009" TargetMode="External"/><Relationship Id="rId68" Type="http://schemas.openxmlformats.org/officeDocument/2006/relationships/hyperlink" Target="https://login.consultant.ru/link/?req=doc&amp;base=RLAW087&amp;n=114814&amp;dst=100005" TargetMode="External"/><Relationship Id="rId89" Type="http://schemas.openxmlformats.org/officeDocument/2006/relationships/hyperlink" Target="https://login.consultant.ru/link/?req=doc&amp;base=RLAW087&amp;n=124404&amp;dst=100005" TargetMode="External"/><Relationship Id="rId112" Type="http://schemas.openxmlformats.org/officeDocument/2006/relationships/hyperlink" Target="https://login.consultant.ru/link/?req=doc&amp;base=RLAW087&amp;n=127782&amp;dst=100312" TargetMode="External"/><Relationship Id="rId133" Type="http://schemas.openxmlformats.org/officeDocument/2006/relationships/hyperlink" Target="https://login.consultant.ru/link/?req=doc&amp;base=RLAW087&amp;n=124807" TargetMode="External"/><Relationship Id="rId154" Type="http://schemas.openxmlformats.org/officeDocument/2006/relationships/hyperlink" Target="https://login.consultant.ru/link/?req=doc&amp;base=RLAW087&amp;n=128291&amp;dst=100050" TargetMode="External"/><Relationship Id="rId175" Type="http://schemas.openxmlformats.org/officeDocument/2006/relationships/hyperlink" Target="https://login.consultant.ru/link/?req=doc&amp;base=RLAW087&amp;n=127250&amp;dst=100010" TargetMode="External"/><Relationship Id="rId340" Type="http://schemas.openxmlformats.org/officeDocument/2006/relationships/hyperlink" Target="https://login.consultant.ru/link/?req=doc&amp;base=RLAW087&amp;n=113266&amp;dst=101078" TargetMode="External"/><Relationship Id="rId361" Type="http://schemas.openxmlformats.org/officeDocument/2006/relationships/hyperlink" Target="https://login.consultant.ru/link/?req=doc&amp;base=RLAW087&amp;n=120916&amp;dst=100707" TargetMode="External"/><Relationship Id="rId196" Type="http://schemas.openxmlformats.org/officeDocument/2006/relationships/hyperlink" Target="https://login.consultant.ru/link/?req=doc&amp;base=LAW&amp;n=449562&amp;dst=100027" TargetMode="External"/><Relationship Id="rId200" Type="http://schemas.openxmlformats.org/officeDocument/2006/relationships/hyperlink" Target="https://login.consultant.ru/link/?req=doc&amp;base=RLAW087&amp;n=128263&amp;dst=100305" TargetMode="External"/><Relationship Id="rId382" Type="http://schemas.openxmlformats.org/officeDocument/2006/relationships/hyperlink" Target="https://login.consultant.ru/link/?req=doc&amp;base=RLAW087&amp;n=120791&amp;dst=102826" TargetMode="External"/><Relationship Id="rId417" Type="http://schemas.openxmlformats.org/officeDocument/2006/relationships/hyperlink" Target="https://login.consultant.ru/link/?req=doc&amp;base=LAW&amp;n=453967" TargetMode="External"/><Relationship Id="rId438" Type="http://schemas.openxmlformats.org/officeDocument/2006/relationships/hyperlink" Target="https://login.consultant.ru/link/?req=doc&amp;base=RLAW087&amp;n=127473&amp;dst=100981" TargetMode="External"/><Relationship Id="rId16" Type="http://schemas.openxmlformats.org/officeDocument/2006/relationships/hyperlink" Target="https://login.consultant.ru/link/?req=doc&amp;base=RLAW087&amp;n=110657&amp;dst=100005" TargetMode="External"/><Relationship Id="rId221" Type="http://schemas.openxmlformats.org/officeDocument/2006/relationships/hyperlink" Target="https://login.consultant.ru/link/?req=doc&amp;base=RLAW087&amp;n=123567&amp;dst=101189" TargetMode="External"/><Relationship Id="rId242" Type="http://schemas.openxmlformats.org/officeDocument/2006/relationships/hyperlink" Target="https://login.consultant.ru/link/?req=doc&amp;base=RLAW087&amp;n=116480&amp;dst=101306" TargetMode="External"/><Relationship Id="rId263" Type="http://schemas.openxmlformats.org/officeDocument/2006/relationships/hyperlink" Target="https://login.consultant.ru/link/?req=doc&amp;base=RLAW087&amp;n=120916&amp;dst=100646" TargetMode="External"/><Relationship Id="rId284" Type="http://schemas.openxmlformats.org/officeDocument/2006/relationships/hyperlink" Target="https://login.consultant.ru/link/?req=doc&amp;base=RLAW087&amp;n=120791&amp;dst=102754" TargetMode="External"/><Relationship Id="rId319" Type="http://schemas.openxmlformats.org/officeDocument/2006/relationships/hyperlink" Target="https://login.consultant.ru/link/?req=doc&amp;base=RLAW087&amp;n=120791&amp;dst=102797" TargetMode="External"/><Relationship Id="rId37" Type="http://schemas.openxmlformats.org/officeDocument/2006/relationships/hyperlink" Target="https://login.consultant.ru/link/?req=doc&amp;base=RLAW087&amp;n=122481&amp;dst=100009" TargetMode="External"/><Relationship Id="rId58" Type="http://schemas.openxmlformats.org/officeDocument/2006/relationships/hyperlink" Target="https://login.consultant.ru/link/?req=doc&amp;base=RLAW087&amp;n=108232&amp;dst=100005" TargetMode="External"/><Relationship Id="rId79" Type="http://schemas.openxmlformats.org/officeDocument/2006/relationships/hyperlink" Target="https://login.consultant.ru/link/?req=doc&amp;base=RLAW087&amp;n=120101&amp;dst=100010" TargetMode="External"/><Relationship Id="rId102" Type="http://schemas.openxmlformats.org/officeDocument/2006/relationships/hyperlink" Target="https://login.consultant.ru/link/?req=doc&amp;base=LAW&amp;n=294825&amp;dst=100009" TargetMode="External"/><Relationship Id="rId123" Type="http://schemas.openxmlformats.org/officeDocument/2006/relationships/hyperlink" Target="https://login.consultant.ru/link/?req=doc&amp;base=RLAW087&amp;n=124338&amp;dst=100492" TargetMode="External"/><Relationship Id="rId144" Type="http://schemas.openxmlformats.org/officeDocument/2006/relationships/hyperlink" Target="https://login.consultant.ru/link/?req=doc&amp;base=RLAW087&amp;n=120791&amp;dst=101326" TargetMode="External"/><Relationship Id="rId330" Type="http://schemas.openxmlformats.org/officeDocument/2006/relationships/hyperlink" Target="https://login.consultant.ru/link/?req=doc&amp;base=RLAW087&amp;n=120791&amp;dst=102810" TargetMode="External"/><Relationship Id="rId90" Type="http://schemas.openxmlformats.org/officeDocument/2006/relationships/hyperlink" Target="https://login.consultant.ru/link/?req=doc&amp;base=RLAW087&amp;n=125248&amp;dst=100005" TargetMode="External"/><Relationship Id="rId165" Type="http://schemas.openxmlformats.org/officeDocument/2006/relationships/hyperlink" Target="https://login.consultant.ru/link/?req=doc&amp;base=RLAW087&amp;n=127473&amp;dst=100723" TargetMode="External"/><Relationship Id="rId186" Type="http://schemas.openxmlformats.org/officeDocument/2006/relationships/hyperlink" Target="https://login.consultant.ru/link/?req=doc&amp;base=RLAW087&amp;n=120916&amp;dst=100613" TargetMode="External"/><Relationship Id="rId351" Type="http://schemas.openxmlformats.org/officeDocument/2006/relationships/hyperlink" Target="https://login.consultant.ru/link/?req=doc&amp;base=RLAW087&amp;n=120791&amp;dst=102815" TargetMode="External"/><Relationship Id="rId372" Type="http://schemas.openxmlformats.org/officeDocument/2006/relationships/hyperlink" Target="https://login.consultant.ru/link/?req=doc&amp;base=RLAW087&amp;n=120791&amp;dst=102820" TargetMode="External"/><Relationship Id="rId393" Type="http://schemas.openxmlformats.org/officeDocument/2006/relationships/hyperlink" Target="https://login.consultant.ru/link/?req=doc&amp;base=RLAW087&amp;n=113266&amp;dst=101134" TargetMode="External"/><Relationship Id="rId407" Type="http://schemas.openxmlformats.org/officeDocument/2006/relationships/hyperlink" Target="https://login.consultant.ru/link/?req=doc&amp;base=RLAW087&amp;n=109675&amp;dst=100373" TargetMode="External"/><Relationship Id="rId428" Type="http://schemas.openxmlformats.org/officeDocument/2006/relationships/hyperlink" Target="https://login.consultant.ru/link/?req=doc&amp;base=RLAW087&amp;n=122097&amp;dst=101292" TargetMode="External"/><Relationship Id="rId211" Type="http://schemas.openxmlformats.org/officeDocument/2006/relationships/hyperlink" Target="https://login.consultant.ru/link/?req=doc&amp;base=RLAW087&amp;n=120791&amp;dst=102740" TargetMode="External"/><Relationship Id="rId232" Type="http://schemas.openxmlformats.org/officeDocument/2006/relationships/hyperlink" Target="https://login.consultant.ru/link/?req=doc&amp;base=RLAW087&amp;n=112221&amp;dst=100903" TargetMode="External"/><Relationship Id="rId253" Type="http://schemas.openxmlformats.org/officeDocument/2006/relationships/hyperlink" Target="https://login.consultant.ru/link/?req=doc&amp;base=RLAW087&amp;n=113266&amp;dst=101031" TargetMode="External"/><Relationship Id="rId274" Type="http://schemas.openxmlformats.org/officeDocument/2006/relationships/hyperlink" Target="https://login.consultant.ru/link/?req=doc&amp;base=RLAW087&amp;n=120916&amp;dst=100651" TargetMode="External"/><Relationship Id="rId295" Type="http://schemas.openxmlformats.org/officeDocument/2006/relationships/hyperlink" Target="https://login.consultant.ru/link/?req=doc&amp;base=RLAW087&amp;n=120791&amp;dst=102755" TargetMode="External"/><Relationship Id="rId309" Type="http://schemas.openxmlformats.org/officeDocument/2006/relationships/hyperlink" Target="https://login.consultant.ru/link/?req=doc&amp;base=RLAW087&amp;n=120791&amp;dst=102789" TargetMode="External"/><Relationship Id="rId27" Type="http://schemas.openxmlformats.org/officeDocument/2006/relationships/hyperlink" Target="https://login.consultant.ru/link/?req=doc&amp;base=RLAW087&amp;n=117518&amp;dst=100005" TargetMode="External"/><Relationship Id="rId48" Type="http://schemas.openxmlformats.org/officeDocument/2006/relationships/hyperlink" Target="https://login.consultant.ru/link/?req=doc&amp;base=RLAW087&amp;n=127782&amp;dst=100171" TargetMode="External"/><Relationship Id="rId69" Type="http://schemas.openxmlformats.org/officeDocument/2006/relationships/hyperlink" Target="https://login.consultant.ru/link/?req=doc&amp;base=RLAW087&amp;n=115615&amp;dst=100005" TargetMode="External"/><Relationship Id="rId113" Type="http://schemas.openxmlformats.org/officeDocument/2006/relationships/hyperlink" Target="https://login.consultant.ru/link/?req=doc&amp;base=RLAW087&amp;n=127782&amp;dst=100319" TargetMode="External"/><Relationship Id="rId134" Type="http://schemas.openxmlformats.org/officeDocument/2006/relationships/hyperlink" Target="https://login.consultant.ru/link/?req=doc&amp;base=RLAW087&amp;n=124808" TargetMode="External"/><Relationship Id="rId320" Type="http://schemas.openxmlformats.org/officeDocument/2006/relationships/hyperlink" Target="https://login.consultant.ru/link/?req=doc&amp;base=LAW&amp;n=409736" TargetMode="External"/><Relationship Id="rId80" Type="http://schemas.openxmlformats.org/officeDocument/2006/relationships/hyperlink" Target="https://login.consultant.ru/link/?req=doc&amp;base=RLAW087&amp;n=120228&amp;dst=100015" TargetMode="External"/><Relationship Id="rId155" Type="http://schemas.openxmlformats.org/officeDocument/2006/relationships/hyperlink" Target="https://login.consultant.ru/link/?req=doc&amp;base=RLAW087&amp;n=127473&amp;dst=100363" TargetMode="External"/><Relationship Id="rId176" Type="http://schemas.openxmlformats.org/officeDocument/2006/relationships/hyperlink" Target="https://login.consultant.ru/link/?req=doc&amp;base=RLAW087&amp;n=89035&amp;dst=100434" TargetMode="External"/><Relationship Id="rId197" Type="http://schemas.openxmlformats.org/officeDocument/2006/relationships/hyperlink" Target="https://login.consultant.ru/link/?req=doc&amp;base=LAW&amp;n=449562" TargetMode="External"/><Relationship Id="rId341" Type="http://schemas.openxmlformats.org/officeDocument/2006/relationships/hyperlink" Target="https://login.consultant.ru/link/?req=doc&amp;base=RLAW087&amp;n=128263&amp;dst=100305" TargetMode="External"/><Relationship Id="rId362" Type="http://schemas.openxmlformats.org/officeDocument/2006/relationships/hyperlink" Target="https://login.consultant.ru/link/?req=doc&amp;base=RLAW087&amp;n=128263&amp;dst=100305" TargetMode="External"/><Relationship Id="rId383" Type="http://schemas.openxmlformats.org/officeDocument/2006/relationships/hyperlink" Target="https://login.consultant.ru/link/?req=doc&amp;base=RLAW087&amp;n=113266&amp;dst=101114" TargetMode="External"/><Relationship Id="rId418" Type="http://schemas.openxmlformats.org/officeDocument/2006/relationships/hyperlink" Target="https://login.consultant.ru/link/?req=doc&amp;base=LAW&amp;n=453483" TargetMode="External"/><Relationship Id="rId439" Type="http://schemas.openxmlformats.org/officeDocument/2006/relationships/hyperlink" Target="https://login.consultant.ru/link/?req=doc&amp;base=RLAW087&amp;n=125720&amp;dst=100663" TargetMode="External"/><Relationship Id="rId201" Type="http://schemas.openxmlformats.org/officeDocument/2006/relationships/hyperlink" Target="https://login.consultant.ru/link/?req=doc&amp;base=RLAW087&amp;n=128263&amp;dst=100373" TargetMode="External"/><Relationship Id="rId222" Type="http://schemas.openxmlformats.org/officeDocument/2006/relationships/hyperlink" Target="https://login.consultant.ru/link/?req=doc&amp;base=RLAW087&amp;n=112221&amp;dst=100882" TargetMode="External"/><Relationship Id="rId243" Type="http://schemas.openxmlformats.org/officeDocument/2006/relationships/hyperlink" Target="https://login.consultant.ru/link/?req=doc&amp;base=RLAW087&amp;n=127986" TargetMode="External"/><Relationship Id="rId264" Type="http://schemas.openxmlformats.org/officeDocument/2006/relationships/hyperlink" Target="https://login.consultant.ru/link/?req=doc&amp;base=RLAW087&amp;n=116480&amp;dst=101310" TargetMode="External"/><Relationship Id="rId285" Type="http://schemas.openxmlformats.org/officeDocument/2006/relationships/hyperlink" Target="https://login.consultant.ru/link/?req=doc&amp;base=RLAW087&amp;n=120791&amp;dst=100010" TargetMode="External"/><Relationship Id="rId17" Type="http://schemas.openxmlformats.org/officeDocument/2006/relationships/hyperlink" Target="https://login.consultant.ru/link/?req=doc&amp;base=RLAW087&amp;n=110884&amp;dst=100471" TargetMode="External"/><Relationship Id="rId38" Type="http://schemas.openxmlformats.org/officeDocument/2006/relationships/hyperlink" Target="https://login.consultant.ru/link/?req=doc&amp;base=RLAW087&amp;n=122933&amp;dst=100005" TargetMode="External"/><Relationship Id="rId59" Type="http://schemas.openxmlformats.org/officeDocument/2006/relationships/hyperlink" Target="https://login.consultant.ru/link/?req=doc&amp;base=RLAW087&amp;n=108402&amp;dst=100005" TargetMode="External"/><Relationship Id="rId103" Type="http://schemas.openxmlformats.org/officeDocument/2006/relationships/hyperlink" Target="https://login.consultant.ru/link/?req=doc&amp;base=LAW&amp;n=462827&amp;dst=1038" TargetMode="External"/><Relationship Id="rId124" Type="http://schemas.openxmlformats.org/officeDocument/2006/relationships/hyperlink" Target="https://login.consultant.ru/link/?req=doc&amp;base=RLAW087&amp;n=124338&amp;dst=101071" TargetMode="External"/><Relationship Id="rId310" Type="http://schemas.openxmlformats.org/officeDocument/2006/relationships/hyperlink" Target="https://login.consultant.ru/link/?req=doc&amp;base=RLAW087&amp;n=113266&amp;dst=101061" TargetMode="External"/><Relationship Id="rId70" Type="http://schemas.openxmlformats.org/officeDocument/2006/relationships/hyperlink" Target="https://login.consultant.ru/link/?req=doc&amp;base=RLAW087&amp;n=116002&amp;dst=100005" TargetMode="External"/><Relationship Id="rId91" Type="http://schemas.openxmlformats.org/officeDocument/2006/relationships/hyperlink" Target="https://login.consultant.ru/link/?req=doc&amp;base=RLAW087&amp;n=125720&amp;dst=100005" TargetMode="External"/><Relationship Id="rId145" Type="http://schemas.openxmlformats.org/officeDocument/2006/relationships/hyperlink" Target="https://login.consultant.ru/link/?req=doc&amp;base=RLAW087&amp;n=128315" TargetMode="External"/><Relationship Id="rId166" Type="http://schemas.openxmlformats.org/officeDocument/2006/relationships/hyperlink" Target="https://login.consultant.ru/link/?req=doc&amp;base=RLAW087&amp;n=127473&amp;dst=100763" TargetMode="External"/><Relationship Id="rId187" Type="http://schemas.openxmlformats.org/officeDocument/2006/relationships/hyperlink" Target="https://login.consultant.ru/link/?req=doc&amp;base=RLAW087&amp;n=116480&amp;dst=101302" TargetMode="External"/><Relationship Id="rId331" Type="http://schemas.openxmlformats.org/officeDocument/2006/relationships/hyperlink" Target="https://login.consultant.ru/link/?req=doc&amp;base=LAW&amp;n=461836&amp;dst=285" TargetMode="External"/><Relationship Id="rId352" Type="http://schemas.openxmlformats.org/officeDocument/2006/relationships/hyperlink" Target="https://login.consultant.ru/link/?req=doc&amp;base=RLAW087&amp;n=121716&amp;dst=100451" TargetMode="External"/><Relationship Id="rId373" Type="http://schemas.openxmlformats.org/officeDocument/2006/relationships/hyperlink" Target="https://login.consultant.ru/link/?req=doc&amp;base=RLAW087&amp;n=113266&amp;dst=101098" TargetMode="External"/><Relationship Id="rId394" Type="http://schemas.openxmlformats.org/officeDocument/2006/relationships/hyperlink" Target="https://login.consultant.ru/link/?req=doc&amp;base=RLAW087&amp;n=113266&amp;dst=101140" TargetMode="External"/><Relationship Id="rId408" Type="http://schemas.openxmlformats.org/officeDocument/2006/relationships/hyperlink" Target="https://login.consultant.ru/link/?req=doc&amp;base=RLAW087&amp;n=113266&amp;dst=101146" TargetMode="External"/><Relationship Id="rId429" Type="http://schemas.openxmlformats.org/officeDocument/2006/relationships/hyperlink" Target="https://login.consultant.ru/link/?req=doc&amp;base=RLAW087&amp;n=119665&amp;dst=101879" TargetMode="External"/><Relationship Id="rId1" Type="http://schemas.openxmlformats.org/officeDocument/2006/relationships/styles" Target="styles.xml"/><Relationship Id="rId212" Type="http://schemas.openxmlformats.org/officeDocument/2006/relationships/hyperlink" Target="https://login.consultant.ru/link/?req=doc&amp;base=RLAW087&amp;n=120791&amp;dst=100010" TargetMode="External"/><Relationship Id="rId233" Type="http://schemas.openxmlformats.org/officeDocument/2006/relationships/hyperlink" Target="https://login.consultant.ru/link/?req=doc&amp;base=RLAW087&amp;n=128263&amp;dst=100268" TargetMode="External"/><Relationship Id="rId254" Type="http://schemas.openxmlformats.org/officeDocument/2006/relationships/hyperlink" Target="https://login.consultant.ru/link/?req=doc&amp;base=RLAW087&amp;n=113266&amp;dst=101037" TargetMode="External"/><Relationship Id="rId440" Type="http://schemas.openxmlformats.org/officeDocument/2006/relationships/hyperlink" Target="https://login.consultant.ru/link/?req=doc&amp;base=RLAW087&amp;n=127473&amp;dst=100994" TargetMode="External"/><Relationship Id="rId28" Type="http://schemas.openxmlformats.org/officeDocument/2006/relationships/hyperlink" Target="https://login.consultant.ru/link/?req=doc&amp;base=RLAW087&amp;n=118156&amp;dst=100005" TargetMode="External"/><Relationship Id="rId49" Type="http://schemas.openxmlformats.org/officeDocument/2006/relationships/hyperlink" Target="https://login.consultant.ru/link/?req=doc&amp;base=RLAW087&amp;n=128291&amp;dst=100005" TargetMode="External"/><Relationship Id="rId114" Type="http://schemas.openxmlformats.org/officeDocument/2006/relationships/hyperlink" Target="https://login.consultant.ru/link/?req=doc&amp;base=RLAW087&amp;n=127782&amp;dst=100326" TargetMode="External"/><Relationship Id="rId275" Type="http://schemas.openxmlformats.org/officeDocument/2006/relationships/hyperlink" Target="https://login.consultant.ru/link/?req=doc&amp;base=RLAW087&amp;n=120916&amp;dst=100652" TargetMode="External"/><Relationship Id="rId296" Type="http://schemas.openxmlformats.org/officeDocument/2006/relationships/hyperlink" Target="https://login.consultant.ru/link/?req=doc&amp;base=RLAW087&amp;n=120791&amp;dst=102757" TargetMode="External"/><Relationship Id="rId300" Type="http://schemas.openxmlformats.org/officeDocument/2006/relationships/hyperlink" Target="https://login.consultant.ru/link/?req=doc&amp;base=RLAW087&amp;n=116480&amp;dst=101314" TargetMode="External"/><Relationship Id="rId60" Type="http://schemas.openxmlformats.org/officeDocument/2006/relationships/hyperlink" Target="https://login.consultant.ru/link/?req=doc&amp;base=RLAW087&amp;n=109486&amp;dst=100005" TargetMode="External"/><Relationship Id="rId81" Type="http://schemas.openxmlformats.org/officeDocument/2006/relationships/hyperlink" Target="https://login.consultant.ru/link/?req=doc&amp;base=RLAW087&amp;n=120791&amp;dst=100005" TargetMode="External"/><Relationship Id="rId135" Type="http://schemas.openxmlformats.org/officeDocument/2006/relationships/hyperlink" Target="https://login.consultant.ru/link/?req=doc&amp;base=RLAW087&amp;n=121066" TargetMode="External"/><Relationship Id="rId156" Type="http://schemas.openxmlformats.org/officeDocument/2006/relationships/hyperlink" Target="https://login.consultant.ru/link/?req=doc&amp;base=RLAW087&amp;n=127473&amp;dst=100403" TargetMode="External"/><Relationship Id="rId177" Type="http://schemas.openxmlformats.org/officeDocument/2006/relationships/hyperlink" Target="https://login.consultant.ru/link/?req=doc&amp;base=RLAW087&amp;n=122097&amp;dst=101274" TargetMode="External"/><Relationship Id="rId198" Type="http://schemas.openxmlformats.org/officeDocument/2006/relationships/hyperlink" Target="https://login.consultant.ru/link/?req=doc&amp;base=RLAW087&amp;n=120916&amp;dst=100616" TargetMode="External"/><Relationship Id="rId321" Type="http://schemas.openxmlformats.org/officeDocument/2006/relationships/hyperlink" Target="https://login.consultant.ru/link/?req=doc&amp;base=LAW&amp;n=436903" TargetMode="External"/><Relationship Id="rId342" Type="http://schemas.openxmlformats.org/officeDocument/2006/relationships/hyperlink" Target="https://login.consultant.ru/link/?req=doc&amp;base=RLAW087&amp;n=128263&amp;dst=100373" TargetMode="External"/><Relationship Id="rId363" Type="http://schemas.openxmlformats.org/officeDocument/2006/relationships/hyperlink" Target="https://login.consultant.ru/link/?req=doc&amp;base=RLAW087&amp;n=128263&amp;dst=100373" TargetMode="External"/><Relationship Id="rId384" Type="http://schemas.openxmlformats.org/officeDocument/2006/relationships/hyperlink" Target="https://login.consultant.ru/link/?req=doc&amp;base=LAW&amp;n=461085&amp;dst=103626" TargetMode="External"/><Relationship Id="rId419" Type="http://schemas.openxmlformats.org/officeDocument/2006/relationships/hyperlink" Target="https://login.consultant.ru/link/?req=doc&amp;base=RLAW087&amp;n=120791&amp;dst=102830" TargetMode="External"/><Relationship Id="rId202" Type="http://schemas.openxmlformats.org/officeDocument/2006/relationships/hyperlink" Target="https://login.consultant.ru/link/?req=doc&amp;base=RLAW087&amp;n=128263&amp;dst=100377" TargetMode="External"/><Relationship Id="rId223" Type="http://schemas.openxmlformats.org/officeDocument/2006/relationships/hyperlink" Target="https://login.consultant.ru/link/?req=doc&amp;base=RLAW087&amp;n=120791&amp;dst=102742" TargetMode="External"/><Relationship Id="rId244" Type="http://schemas.openxmlformats.org/officeDocument/2006/relationships/hyperlink" Target="https://login.consultant.ru/link/?req=doc&amp;base=RLAW087&amp;n=116480&amp;dst=101307" TargetMode="External"/><Relationship Id="rId430" Type="http://schemas.openxmlformats.org/officeDocument/2006/relationships/hyperlink" Target="https://login.consultant.ru/link/?req=doc&amp;base=RLAW087&amp;n=119665&amp;dst=101898" TargetMode="External"/><Relationship Id="rId18" Type="http://schemas.openxmlformats.org/officeDocument/2006/relationships/hyperlink" Target="https://login.consultant.ru/link/?req=doc&amp;base=RLAW087&amp;n=112221&amp;dst=100005" TargetMode="External"/><Relationship Id="rId39" Type="http://schemas.openxmlformats.org/officeDocument/2006/relationships/hyperlink" Target="https://login.consultant.ru/link/?req=doc&amp;base=RLAW087&amp;n=123329&amp;dst=100009" TargetMode="External"/><Relationship Id="rId265" Type="http://schemas.openxmlformats.org/officeDocument/2006/relationships/hyperlink" Target="https://login.consultant.ru/link/?req=doc&amp;base=RLAW087&amp;n=120791&amp;dst=102749" TargetMode="External"/><Relationship Id="rId286" Type="http://schemas.openxmlformats.org/officeDocument/2006/relationships/hyperlink" Target="https://login.consultant.ru/link/?req=doc&amp;base=RLAW087&amp;n=120916&amp;dst=100666" TargetMode="External"/><Relationship Id="rId50" Type="http://schemas.openxmlformats.org/officeDocument/2006/relationships/hyperlink" Target="https://login.consultant.ru/link/?req=doc&amp;base=LAW&amp;n=461085&amp;dst=103280" TargetMode="External"/><Relationship Id="rId104" Type="http://schemas.openxmlformats.org/officeDocument/2006/relationships/hyperlink" Target="https://login.consultant.ru/link/?req=doc&amp;base=RLAW087&amp;n=77246&amp;dst=100016" TargetMode="External"/><Relationship Id="rId125" Type="http://schemas.openxmlformats.org/officeDocument/2006/relationships/hyperlink" Target="https://login.consultant.ru/link/?req=doc&amp;base=RLAW087&amp;n=124338&amp;dst=101072" TargetMode="External"/><Relationship Id="rId146" Type="http://schemas.openxmlformats.org/officeDocument/2006/relationships/hyperlink" Target="https://login.consultant.ru/link/?req=doc&amp;base=RLAW087&amp;n=113266&amp;dst=100741" TargetMode="External"/><Relationship Id="rId167" Type="http://schemas.openxmlformats.org/officeDocument/2006/relationships/hyperlink" Target="https://login.consultant.ru/link/?req=doc&amp;base=RLAW087&amp;n=122481&amp;dst=100332" TargetMode="External"/><Relationship Id="rId188" Type="http://schemas.openxmlformats.org/officeDocument/2006/relationships/hyperlink" Target="https://login.consultant.ru/link/?req=doc&amp;base=RLAW087&amp;n=125720&amp;dst=100605" TargetMode="External"/><Relationship Id="rId311" Type="http://schemas.openxmlformats.org/officeDocument/2006/relationships/hyperlink" Target="https://login.consultant.ru/link/?req=doc&amp;base=RLAW087&amp;n=120916&amp;dst=100674" TargetMode="External"/><Relationship Id="rId332" Type="http://schemas.openxmlformats.org/officeDocument/2006/relationships/hyperlink" Target="https://login.consultant.ru/link/?req=doc&amp;base=LAW&amp;n=453967" TargetMode="External"/><Relationship Id="rId353" Type="http://schemas.openxmlformats.org/officeDocument/2006/relationships/hyperlink" Target="https://login.consultant.ru/link/?req=doc&amp;base=RLAW087&amp;n=121716&amp;dst=100454" TargetMode="External"/><Relationship Id="rId374" Type="http://schemas.openxmlformats.org/officeDocument/2006/relationships/hyperlink" Target="https://login.consultant.ru/link/?req=doc&amp;base=RLAW087&amp;n=116480&amp;dst=101316" TargetMode="External"/><Relationship Id="rId395" Type="http://schemas.openxmlformats.org/officeDocument/2006/relationships/hyperlink" Target="https://login.consultant.ru/link/?req=doc&amp;base=RLAW087&amp;n=120916&amp;dst=100718" TargetMode="External"/><Relationship Id="rId409" Type="http://schemas.openxmlformats.org/officeDocument/2006/relationships/hyperlink" Target="https://login.consultant.ru/link/?req=doc&amp;base=RLAW087&amp;n=116480&amp;dst=101317" TargetMode="External"/><Relationship Id="rId71" Type="http://schemas.openxmlformats.org/officeDocument/2006/relationships/hyperlink" Target="https://login.consultant.ru/link/?req=doc&amp;base=RLAW087&amp;n=116480&amp;dst=100005" TargetMode="External"/><Relationship Id="rId92" Type="http://schemas.openxmlformats.org/officeDocument/2006/relationships/hyperlink" Target="https://login.consultant.ru/link/?req=doc&amp;base=RLAW087&amp;n=125987&amp;dst=100005" TargetMode="External"/><Relationship Id="rId213" Type="http://schemas.openxmlformats.org/officeDocument/2006/relationships/hyperlink" Target="https://login.consultant.ru/link/?req=doc&amp;base=RLAW087&amp;n=120916&amp;dst=100628" TargetMode="External"/><Relationship Id="rId234" Type="http://schemas.openxmlformats.org/officeDocument/2006/relationships/hyperlink" Target="https://login.consultant.ru/link/?req=doc&amp;base=RLAW087&amp;n=120917&amp;dst=101032" TargetMode="External"/><Relationship Id="rId420" Type="http://schemas.openxmlformats.org/officeDocument/2006/relationships/hyperlink" Target="https://login.consultant.ru/link/?req=doc&amp;base=RLAW087&amp;n=128263&amp;dst=100305" TargetMode="External"/><Relationship Id="rId2" Type="http://schemas.microsoft.com/office/2007/relationships/stylesWithEffects" Target="stylesWithEffects.xml"/><Relationship Id="rId29" Type="http://schemas.openxmlformats.org/officeDocument/2006/relationships/hyperlink" Target="https://login.consultant.ru/link/?req=doc&amp;base=RLAW087&amp;n=118241&amp;dst=100009" TargetMode="External"/><Relationship Id="rId255" Type="http://schemas.openxmlformats.org/officeDocument/2006/relationships/hyperlink" Target="https://login.consultant.ru/link/?req=doc&amp;base=RLAW087&amp;n=120916&amp;dst=100640" TargetMode="External"/><Relationship Id="rId276" Type="http://schemas.openxmlformats.org/officeDocument/2006/relationships/hyperlink" Target="https://login.consultant.ru/link/?req=doc&amp;base=RLAW087&amp;n=128263&amp;dst=100305" TargetMode="External"/><Relationship Id="rId297" Type="http://schemas.openxmlformats.org/officeDocument/2006/relationships/hyperlink" Target="https://login.consultant.ru/link/?req=doc&amp;base=RLAW087&amp;n=113266&amp;dst=101045" TargetMode="External"/><Relationship Id="rId441" Type="http://schemas.openxmlformats.org/officeDocument/2006/relationships/fontTable" Target="fontTable.xml"/><Relationship Id="rId40" Type="http://schemas.openxmlformats.org/officeDocument/2006/relationships/hyperlink" Target="https://login.consultant.ru/link/?req=doc&amp;base=RLAW087&amp;n=123567&amp;dst=100005" TargetMode="External"/><Relationship Id="rId115" Type="http://schemas.openxmlformats.org/officeDocument/2006/relationships/hyperlink" Target="https://login.consultant.ru/link/?req=doc&amp;base=RLAW087&amp;n=122933&amp;dst=100086" TargetMode="External"/><Relationship Id="rId136" Type="http://schemas.openxmlformats.org/officeDocument/2006/relationships/hyperlink" Target="https://login.consultant.ru/link/?req=doc&amp;base=RLAW087&amp;n=121067" TargetMode="External"/><Relationship Id="rId157" Type="http://schemas.openxmlformats.org/officeDocument/2006/relationships/hyperlink" Target="https://login.consultant.ru/link/?req=doc&amp;base=RLAW087&amp;n=127473&amp;dst=100443" TargetMode="External"/><Relationship Id="rId178" Type="http://schemas.openxmlformats.org/officeDocument/2006/relationships/hyperlink" Target="https://login.consultant.ru/link/?req=doc&amp;base=RLAW087&amp;n=122097&amp;dst=101283" TargetMode="External"/><Relationship Id="rId301" Type="http://schemas.openxmlformats.org/officeDocument/2006/relationships/hyperlink" Target="https://login.consultant.ru/link/?req=doc&amp;base=RLAW087&amp;n=120791&amp;dst=102772" TargetMode="External"/><Relationship Id="rId322" Type="http://schemas.openxmlformats.org/officeDocument/2006/relationships/hyperlink" Target="https://login.consultant.ru/link/?req=doc&amp;base=RLAW087&amp;n=112221&amp;dst=100918" TargetMode="External"/><Relationship Id="rId343" Type="http://schemas.openxmlformats.org/officeDocument/2006/relationships/hyperlink" Target="https://login.consultant.ru/link/?req=doc&amp;base=RLAW087&amp;n=128263&amp;dst=100377" TargetMode="External"/><Relationship Id="rId364" Type="http://schemas.openxmlformats.org/officeDocument/2006/relationships/hyperlink" Target="https://login.consultant.ru/link/?req=doc&amp;base=RLAW087&amp;n=128263&amp;dst=100377" TargetMode="External"/><Relationship Id="rId61" Type="http://schemas.openxmlformats.org/officeDocument/2006/relationships/hyperlink" Target="https://login.consultant.ru/link/?req=doc&amp;base=RLAW087&amp;n=109675&amp;dst=100005" TargetMode="External"/><Relationship Id="rId82" Type="http://schemas.openxmlformats.org/officeDocument/2006/relationships/hyperlink" Target="https://login.consultant.ru/link/?req=doc&amp;base=RLAW087&amp;n=121716&amp;dst=100018" TargetMode="External"/><Relationship Id="rId199" Type="http://schemas.openxmlformats.org/officeDocument/2006/relationships/hyperlink" Target="https://login.consultant.ru/link/?req=doc&amp;base=RLAW087&amp;n=120916&amp;dst=100618" TargetMode="External"/><Relationship Id="rId203" Type="http://schemas.openxmlformats.org/officeDocument/2006/relationships/hyperlink" Target="https://login.consultant.ru/link/?req=doc&amp;base=RLAW087&amp;n=128263&amp;dst=100385" TargetMode="External"/><Relationship Id="rId385" Type="http://schemas.openxmlformats.org/officeDocument/2006/relationships/hyperlink" Target="https://login.consultant.ru/link/?req=doc&amp;base=RLAW087&amp;n=128263&amp;dst=100247" TargetMode="External"/><Relationship Id="rId19" Type="http://schemas.openxmlformats.org/officeDocument/2006/relationships/hyperlink" Target="https://login.consultant.ru/link/?req=doc&amp;base=RLAW087&amp;n=113266&amp;dst=100005" TargetMode="External"/><Relationship Id="rId224" Type="http://schemas.openxmlformats.org/officeDocument/2006/relationships/hyperlink" Target="https://login.consultant.ru/link/?req=doc&amp;base=RLAW087&amp;n=120791&amp;dst=102743" TargetMode="External"/><Relationship Id="rId245" Type="http://schemas.openxmlformats.org/officeDocument/2006/relationships/hyperlink" Target="https://login.consultant.ru/link/?req=doc&amp;base=RLAW087&amp;n=106331&amp;dst=100006" TargetMode="External"/><Relationship Id="rId266" Type="http://schemas.openxmlformats.org/officeDocument/2006/relationships/hyperlink" Target="https://login.consultant.ru/link/?req=doc&amp;base=RLAW087&amp;n=116480&amp;dst=101310" TargetMode="External"/><Relationship Id="rId287" Type="http://schemas.openxmlformats.org/officeDocument/2006/relationships/hyperlink" Target="https://login.consultant.ru/link/?req=doc&amp;base=RLAW087&amp;n=106331&amp;dst=100008" TargetMode="External"/><Relationship Id="rId410" Type="http://schemas.openxmlformats.org/officeDocument/2006/relationships/hyperlink" Target="https://login.consultant.ru/link/?req=doc&amp;base=RLAW087&amp;n=120791&amp;dst=102828" TargetMode="External"/><Relationship Id="rId431" Type="http://schemas.openxmlformats.org/officeDocument/2006/relationships/hyperlink" Target="https://login.consultant.ru/link/?req=doc&amp;base=RLAW087&amp;n=120101&amp;dst=101255" TargetMode="External"/><Relationship Id="rId30" Type="http://schemas.openxmlformats.org/officeDocument/2006/relationships/hyperlink" Target="https://login.consultant.ru/link/?req=doc&amp;base=RLAW087&amp;n=119433&amp;dst=100170" TargetMode="External"/><Relationship Id="rId105" Type="http://schemas.openxmlformats.org/officeDocument/2006/relationships/hyperlink" Target="https://login.consultant.ru/link/?req=doc&amp;base=RLAW087&amp;n=127782&amp;dst=100250" TargetMode="External"/><Relationship Id="rId126" Type="http://schemas.openxmlformats.org/officeDocument/2006/relationships/hyperlink" Target="https://login.consultant.ru/link/?req=doc&amp;base=RLAW087&amp;n=128263" TargetMode="External"/><Relationship Id="rId147" Type="http://schemas.openxmlformats.org/officeDocument/2006/relationships/hyperlink" Target="https://login.consultant.ru/link/?req=doc&amp;base=RLAW087&amp;n=127782&amp;dst=100333" TargetMode="External"/><Relationship Id="rId168" Type="http://schemas.openxmlformats.org/officeDocument/2006/relationships/hyperlink" Target="https://login.consultant.ru/link/?req=doc&amp;base=RLAW087&amp;n=127473&amp;dst=100087" TargetMode="External"/><Relationship Id="rId312" Type="http://schemas.openxmlformats.org/officeDocument/2006/relationships/hyperlink" Target="https://login.consultant.ru/link/?req=doc&amp;base=RLAW087&amp;n=120791&amp;dst=102792" TargetMode="External"/><Relationship Id="rId333" Type="http://schemas.openxmlformats.org/officeDocument/2006/relationships/hyperlink" Target="https://login.consultant.ru/link/?req=doc&amp;base=LAW&amp;n=453483" TargetMode="External"/><Relationship Id="rId354" Type="http://schemas.openxmlformats.org/officeDocument/2006/relationships/hyperlink" Target="https://login.consultant.ru/link/?req=doc&amp;base=RLAW087&amp;n=120791&amp;dst=102817" TargetMode="External"/><Relationship Id="rId51" Type="http://schemas.openxmlformats.org/officeDocument/2006/relationships/hyperlink" Target="https://login.consultant.ru/link/?req=doc&amp;base=RLAW087&amp;n=127250" TargetMode="External"/><Relationship Id="rId72" Type="http://schemas.openxmlformats.org/officeDocument/2006/relationships/hyperlink" Target="https://login.consultant.ru/link/?req=doc&amp;base=RLAW087&amp;n=117042&amp;dst=100005" TargetMode="External"/><Relationship Id="rId93" Type="http://schemas.openxmlformats.org/officeDocument/2006/relationships/hyperlink" Target="https://login.consultant.ru/link/?req=doc&amp;base=RLAW087&amp;n=126730&amp;dst=101650" TargetMode="External"/><Relationship Id="rId189" Type="http://schemas.openxmlformats.org/officeDocument/2006/relationships/hyperlink" Target="https://login.consultant.ru/link/?req=doc&amp;base=LAW&amp;n=444512&amp;dst=100009" TargetMode="External"/><Relationship Id="rId375" Type="http://schemas.openxmlformats.org/officeDocument/2006/relationships/hyperlink" Target="https://login.consultant.ru/link/?req=doc&amp;base=RLAW087&amp;n=120791&amp;dst=102822" TargetMode="External"/><Relationship Id="rId396" Type="http://schemas.openxmlformats.org/officeDocument/2006/relationships/hyperlink" Target="https://login.consultant.ru/link/?req=doc&amp;base=RLAW087&amp;n=125720&amp;dst=100608" TargetMode="External"/><Relationship Id="rId3" Type="http://schemas.openxmlformats.org/officeDocument/2006/relationships/settings" Target="settings.xml"/><Relationship Id="rId214" Type="http://schemas.openxmlformats.org/officeDocument/2006/relationships/hyperlink" Target="https://login.consultant.ru/link/?req=doc&amp;base=RLAW087&amp;n=106331&amp;dst=100006" TargetMode="External"/><Relationship Id="rId235" Type="http://schemas.openxmlformats.org/officeDocument/2006/relationships/hyperlink" Target="https://login.consultant.ru/link/?req=doc&amp;base=RLAW087&amp;n=123567&amp;dst=101189" TargetMode="External"/><Relationship Id="rId256" Type="http://schemas.openxmlformats.org/officeDocument/2006/relationships/hyperlink" Target="https://login.consultant.ru/link/?req=doc&amp;base=RLAW087&amp;n=116480&amp;dst=101309" TargetMode="External"/><Relationship Id="rId277" Type="http://schemas.openxmlformats.org/officeDocument/2006/relationships/hyperlink" Target="https://login.consultant.ru/link/?req=doc&amp;base=RLAW087&amp;n=128263&amp;dst=100373" TargetMode="External"/><Relationship Id="rId298" Type="http://schemas.openxmlformats.org/officeDocument/2006/relationships/hyperlink" Target="https://login.consultant.ru/link/?req=doc&amp;base=RLAW087&amp;n=120791&amp;dst=102766" TargetMode="External"/><Relationship Id="rId400" Type="http://schemas.openxmlformats.org/officeDocument/2006/relationships/hyperlink" Target="https://login.consultant.ru/link/?req=doc&amp;base=RLAW087&amp;n=108232&amp;dst=100006" TargetMode="External"/><Relationship Id="rId421" Type="http://schemas.openxmlformats.org/officeDocument/2006/relationships/hyperlink" Target="https://login.consultant.ru/link/?req=doc&amp;base=RLAW087&amp;n=128263&amp;dst=100373" TargetMode="External"/><Relationship Id="rId442" Type="http://schemas.openxmlformats.org/officeDocument/2006/relationships/theme" Target="theme/theme1.xml"/><Relationship Id="rId116" Type="http://schemas.openxmlformats.org/officeDocument/2006/relationships/hyperlink" Target="https://login.consultant.ru/link/?req=doc&amp;base=RLAW087&amp;n=122481&amp;dst=100087" TargetMode="External"/><Relationship Id="rId137" Type="http://schemas.openxmlformats.org/officeDocument/2006/relationships/hyperlink" Target="https://login.consultant.ru/link/?req=doc&amp;base=RLAW087&amp;n=121068" TargetMode="External"/><Relationship Id="rId158" Type="http://schemas.openxmlformats.org/officeDocument/2006/relationships/hyperlink" Target="https://login.consultant.ru/link/?req=doc&amp;base=RLAW087&amp;n=128291&amp;dst=100090" TargetMode="External"/><Relationship Id="rId302" Type="http://schemas.openxmlformats.org/officeDocument/2006/relationships/hyperlink" Target="https://login.consultant.ru/link/?req=doc&amp;base=RLAW087&amp;n=106331&amp;dst=100009" TargetMode="External"/><Relationship Id="rId323" Type="http://schemas.openxmlformats.org/officeDocument/2006/relationships/hyperlink" Target="https://login.consultant.ru/link/?req=doc&amp;base=RLAW087&amp;n=120916&amp;dst=100675" TargetMode="External"/><Relationship Id="rId344" Type="http://schemas.openxmlformats.org/officeDocument/2006/relationships/hyperlink" Target="https://login.consultant.ru/link/?req=doc&amp;base=RLAW087&amp;n=128263&amp;dst=100385" TargetMode="External"/><Relationship Id="rId20" Type="http://schemas.openxmlformats.org/officeDocument/2006/relationships/hyperlink" Target="https://login.consultant.ru/link/?req=doc&amp;base=RLAW087&amp;n=114735&amp;dst=100005" TargetMode="External"/><Relationship Id="rId41" Type="http://schemas.openxmlformats.org/officeDocument/2006/relationships/hyperlink" Target="https://login.consultant.ru/link/?req=doc&amp;base=RLAW087&amp;n=124338&amp;dst=100005" TargetMode="External"/><Relationship Id="rId62" Type="http://schemas.openxmlformats.org/officeDocument/2006/relationships/hyperlink" Target="https://login.consultant.ru/link/?req=doc&amp;base=RLAW087&amp;n=110301&amp;dst=100005" TargetMode="External"/><Relationship Id="rId83" Type="http://schemas.openxmlformats.org/officeDocument/2006/relationships/hyperlink" Target="https://login.consultant.ru/link/?req=doc&amp;base=RLAW087&amp;n=122097&amp;dst=100009" TargetMode="External"/><Relationship Id="rId179" Type="http://schemas.openxmlformats.org/officeDocument/2006/relationships/hyperlink" Target="https://login.consultant.ru/link/?req=doc&amp;base=RLAW087&amp;n=127782&amp;dst=100571" TargetMode="External"/><Relationship Id="rId365" Type="http://schemas.openxmlformats.org/officeDocument/2006/relationships/hyperlink" Target="https://login.consultant.ru/link/?req=doc&amp;base=RLAW087&amp;n=128263&amp;dst=100385" TargetMode="External"/><Relationship Id="rId386" Type="http://schemas.openxmlformats.org/officeDocument/2006/relationships/hyperlink" Target="https://login.consultant.ru/link/?req=doc&amp;base=RLAW087&amp;n=113266&amp;dst=101116" TargetMode="External"/><Relationship Id="rId190" Type="http://schemas.openxmlformats.org/officeDocument/2006/relationships/hyperlink" Target="https://login.consultant.ru/link/?req=doc&amp;base=LAW&amp;n=444512&amp;dst=100009" TargetMode="External"/><Relationship Id="rId204" Type="http://schemas.openxmlformats.org/officeDocument/2006/relationships/hyperlink" Target="https://login.consultant.ru/link/?req=doc&amp;base=RLAW087&amp;n=120916&amp;dst=100620" TargetMode="External"/><Relationship Id="rId225" Type="http://schemas.openxmlformats.org/officeDocument/2006/relationships/hyperlink" Target="https://login.consultant.ru/link/?req=doc&amp;base=RLAW087&amp;n=112221&amp;dst=100883" TargetMode="External"/><Relationship Id="rId246" Type="http://schemas.openxmlformats.org/officeDocument/2006/relationships/hyperlink" Target="https://login.consultant.ru/link/?req=doc&amp;base=RLAW087&amp;n=120916&amp;dst=100633" TargetMode="External"/><Relationship Id="rId267" Type="http://schemas.openxmlformats.org/officeDocument/2006/relationships/hyperlink" Target="https://login.consultant.ru/link/?req=doc&amp;base=RLAW087&amp;n=120791&amp;dst=102749" TargetMode="External"/><Relationship Id="rId288" Type="http://schemas.openxmlformats.org/officeDocument/2006/relationships/hyperlink" Target="https://login.consultant.ru/link/?req=doc&amp;base=RLAW087&amp;n=112221&amp;dst=100906" TargetMode="External"/><Relationship Id="rId411" Type="http://schemas.openxmlformats.org/officeDocument/2006/relationships/hyperlink" Target="https://login.consultant.ru/link/?req=doc&amp;base=RLAW087&amp;n=116480&amp;dst=101317" TargetMode="External"/><Relationship Id="rId432" Type="http://schemas.openxmlformats.org/officeDocument/2006/relationships/hyperlink" Target="https://login.consultant.ru/link/?req=doc&amp;base=RLAW087&amp;n=121716&amp;dst=100456" TargetMode="External"/><Relationship Id="rId106" Type="http://schemas.openxmlformats.org/officeDocument/2006/relationships/hyperlink" Target="https://login.consultant.ru/link/?req=doc&amp;base=RLAW087&amp;n=127782&amp;dst=100265" TargetMode="External"/><Relationship Id="rId127" Type="http://schemas.openxmlformats.org/officeDocument/2006/relationships/hyperlink" Target="https://login.consultant.ru/link/?req=doc&amp;base=RLAW087&amp;n=124338&amp;dst=101073" TargetMode="External"/><Relationship Id="rId313" Type="http://schemas.openxmlformats.org/officeDocument/2006/relationships/hyperlink" Target="https://login.consultant.ru/link/?req=doc&amp;base=RLAW087&amp;n=120791&amp;dst=102793" TargetMode="External"/><Relationship Id="rId10" Type="http://schemas.openxmlformats.org/officeDocument/2006/relationships/hyperlink" Target="https://login.consultant.ru/link/?req=doc&amp;base=RLAW087&amp;n=107757&amp;dst=100005" TargetMode="External"/><Relationship Id="rId31" Type="http://schemas.openxmlformats.org/officeDocument/2006/relationships/hyperlink" Target="https://login.consultant.ru/link/?req=doc&amp;base=RLAW087&amp;n=119665&amp;dst=100009" TargetMode="External"/><Relationship Id="rId52" Type="http://schemas.openxmlformats.org/officeDocument/2006/relationships/hyperlink" Target="https://login.consultant.ru/link/?req=doc&amp;base=RLAW087&amp;n=21602&amp;dst=100014" TargetMode="External"/><Relationship Id="rId73" Type="http://schemas.openxmlformats.org/officeDocument/2006/relationships/hyperlink" Target="https://login.consultant.ru/link/?req=doc&amp;base=RLAW087&amp;n=117194&amp;dst=100415" TargetMode="External"/><Relationship Id="rId94" Type="http://schemas.openxmlformats.org/officeDocument/2006/relationships/hyperlink" Target="https://login.consultant.ru/link/?req=doc&amp;base=RLAW087&amp;n=127473&amp;dst=100009" TargetMode="External"/><Relationship Id="rId148" Type="http://schemas.openxmlformats.org/officeDocument/2006/relationships/hyperlink" Target="https://login.consultant.ru/link/?req=doc&amp;base=RLAW087&amp;n=127782&amp;dst=100373" TargetMode="External"/><Relationship Id="rId169" Type="http://schemas.openxmlformats.org/officeDocument/2006/relationships/hyperlink" Target="https://login.consultant.ru/link/?req=doc&amp;base=RLAW087&amp;n=127473&amp;dst=100843" TargetMode="External"/><Relationship Id="rId334" Type="http://schemas.openxmlformats.org/officeDocument/2006/relationships/hyperlink" Target="https://login.consultant.ru/link/?req=doc&amp;base=RLAW087&amp;n=120791&amp;dst=102811" TargetMode="External"/><Relationship Id="rId355" Type="http://schemas.openxmlformats.org/officeDocument/2006/relationships/hyperlink" Target="https://login.consultant.ru/link/?req=doc&amp;base=LAW&amp;n=461836&amp;dst=285" TargetMode="External"/><Relationship Id="rId376" Type="http://schemas.openxmlformats.org/officeDocument/2006/relationships/hyperlink" Target="https://login.consultant.ru/link/?req=doc&amp;base=RLAW087&amp;n=120791&amp;dst=102823" TargetMode="External"/><Relationship Id="rId397" Type="http://schemas.openxmlformats.org/officeDocument/2006/relationships/hyperlink" Target="https://login.consultant.ru/link/?req=doc&amp;base=RLAW087&amp;n=125720&amp;dst=10060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5216&amp;dst=100013" TargetMode="External"/><Relationship Id="rId215" Type="http://schemas.openxmlformats.org/officeDocument/2006/relationships/hyperlink" Target="https://login.consultant.ru/link/?req=doc&amp;base=RLAW087&amp;n=120917&amp;dst=101028" TargetMode="External"/><Relationship Id="rId236" Type="http://schemas.openxmlformats.org/officeDocument/2006/relationships/hyperlink" Target="https://login.consultant.ru/link/?req=doc&amp;base=RLAW087&amp;n=109486&amp;dst=100838" TargetMode="External"/><Relationship Id="rId257" Type="http://schemas.openxmlformats.org/officeDocument/2006/relationships/hyperlink" Target="https://login.consultant.ru/link/?req=doc&amp;base=RLAW087&amp;n=125720&amp;dst=100606" TargetMode="External"/><Relationship Id="rId278" Type="http://schemas.openxmlformats.org/officeDocument/2006/relationships/hyperlink" Target="https://login.consultant.ru/link/?req=doc&amp;base=RLAW087&amp;n=128263&amp;dst=100377" TargetMode="External"/><Relationship Id="rId401" Type="http://schemas.openxmlformats.org/officeDocument/2006/relationships/hyperlink" Target="https://login.consultant.ru/link/?req=doc&amp;base=RLAW087&amp;n=108232&amp;dst=100006" TargetMode="External"/><Relationship Id="rId422" Type="http://schemas.openxmlformats.org/officeDocument/2006/relationships/hyperlink" Target="https://login.consultant.ru/link/?req=doc&amp;base=RLAW087&amp;n=128263&amp;dst=100377" TargetMode="External"/><Relationship Id="rId303" Type="http://schemas.openxmlformats.org/officeDocument/2006/relationships/hyperlink" Target="https://login.consultant.ru/link/?req=doc&amp;base=LAW&amp;n=409736" TargetMode="External"/><Relationship Id="rId42" Type="http://schemas.openxmlformats.org/officeDocument/2006/relationships/hyperlink" Target="https://login.consultant.ru/link/?req=doc&amp;base=RLAW087&amp;n=124404&amp;dst=100005" TargetMode="External"/><Relationship Id="rId84" Type="http://schemas.openxmlformats.org/officeDocument/2006/relationships/hyperlink" Target="https://login.consultant.ru/link/?req=doc&amp;base=RLAW087&amp;n=122481&amp;dst=100009" TargetMode="External"/><Relationship Id="rId138" Type="http://schemas.openxmlformats.org/officeDocument/2006/relationships/hyperlink" Target="https://login.consultant.ru/link/?req=doc&amp;base=RLAW087&amp;n=116051" TargetMode="External"/><Relationship Id="rId345" Type="http://schemas.openxmlformats.org/officeDocument/2006/relationships/hyperlink" Target="https://login.consultant.ru/link/?req=doc&amp;base=RLAW087&amp;n=120916&amp;dst=100701" TargetMode="External"/><Relationship Id="rId387" Type="http://schemas.openxmlformats.org/officeDocument/2006/relationships/hyperlink" Target="https://login.consultant.ru/link/?req=doc&amp;base=RLAW087&amp;n=113266&amp;dst=101122" TargetMode="External"/><Relationship Id="rId191" Type="http://schemas.openxmlformats.org/officeDocument/2006/relationships/hyperlink" Target="https://login.consultant.ru/link/?req=doc&amp;base=RLAW087&amp;n=116480&amp;dst=101302" TargetMode="External"/><Relationship Id="rId205" Type="http://schemas.openxmlformats.org/officeDocument/2006/relationships/hyperlink" Target="https://login.consultant.ru/link/?req=doc&amp;base=RLAW087&amp;n=120916&amp;dst=100621" TargetMode="External"/><Relationship Id="rId247" Type="http://schemas.openxmlformats.org/officeDocument/2006/relationships/hyperlink" Target="https://login.consultant.ru/link/?req=doc&amp;base=RLAW087&amp;n=120916&amp;dst=100637" TargetMode="External"/><Relationship Id="rId412" Type="http://schemas.openxmlformats.org/officeDocument/2006/relationships/hyperlink" Target="https://login.consultant.ru/link/?req=doc&amp;base=LAW&amp;n=411700&amp;dst=100012" TargetMode="External"/><Relationship Id="rId107" Type="http://schemas.openxmlformats.org/officeDocument/2006/relationships/hyperlink" Target="https://login.consultant.ru/link/?req=doc&amp;base=RLAW087&amp;n=127782&amp;dst=100279" TargetMode="External"/><Relationship Id="rId289" Type="http://schemas.openxmlformats.org/officeDocument/2006/relationships/hyperlink" Target="https://login.consultant.ru/link/?req=doc&amp;base=RLAW087&amp;n=113266&amp;dst=101043" TargetMode="External"/><Relationship Id="rId11" Type="http://schemas.openxmlformats.org/officeDocument/2006/relationships/hyperlink" Target="https://login.consultant.ru/link/?req=doc&amp;base=RLAW087&amp;n=108232&amp;dst=100005" TargetMode="External"/><Relationship Id="rId53" Type="http://schemas.openxmlformats.org/officeDocument/2006/relationships/hyperlink" Target="https://login.consultant.ru/link/?req=doc&amp;base=RLAW087&amp;n=120916&amp;dst=100005" TargetMode="External"/><Relationship Id="rId149" Type="http://schemas.openxmlformats.org/officeDocument/2006/relationships/hyperlink" Target="https://login.consultant.ru/link/?req=doc&amp;base=RLAW087&amp;n=127473&amp;dst=100165" TargetMode="External"/><Relationship Id="rId314" Type="http://schemas.openxmlformats.org/officeDocument/2006/relationships/hyperlink" Target="https://login.consultant.ru/link/?req=doc&amp;base=RLAW087&amp;n=120791&amp;dst=102795" TargetMode="External"/><Relationship Id="rId356" Type="http://schemas.openxmlformats.org/officeDocument/2006/relationships/hyperlink" Target="https://login.consultant.ru/link/?req=doc&amp;base=LAW&amp;n=453967" TargetMode="External"/><Relationship Id="rId398" Type="http://schemas.openxmlformats.org/officeDocument/2006/relationships/hyperlink" Target="https://login.consultant.ru/link/?req=doc&amp;base=RLAW087&amp;n=109486&amp;dst=100845" TargetMode="External"/><Relationship Id="rId95" Type="http://schemas.openxmlformats.org/officeDocument/2006/relationships/hyperlink" Target="https://login.consultant.ru/link/?req=doc&amp;base=RLAW087&amp;n=127782&amp;dst=100171" TargetMode="External"/><Relationship Id="rId160" Type="http://schemas.openxmlformats.org/officeDocument/2006/relationships/hyperlink" Target="https://login.consultant.ru/link/?req=doc&amp;base=RLAW087&amp;n=127473&amp;dst=100563" TargetMode="External"/><Relationship Id="rId216" Type="http://schemas.openxmlformats.org/officeDocument/2006/relationships/hyperlink" Target="https://login.consultant.ru/link/?req=doc&amp;base=RLAW087&amp;n=109486&amp;dst=100836" TargetMode="External"/><Relationship Id="rId423" Type="http://schemas.openxmlformats.org/officeDocument/2006/relationships/hyperlink" Target="https://login.consultant.ru/link/?req=doc&amp;base=RLAW087&amp;n=128263&amp;dst=100385" TargetMode="External"/><Relationship Id="rId258" Type="http://schemas.openxmlformats.org/officeDocument/2006/relationships/hyperlink" Target="https://login.consultant.ru/link/?req=doc&amp;base=RLAW087&amp;n=116480&amp;dst=101309" TargetMode="External"/><Relationship Id="rId22" Type="http://schemas.openxmlformats.org/officeDocument/2006/relationships/hyperlink" Target="https://login.consultant.ru/link/?req=doc&amp;base=RLAW087&amp;n=115615&amp;dst=100005" TargetMode="External"/><Relationship Id="rId64" Type="http://schemas.openxmlformats.org/officeDocument/2006/relationships/hyperlink" Target="https://login.consultant.ru/link/?req=doc&amp;base=RLAW087&amp;n=110884&amp;dst=100471" TargetMode="External"/><Relationship Id="rId118" Type="http://schemas.openxmlformats.org/officeDocument/2006/relationships/hyperlink" Target="https://login.consultant.ru/link/?req=doc&amp;base=RLAW087&amp;n=122097&amp;dst=100087" TargetMode="External"/><Relationship Id="rId325" Type="http://schemas.openxmlformats.org/officeDocument/2006/relationships/hyperlink" Target="https://login.consultant.ru/link/?req=doc&amp;base=LAW&amp;n=436903" TargetMode="External"/><Relationship Id="rId367" Type="http://schemas.openxmlformats.org/officeDocument/2006/relationships/hyperlink" Target="https://login.consultant.ru/link/?req=doc&amp;base=RLAW087&amp;n=120791&amp;dst=102820" TargetMode="External"/><Relationship Id="rId171" Type="http://schemas.openxmlformats.org/officeDocument/2006/relationships/hyperlink" Target="https://login.consultant.ru/link/?req=doc&amp;base=RLAW087&amp;n=127473&amp;dst=100923" TargetMode="External"/><Relationship Id="rId227" Type="http://schemas.openxmlformats.org/officeDocument/2006/relationships/hyperlink" Target="https://login.consultant.ru/link/?req=doc&amp;base=LAW&amp;n=461836&amp;dst=285" TargetMode="External"/><Relationship Id="rId269" Type="http://schemas.openxmlformats.org/officeDocument/2006/relationships/hyperlink" Target="https://login.consultant.ru/link/?req=doc&amp;base=RLAW087&amp;n=120791&amp;dst=102750" TargetMode="External"/><Relationship Id="rId434" Type="http://schemas.openxmlformats.org/officeDocument/2006/relationships/hyperlink" Target="https://login.consultant.ru/link/?req=doc&amp;base=RLAW087&amp;n=122097&amp;dst=101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54914</Words>
  <Characters>313010</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IvanovaSV</dc:creator>
  <cp:lastModifiedBy>IvanovaSV</cp:lastModifiedBy>
  <cp:revision>1</cp:revision>
  <dcterms:created xsi:type="dcterms:W3CDTF">2023-12-22T08:39:00Z</dcterms:created>
  <dcterms:modified xsi:type="dcterms:W3CDTF">2023-12-22T08:40:00Z</dcterms:modified>
</cp:coreProperties>
</file>